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4B" w:rsidRDefault="001D20DA">
      <w:r>
        <w:t>Aan Burgemeester en wethouders van de gemeente Alblasserdam,</w:t>
      </w:r>
    </w:p>
    <w:p w:rsidR="00A30398" w:rsidRDefault="00A30398">
      <w:r>
        <w:t xml:space="preserve">       Afdeling bezwaar en beroep.</w:t>
      </w:r>
    </w:p>
    <w:p w:rsidR="001D20DA" w:rsidRDefault="001D20DA">
      <w:r>
        <w:t xml:space="preserve">       </w:t>
      </w:r>
      <w:proofErr w:type="spellStart"/>
      <w:r>
        <w:t>Cortgene</w:t>
      </w:r>
      <w:proofErr w:type="spellEnd"/>
      <w:r>
        <w:t xml:space="preserve"> 2,</w:t>
      </w:r>
    </w:p>
    <w:p w:rsidR="001D20DA" w:rsidRDefault="001D20DA">
      <w:r>
        <w:t xml:space="preserve">       2950 AA Alblasserdam,</w:t>
      </w:r>
    </w:p>
    <w:p w:rsidR="001D20DA" w:rsidRDefault="001D20DA"/>
    <w:p w:rsidR="001D20DA" w:rsidRDefault="001D20DA">
      <w:r>
        <w:t>Alblasserdam , 6 februari 2015.</w:t>
      </w:r>
    </w:p>
    <w:p w:rsidR="001D20DA" w:rsidRDefault="001D20DA"/>
    <w:p w:rsidR="001D20DA" w:rsidRDefault="001D20DA">
      <w:r>
        <w:t>Betreft: Bezwaar tegen het schrappen van de welstandsparagraaf Lint Vinkenpolderweg.</w:t>
      </w:r>
    </w:p>
    <w:p w:rsidR="001D20DA" w:rsidRDefault="001D20DA"/>
    <w:p w:rsidR="001D20DA" w:rsidRDefault="001D20DA">
      <w:r>
        <w:t>Zeer geachte college,</w:t>
      </w:r>
    </w:p>
    <w:p w:rsidR="001D20DA" w:rsidRDefault="001D20DA"/>
    <w:p w:rsidR="00F15F59" w:rsidRDefault="001D20DA">
      <w:r>
        <w:t xml:space="preserve">Hierbij maken wij bezwaar tegen het besluit van de gemeenteraad </w:t>
      </w:r>
      <w:r w:rsidR="00A30398">
        <w:t xml:space="preserve"> van 27 januari 2015 </w:t>
      </w:r>
      <w:r>
        <w:t xml:space="preserve">om de welstandsparagraaf Lint Vinkenpolderweg voor wat betreft de huidige ASVZ-locatie  uit het vigerende bestemmingsplan  Lint Vinkenpolderweg  te schrappen </w:t>
      </w:r>
      <w:r w:rsidR="00F15F59">
        <w:t xml:space="preserve">. En dit doen we </w:t>
      </w:r>
      <w:r w:rsidR="00DA4960">
        <w:t xml:space="preserve">om </w:t>
      </w:r>
      <w:r w:rsidR="00F15F59">
        <w:t>de volgende redenen:</w:t>
      </w:r>
    </w:p>
    <w:p w:rsidR="00F15F59" w:rsidRDefault="00F15F59">
      <w:r>
        <w:t>-Het bestemmingsplan is van heel recente datum en</w:t>
      </w:r>
      <w:r w:rsidR="00EC554F">
        <w:t xml:space="preserve"> </w:t>
      </w:r>
      <w:r>
        <w:t>wel van 25 juli 2012.</w:t>
      </w:r>
      <w:r w:rsidR="0049675E">
        <w:t xml:space="preserve">  Dit plan is minimaal 10 tot 20 jaar geldig.</w:t>
      </w:r>
    </w:p>
    <w:p w:rsidR="00F15F59" w:rsidRDefault="00F15F59">
      <w:r>
        <w:t>-Dit bes</w:t>
      </w:r>
      <w:r w:rsidR="00DA4960">
        <w:t xml:space="preserve">temmingsplan is heel zorgvuldig tot stand gekomen en met </w:t>
      </w:r>
      <w:r>
        <w:t xml:space="preserve"> inspraak en overleg met  bewoners. Hierdoor is er een geschikte plaats gevonden voor de verplaatsing van de 8 legale woonwagens . </w:t>
      </w:r>
    </w:p>
    <w:p w:rsidR="00EC554F" w:rsidRDefault="00F15F59">
      <w:r>
        <w:t>- Er is ook heel zorgvuldig omgegaan met de landschappelijke kwaliteit van dit geb</w:t>
      </w:r>
      <w:r w:rsidR="00DA4960">
        <w:t>ied. Hierdoor is er een strenge</w:t>
      </w:r>
      <w:r>
        <w:t xml:space="preserve"> welstandsno</w:t>
      </w:r>
      <w:r w:rsidR="00DA4960">
        <w:t>ta als bijlage  en onderdeel aan dit bestemmingsplan gehecht, w</w:t>
      </w:r>
      <w:r>
        <w:t>aardoor dit een onlosmakelijk deel van dit plan wordt.  Er wordt nadrukkelijk iedere keer na</w:t>
      </w:r>
      <w:r w:rsidR="00DA4960">
        <w:t xml:space="preserve">ar </w:t>
      </w:r>
      <w:r>
        <w:t xml:space="preserve"> verwezen.</w:t>
      </w:r>
      <w:r w:rsidR="00EC554F">
        <w:t xml:space="preserve"> Als  je uit </w:t>
      </w:r>
      <w:r w:rsidR="00DA4960">
        <w:t>een boek een hoofdstuk  weghaalt,</w:t>
      </w:r>
      <w:r w:rsidR="00EC554F">
        <w:t xml:space="preserve"> dan </w:t>
      </w:r>
      <w:r w:rsidR="00DA4960">
        <w:t>klopt het boek niet meer. Dan ku</w:t>
      </w:r>
      <w:r w:rsidR="00EC554F">
        <w:t>n je beter een nieuw boek schrijven. Zoals optie een van de  memo aan het colle</w:t>
      </w:r>
      <w:r w:rsidR="00DA4960">
        <w:t>ge van B&amp;W wordt voorgesteld op</w:t>
      </w:r>
      <w:r w:rsidR="00EC554F">
        <w:t xml:space="preserve"> 12 november 2014.</w:t>
      </w:r>
    </w:p>
    <w:p w:rsidR="00F15F59" w:rsidRDefault="00DA4960">
      <w:r>
        <w:t>- Mijn broer heeft</w:t>
      </w:r>
      <w:r w:rsidR="00F15F59">
        <w:t xml:space="preserve"> enkele kopers gehad voor zijn kavels.  Maar deze zijn afgehaakt</w:t>
      </w:r>
      <w:r>
        <w:t xml:space="preserve">, </w:t>
      </w:r>
      <w:r w:rsidR="00F15F59">
        <w:t xml:space="preserve"> omdat er een</w:t>
      </w:r>
      <w:r>
        <w:t xml:space="preserve"> strenge welstandtoets is en </w:t>
      </w:r>
      <w:r w:rsidR="00F15F59">
        <w:t xml:space="preserve"> men geheel niet vrij is om te bouwen wat men wil.</w:t>
      </w:r>
      <w:r w:rsidR="00EC554F">
        <w:t xml:space="preserve"> Er wordt nu door de ge</w:t>
      </w:r>
      <w:r>
        <w:t xml:space="preserve">meente zelf een hele </w:t>
      </w:r>
      <w:r w:rsidR="00EC554F">
        <w:t xml:space="preserve"> paragraaf weggeschrapt</w:t>
      </w:r>
      <w:r>
        <w:t>, omdat dit</w:t>
      </w:r>
      <w:r w:rsidR="007A7198">
        <w:t xml:space="preserve"> beter uit</w:t>
      </w:r>
      <w:r w:rsidR="00EC554F">
        <w:t>komt.</w:t>
      </w:r>
      <w:r w:rsidR="00090D9F">
        <w:t xml:space="preserve"> </w:t>
      </w:r>
    </w:p>
    <w:p w:rsidR="00090D9F" w:rsidRDefault="00090D9F">
      <w:r>
        <w:t>-Een bestemmingsplan is een overeenkomst tussen de gemeente en de burgers</w:t>
      </w:r>
      <w:r w:rsidR="007A7198">
        <w:t>,</w:t>
      </w:r>
      <w:r>
        <w:t xml:space="preserve">  waar beide</w:t>
      </w:r>
      <w:r w:rsidR="00DA4960">
        <w:t xml:space="preserve">n </w:t>
      </w:r>
      <w:r>
        <w:t xml:space="preserve"> zich aan hebben te houden. Er is jaren aan gewerkt en er is een mooi resultaat bereikt dit kan j</w:t>
      </w:r>
      <w:r w:rsidR="007A7198">
        <w:t xml:space="preserve">e niet </w:t>
      </w:r>
      <w:r w:rsidR="00DA4960">
        <w:t xml:space="preserve"> </w:t>
      </w:r>
      <w:r>
        <w:t xml:space="preserve"> een </w:t>
      </w:r>
      <w:r w:rsidR="00DA4960">
        <w:t>half jaar na het onherroepelijk</w:t>
      </w:r>
      <w:r>
        <w:t xml:space="preserve"> worden aan de kant schuiven .Dit is geen beleid  maar kortzichtigheid</w:t>
      </w:r>
      <w:r w:rsidR="00DA4960">
        <w:t xml:space="preserve">, </w:t>
      </w:r>
      <w:r>
        <w:t xml:space="preserve"> nu de gemeente </w:t>
      </w:r>
      <w:r w:rsidR="007A7198">
        <w:t xml:space="preserve">ineens  probeert  </w:t>
      </w:r>
      <w:r w:rsidR="00DA4960">
        <w:t xml:space="preserve"> </w:t>
      </w:r>
      <w:r>
        <w:t>voor 8  illegale woonwagens een plaats te vinden . Het is niet nodig dit te doen . De gemeente kan en moet  hier handhavend optreden. Bij andere burgers doet men dit ook. Hier wordt een enorme precedent geschapen.</w:t>
      </w:r>
    </w:p>
    <w:p w:rsidR="00090D9F" w:rsidRDefault="00090D9F"/>
    <w:p w:rsidR="00F15F59" w:rsidRDefault="00F15F59">
      <w:r>
        <w:t>- De zorgpartij ASVZ is afgehaakt omdat de gemeente niet buigbaar was. Zij hebben nu ander</w:t>
      </w:r>
      <w:r w:rsidR="00DA4960">
        <w:t>e grond in Dordrecht aangekocht</w:t>
      </w:r>
      <w:r>
        <w:t>.</w:t>
      </w:r>
      <w:r w:rsidR="00EC554F">
        <w:t xml:space="preserve"> De gemeente </w:t>
      </w:r>
      <w:r w:rsidR="00DA4960">
        <w:t xml:space="preserve"> heeft </w:t>
      </w:r>
      <w:r w:rsidR="00EC554F">
        <w:t>gee</w:t>
      </w:r>
      <w:r w:rsidR="00DA4960">
        <w:t xml:space="preserve">n enkele poging ondernomen </w:t>
      </w:r>
      <w:r w:rsidR="00EC554F">
        <w:t xml:space="preserve"> om een andere zorgp</w:t>
      </w:r>
      <w:r w:rsidR="00DA4960">
        <w:t>artij er voor te interesseren, m</w:t>
      </w:r>
      <w:r w:rsidR="00EC554F">
        <w:t xml:space="preserve">aar </w:t>
      </w:r>
      <w:r w:rsidR="00DA4960">
        <w:t xml:space="preserve">kwam </w:t>
      </w:r>
      <w:r w:rsidR="00EC554F">
        <w:t>met een geheel an</w:t>
      </w:r>
      <w:r w:rsidR="00DA4960">
        <w:t xml:space="preserve">der idee in  november 2012 </w:t>
      </w:r>
      <w:r w:rsidR="00EC554F">
        <w:t xml:space="preserve">om de 8 illegale woonwagens daar dan maar neer te zetten. </w:t>
      </w:r>
    </w:p>
    <w:p w:rsidR="00EC554F" w:rsidRDefault="007A7198">
      <w:r>
        <w:t xml:space="preserve">-Om dit doel </w:t>
      </w:r>
      <w:r w:rsidR="00EC554F">
        <w:t xml:space="preserve"> te bereiken</w:t>
      </w:r>
      <w:r>
        <w:t xml:space="preserve"> </w:t>
      </w:r>
      <w:r w:rsidR="00DA4960">
        <w:t xml:space="preserve">heeft de gemeente er  alles </w:t>
      </w:r>
      <w:r w:rsidR="00EC554F">
        <w:t>voor over  om dit te realiseren</w:t>
      </w:r>
      <w:r w:rsidR="00DA4960">
        <w:t xml:space="preserve">, </w:t>
      </w:r>
      <w:r w:rsidR="00EC554F">
        <w:t xml:space="preserve"> zonder overleg met omwonende. Het lijk wel of het doel de middelen heiligt.</w:t>
      </w:r>
    </w:p>
    <w:p w:rsidR="00E85855" w:rsidRDefault="00DA4960">
      <w:r>
        <w:t>-A</w:t>
      </w:r>
      <w:r w:rsidR="00E85855">
        <w:t>ls er in dit hele gebied circa 20 woningen zijn en er dan een extra plaats van 8 legale woonwagen eenheden zijn toegestaan</w:t>
      </w:r>
      <w:r>
        <w:t>:  dan moet men niet kost</w:t>
      </w:r>
      <w:r w:rsidR="00E85855">
        <w:t>e wat het  kost nog eens 8  illegale woonwagen</w:t>
      </w:r>
      <w:r>
        <w:t>s</w:t>
      </w:r>
      <w:r w:rsidR="00E85855">
        <w:t xml:space="preserve"> </w:t>
      </w:r>
      <w:r w:rsidR="007A7198">
        <w:t>erbij willen plaatsen . Z</w:t>
      </w:r>
      <w:r>
        <w:t>o</w:t>
      </w:r>
      <w:r w:rsidR="00E85855">
        <w:t xml:space="preserve"> wordt  de</w:t>
      </w:r>
      <w:r>
        <w:t xml:space="preserve"> verhouding ernstig verstoord in dit gebied,  w</w:t>
      </w:r>
      <w:r w:rsidR="00E85855">
        <w:t>at een hoog welstandsniveau moet krijgen</w:t>
      </w:r>
      <w:r>
        <w:t>. Dit is ook tegen de woonwagen</w:t>
      </w:r>
      <w:r w:rsidR="00E85855">
        <w:t>nota die is vastgesteld door de gemeente . Er moet zoveel mogelijk geïntegreerd worden in de samenleving. Zoals dit ongeveer 20 jaar gele</w:t>
      </w:r>
      <w:r>
        <w:t>den heel goed gedaan is aan de W</w:t>
      </w:r>
      <w:r w:rsidR="00E85855">
        <w:t>aalsingel.</w:t>
      </w:r>
    </w:p>
    <w:p w:rsidR="00E85855" w:rsidRDefault="00E85855">
      <w:r>
        <w:t>- De financiële consequentie</w:t>
      </w:r>
      <w:r w:rsidR="00DA4960">
        <w:t>s</w:t>
      </w:r>
      <w:r>
        <w:t xml:space="preserve"> zijn voor de gemeente,  dus</w:t>
      </w:r>
      <w:r w:rsidR="002B20A9">
        <w:t xml:space="preserve"> de burger ,erg groot . Maar </w:t>
      </w:r>
      <w:r>
        <w:t xml:space="preserve">  hierin krijg ik geen inzicht van de gemeente . Maar in ieder g</w:t>
      </w:r>
      <w:r w:rsidR="002B20A9">
        <w:t xml:space="preserve">eval zijn de uit te geven kavels </w:t>
      </w:r>
      <w:r>
        <w:t>per stuk zomaar euro 50.</w:t>
      </w:r>
      <w:r w:rsidR="0049675E">
        <w:t>000,--  minder waard.</w:t>
      </w:r>
    </w:p>
    <w:p w:rsidR="0049675E" w:rsidRDefault="0049675E">
      <w:r>
        <w:t>-Wij weten dat de gemeente bevoegd is om kleine ondergeschikte wijzigingen door te voeren maar daar valt dit zeker niet onder. Dit is een verdub</w:t>
      </w:r>
      <w:r w:rsidR="002B20A9">
        <w:t>beling van het aantal woonwagen</w:t>
      </w:r>
      <w:r>
        <w:t>bewoners in het gebied.</w:t>
      </w:r>
    </w:p>
    <w:p w:rsidR="0049675E" w:rsidRDefault="0049675E">
      <w:r>
        <w:t>We hopen dat u onze bezwaren begrijpt en  dat u het advies over het  besluit van de gemeenteraad nietig verklaard en dat zij met een andere oplossing komen .</w:t>
      </w:r>
    </w:p>
    <w:p w:rsidR="0049675E" w:rsidRDefault="0049675E"/>
    <w:p w:rsidR="0049675E" w:rsidRDefault="0049675E">
      <w:r>
        <w:t xml:space="preserve">Hoogachtend  </w:t>
      </w:r>
    </w:p>
    <w:p w:rsidR="0049675E" w:rsidRDefault="0049675E"/>
    <w:p w:rsidR="0049675E" w:rsidRDefault="0049675E"/>
    <w:p w:rsidR="0049675E" w:rsidRDefault="0049675E">
      <w:r>
        <w:t xml:space="preserve">M J van </w:t>
      </w:r>
      <w:proofErr w:type="spellStart"/>
      <w:r>
        <w:t>Horssen</w:t>
      </w:r>
      <w:proofErr w:type="spellEnd"/>
      <w:r>
        <w:t xml:space="preserve"> </w:t>
      </w:r>
      <w:r w:rsidRPr="003A590B">
        <w:rPr>
          <w:highlight w:val="black"/>
        </w:rPr>
        <w:t>, Oost Kinderdijk 9 , 2953 CJ Alblasserdam.</w:t>
      </w:r>
      <w:bookmarkStart w:id="0" w:name="_GoBack"/>
      <w:bookmarkEnd w:id="0"/>
    </w:p>
    <w:p w:rsidR="0049675E" w:rsidRDefault="0049675E">
      <w:r>
        <w:t xml:space="preserve">Mede namens  T van </w:t>
      </w:r>
      <w:proofErr w:type="spellStart"/>
      <w:r>
        <w:t>Horssen</w:t>
      </w:r>
      <w:proofErr w:type="spellEnd"/>
      <w:r>
        <w:t xml:space="preserve"> en A van </w:t>
      </w:r>
      <w:proofErr w:type="spellStart"/>
      <w:r>
        <w:t>Horssen</w:t>
      </w:r>
      <w:proofErr w:type="spellEnd"/>
      <w:r>
        <w:t>.</w:t>
      </w:r>
    </w:p>
    <w:p w:rsidR="00090D9F" w:rsidRDefault="00090D9F"/>
    <w:p w:rsidR="00090D9F" w:rsidRDefault="00090D9F"/>
    <w:p w:rsidR="00E85855" w:rsidRDefault="00E85855"/>
    <w:p w:rsidR="00EC554F" w:rsidRDefault="00EC554F"/>
    <w:p w:rsidR="00EC554F" w:rsidRDefault="00EC554F"/>
    <w:sectPr w:rsidR="00EC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DA"/>
    <w:rsid w:val="00090D9F"/>
    <w:rsid w:val="001D20DA"/>
    <w:rsid w:val="002B20A9"/>
    <w:rsid w:val="003A590B"/>
    <w:rsid w:val="0049675E"/>
    <w:rsid w:val="0076274B"/>
    <w:rsid w:val="007A7198"/>
    <w:rsid w:val="00A155E0"/>
    <w:rsid w:val="00A30398"/>
    <w:rsid w:val="00DA4960"/>
    <w:rsid w:val="00E85855"/>
    <w:rsid w:val="00EC554F"/>
    <w:rsid w:val="00F15F59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2084F-F9CB-45CD-A78B-A308233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Trefhorst</dc:creator>
  <cp:lastModifiedBy>Gruijter, IM de</cp:lastModifiedBy>
  <cp:revision>2</cp:revision>
  <cp:lastPrinted>2015-01-29T18:28:00Z</cp:lastPrinted>
  <dcterms:created xsi:type="dcterms:W3CDTF">2015-05-11T12:04:00Z</dcterms:created>
  <dcterms:modified xsi:type="dcterms:W3CDTF">2015-05-11T12:04:00Z</dcterms:modified>
</cp:coreProperties>
</file>