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C4" w:rsidRDefault="009E45C4" w:rsidP="009E45C4">
      <w:pPr>
        <w:rPr>
          <w:rFonts w:ascii="Calibri" w:eastAsia="Times New Roman" w:hAnsi="Calibri"/>
        </w:rPr>
      </w:pPr>
      <w:r>
        <w:rPr>
          <w:rFonts w:ascii="Calibri" w:eastAsia="Times New Roman" w:hAnsi="Calibri"/>
        </w:rPr>
        <w:t xml:space="preserve">De perspectiefnota vormt samen met de samenlevingsagenda de plannen tot aan met 2019. Deze plannen zijn tot stand gekomen na een harmonieuze samenhang binnen de raad en tussen de partijen -iets wat ook door de andere partijen wordt aangegeven- en is een zaak dat gekoesterd moet worden. Daarom was er ook de naam 'samen doen' gegeven aan de samenlevingsagenda. Dit alles is ook redelijk goed gereflecteerd in de perspectiefnota. </w:t>
      </w:r>
      <w:r>
        <w:rPr>
          <w:rFonts w:ascii="Calibri" w:eastAsia="Times New Roman" w:hAnsi="Calibri"/>
        </w:rPr>
        <w:br/>
      </w:r>
      <w:r>
        <w:rPr>
          <w:rFonts w:ascii="Calibri" w:eastAsia="Times New Roman" w:hAnsi="Calibri"/>
        </w:rPr>
        <w:br/>
        <w:t>De plannen zijn erg ambitieus maar zeker niet onrealistisch. Verwezenlijking van deze plannen zal Alblasserdam ongetwijfeld omvormen tot een aangenamere leefomgeving. Niet te vergeten is dat deze plannen voortvloeien uit een bepaalde visie dat is vastgelegd -waar ook een absolute draagvlak in de raad voor bestaat; daarom zou verheldering op het volgende welkom zijn, namelijk of er ook ruimte is voor nieuwe plannen die kunnen en zullen voortvloeien uit onze visie tijdens de komende periode? Want als dat niet het geval is, dan is deze hele zaak alles behalve ambitieus, maar juist meer schijn en bedrog.</w:t>
      </w:r>
      <w:r>
        <w:rPr>
          <w:rFonts w:ascii="Calibri" w:eastAsia="Times New Roman" w:hAnsi="Calibri"/>
        </w:rPr>
        <w:br/>
      </w:r>
      <w:r>
        <w:rPr>
          <w:rFonts w:ascii="Calibri" w:eastAsia="Times New Roman" w:hAnsi="Calibri"/>
        </w:rPr>
        <w:br/>
        <w:t>Dat er zo'n 2 a 3,5 honderdduizend euro aan extra ruimte wordt geschapen voor de plannen binnen de samenlevingsagenda is een mooi gebaar maar helaas erg aan de krappe kant. Natuurlijk is er geen oneindig budget beschikbaar, maar manieren om extra inkomsten te werven zijn er</w:t>
      </w:r>
      <w:r>
        <w:rPr>
          <w:rFonts w:ascii="Calibri" w:eastAsia="Times New Roman" w:hAnsi="Calibri"/>
        </w:rPr>
        <w:br/>
        <w:t>wel. Bijvoorbeeld door als gemeente zijnde zélf gebruikt te maken van kansen waar geld mee verdient kan worden die zullen ontstaan naarmate de samenlevingsagenda wordt verwezenlijkt. Dit geld kan dan weer terug gestopt worden in andere aspecten en doelen binnen de samenlevingsagenda.</w:t>
      </w:r>
      <w:r>
        <w:rPr>
          <w:rFonts w:ascii="Calibri" w:eastAsia="Times New Roman" w:hAnsi="Calibri"/>
        </w:rPr>
        <w:br/>
      </w:r>
      <w:r>
        <w:rPr>
          <w:rFonts w:ascii="Calibri" w:eastAsia="Times New Roman" w:hAnsi="Calibri"/>
        </w:rPr>
        <w:br/>
        <w:t>Een ander opvallend punt binnen het aspect financiën is dat er wordt aangegeven dat het waarschijnlijk na 2016 verboden wordt om onkruid te bestrijden met chemische middelen. Dit wekt de gedachte op dat als dat verbod er niet zou komen, dat wij hier in Alblasserdam dolgraag de natuur en ook onze directe leefomgeving willen volspuiten met chemische stoffen. Natuurlijk willen we dat niet. Ook niet voor onkruid; want wat is onkruid? En waarom is onkruid, onkruid? Onkruid zijn gewoon doodnormale planten die wij graag niet meer willen zien omdat ons beeld van mooi wordt gevormd door derden die er van profiteren wanneer wij onnatuurlijke gedachtes hebben.</w:t>
      </w:r>
      <w:r>
        <w:rPr>
          <w:rFonts w:ascii="Calibri" w:eastAsia="Times New Roman" w:hAnsi="Calibri"/>
        </w:rPr>
        <w:br/>
        <w:t>Overdrachtelijke uitdrukkingen achterwegen gelaten; het draait er natuurlijk om dat Alblasserdam niet alleen voor de mens prettig moet zijn, maar ook voor de natuur. En hoe gezonder onze natuur, hoe gezonder wijzelf zijn. Dit past volledig in onze visie van wat we hebben voor Alblasserdam. Hierbij is het belangrijk om wetenschappelijk te werk te gaan in plaats van emotioneel en cosmetisch.</w:t>
      </w:r>
      <w:r>
        <w:rPr>
          <w:rFonts w:ascii="Calibri" w:eastAsia="Times New Roman" w:hAnsi="Calibri"/>
        </w:rPr>
        <w:br/>
      </w:r>
      <w:r>
        <w:rPr>
          <w:rFonts w:ascii="Calibri" w:eastAsia="Times New Roman" w:hAnsi="Calibri"/>
        </w:rPr>
        <w:br/>
        <w:t>Wat betreft cultuur is het 'volop en heel mooi in ontwikkeling en worden er steeds meer verbindingen gelegd tussen sport, onderwijs, jeugd en centrumkontwikkeling'; maar om echt juiste uitvoering te geven aan deze ontwikkelingen is het horen van initiatieven van de bevolking noodzakelijk. Tot nu toe is dat niet zo vaak gebeurd en er heerst de gedachte dat de bevolking naar de gemeente moet komen, terwijl het ook andersom kan. Ga bijvoorbeeld als college zijnde zelf naar het jongerenwerk in plaats van te verwachten dat het jongerenwerk de jeugd wel meeneemt naar landvast voor een meeting.</w:t>
      </w:r>
      <w:r>
        <w:rPr>
          <w:rFonts w:ascii="Calibri" w:eastAsia="Times New Roman" w:hAnsi="Calibri"/>
        </w:rPr>
        <w:br/>
      </w:r>
      <w:r>
        <w:rPr>
          <w:rFonts w:ascii="Calibri" w:eastAsia="Times New Roman" w:hAnsi="Calibri"/>
        </w:rPr>
        <w:br/>
        <w:t>Tot slot het onderwerp 'ruimte scheppen voor vernieuwing, permanent innoveren en besparen'.</w:t>
      </w:r>
      <w:r>
        <w:rPr>
          <w:rFonts w:ascii="Calibri" w:eastAsia="Times New Roman" w:hAnsi="Calibri"/>
        </w:rPr>
        <w:br/>
      </w:r>
      <w:r>
        <w:rPr>
          <w:rFonts w:ascii="Calibri" w:eastAsia="Times New Roman" w:hAnsi="Calibri"/>
        </w:rPr>
        <w:lastRenderedPageBreak/>
        <w:t>'Keuzebeheer onderhoud areaal' ziet er juist uit.</w:t>
      </w:r>
      <w:r>
        <w:rPr>
          <w:rFonts w:ascii="Calibri" w:eastAsia="Times New Roman" w:hAnsi="Calibri"/>
        </w:rPr>
        <w:br/>
        <w:t>'Aanpak ruimte schepping voor vernieuwing' en 'keuzes in activiteiten die niet bijdragen aan de samenlevingsagenda' ook. Maar in de komende periode kunnen er aspecten in voorkomen waar meningen over verschillen, de inhoudelijke discussie is voor dan. Faseren en versterken van de samenlevingsagenda zijn ook hele positieve en juiste plannen. Een opvallende uitspraak binnen dit onderwerp 'innovatie' in de perspectiefnota is juist om deze algemene beschouwing mee af te sluiten: 'de wereld verandert steeds sneller, stilstand is achteruitgang'</w:t>
      </w:r>
      <w:r>
        <w:rPr>
          <w:rFonts w:ascii="Calibri" w:eastAsia="Times New Roman" w:hAnsi="Calibri"/>
        </w:rPr>
        <w:br/>
      </w:r>
      <w:r>
        <w:rPr>
          <w:rFonts w:ascii="Calibri" w:eastAsia="Times New Roman" w:hAnsi="Calibri"/>
        </w:rPr>
        <w:br/>
      </w:r>
      <w:r>
        <w:rPr>
          <w:rFonts w:ascii="Calibri" w:eastAsia="Times New Roman" w:hAnsi="Calibri"/>
        </w:rPr>
        <w:br/>
        <w:t xml:space="preserve">Ugur </w:t>
      </w:r>
      <w:proofErr w:type="spellStart"/>
      <w:r>
        <w:rPr>
          <w:rFonts w:ascii="Calibri" w:eastAsia="Times New Roman" w:hAnsi="Calibri"/>
        </w:rPr>
        <w:t>Oflaz</w:t>
      </w:r>
      <w:proofErr w:type="spellEnd"/>
      <w:r>
        <w:rPr>
          <w:rFonts w:ascii="Calibri" w:eastAsia="Times New Roman" w:hAnsi="Calibri"/>
        </w:rPr>
        <w:br/>
        <w:t>Leefbaar Alblasserdam</w:t>
      </w:r>
    </w:p>
    <w:p w:rsidR="00D17A3A" w:rsidRDefault="00D17A3A">
      <w:bookmarkStart w:id="0" w:name="_GoBack"/>
      <w:bookmarkEnd w:id="0"/>
    </w:p>
    <w:sectPr w:rsidR="00D1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4"/>
    <w:rsid w:val="0072090E"/>
    <w:rsid w:val="00846066"/>
    <w:rsid w:val="00943CAD"/>
    <w:rsid w:val="009E45C4"/>
    <w:rsid w:val="00B34D59"/>
    <w:rsid w:val="00BC342E"/>
    <w:rsid w:val="00D17A3A"/>
    <w:rsid w:val="00ED6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47797-4189-441F-9955-AEA6462A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45C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2015-06-30T13:24:00Z</dcterms:created>
  <dcterms:modified xsi:type="dcterms:W3CDTF">2015-06-30T13:25:00Z</dcterms:modified>
</cp:coreProperties>
</file>