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313" w:rsidRPr="00474395" w:rsidRDefault="00AE0017">
      <w:pPr>
        <w:pStyle w:val="Kop1"/>
        <w:rPr>
          <w:rFonts w:ascii="Arial" w:hAnsi="Arial"/>
          <w:lang w:val="nl-NL"/>
        </w:rPr>
      </w:pPr>
      <w:r w:rsidRPr="00474395">
        <w:rPr>
          <w:rFonts w:ascii="Arial" w:hAnsi="Arial"/>
          <w:lang w:val="nl-NL"/>
        </w:rPr>
        <w:t>MEMORANDUM</w:t>
      </w:r>
    </w:p>
    <w:p w:rsidR="00872313" w:rsidRPr="00474395" w:rsidRDefault="00872313">
      <w:pPr>
        <w:rPr>
          <w:rFonts w:ascii="Arial" w:hAnsi="Arial"/>
        </w:rPr>
      </w:pPr>
    </w:p>
    <w:p w:rsidR="00872313" w:rsidRPr="00474395" w:rsidRDefault="00AE0017">
      <w:pPr>
        <w:jc w:val="right"/>
        <w:rPr>
          <w:rFonts w:ascii="Arial" w:hAnsi="Arial"/>
        </w:rPr>
      </w:pPr>
      <w:r w:rsidRPr="00474395">
        <w:rPr>
          <w:rFonts w:ascii="Arial" w:hAnsi="Arial"/>
        </w:rPr>
        <w:t>(voor interne correspondentie)</w:t>
      </w:r>
    </w:p>
    <w:p w:rsidR="00872313" w:rsidRPr="00474395" w:rsidRDefault="00872313">
      <w:pPr>
        <w:rPr>
          <w:rFonts w:ascii="Arial" w:hAnsi="Arial"/>
        </w:rPr>
      </w:pPr>
    </w:p>
    <w:p w:rsidR="00872313" w:rsidRPr="00D537AE" w:rsidRDefault="00AE0017">
      <w:pPr>
        <w:tabs>
          <w:tab w:val="left" w:pos="1276"/>
          <w:tab w:val="left" w:pos="1560"/>
        </w:tabs>
        <w:rPr>
          <w:rFonts w:ascii="Calibri" w:hAnsi="Calibri"/>
          <w:sz w:val="22"/>
          <w:szCs w:val="22"/>
        </w:rPr>
      </w:pPr>
      <w:r w:rsidRPr="00D537AE">
        <w:rPr>
          <w:rFonts w:ascii="Calibri" w:hAnsi="Calibri"/>
          <w:sz w:val="22"/>
          <w:szCs w:val="22"/>
        </w:rPr>
        <w:t>Aan</w:t>
      </w:r>
      <w:r w:rsidRPr="00D537AE">
        <w:rPr>
          <w:rFonts w:ascii="Calibri" w:hAnsi="Calibri"/>
          <w:sz w:val="22"/>
          <w:szCs w:val="22"/>
        </w:rPr>
        <w:tab/>
        <w:t>:</w:t>
      </w:r>
      <w:r w:rsidRPr="00D537AE">
        <w:rPr>
          <w:rFonts w:ascii="Calibri" w:hAnsi="Calibri"/>
          <w:sz w:val="22"/>
          <w:szCs w:val="22"/>
        </w:rPr>
        <w:tab/>
      </w:r>
      <w:bookmarkStart w:id="0" w:name="blwAan"/>
      <w:bookmarkEnd w:id="0"/>
      <w:r w:rsidR="00474395" w:rsidRPr="00D537AE">
        <w:rPr>
          <w:rFonts w:ascii="Calibri" w:hAnsi="Calibri"/>
          <w:sz w:val="22"/>
          <w:szCs w:val="22"/>
        </w:rPr>
        <w:t>Presidium</w:t>
      </w:r>
    </w:p>
    <w:p w:rsidR="00872313" w:rsidRPr="00D537AE" w:rsidRDefault="00AE0017">
      <w:pPr>
        <w:tabs>
          <w:tab w:val="left" w:pos="1276"/>
          <w:tab w:val="left" w:pos="1560"/>
        </w:tabs>
        <w:rPr>
          <w:rFonts w:ascii="Calibri" w:hAnsi="Calibri"/>
          <w:sz w:val="22"/>
          <w:szCs w:val="22"/>
        </w:rPr>
      </w:pPr>
      <w:r w:rsidRPr="00D537AE">
        <w:rPr>
          <w:rFonts w:ascii="Calibri" w:hAnsi="Calibri"/>
          <w:sz w:val="22"/>
          <w:szCs w:val="22"/>
        </w:rPr>
        <w:t>Afdeling</w:t>
      </w:r>
      <w:r w:rsidRPr="00D537AE">
        <w:rPr>
          <w:rFonts w:ascii="Calibri" w:hAnsi="Calibri"/>
          <w:sz w:val="22"/>
          <w:szCs w:val="22"/>
        </w:rPr>
        <w:tab/>
        <w:t>:</w:t>
      </w:r>
      <w:r w:rsidRPr="00D537AE">
        <w:rPr>
          <w:rFonts w:ascii="Calibri" w:hAnsi="Calibri"/>
          <w:sz w:val="22"/>
          <w:szCs w:val="22"/>
        </w:rPr>
        <w:tab/>
      </w:r>
      <w:bookmarkStart w:id="1" w:name="blwAfd"/>
      <w:bookmarkEnd w:id="1"/>
    </w:p>
    <w:p w:rsidR="00872313" w:rsidRPr="00D537AE" w:rsidRDefault="00AE0017">
      <w:pPr>
        <w:tabs>
          <w:tab w:val="left" w:pos="1276"/>
          <w:tab w:val="left" w:pos="1560"/>
        </w:tabs>
        <w:rPr>
          <w:rFonts w:ascii="Calibri" w:hAnsi="Calibri"/>
          <w:sz w:val="22"/>
          <w:szCs w:val="22"/>
        </w:rPr>
      </w:pPr>
      <w:r w:rsidRPr="00D537AE">
        <w:rPr>
          <w:rFonts w:ascii="Calibri" w:hAnsi="Calibri"/>
          <w:sz w:val="22"/>
          <w:szCs w:val="22"/>
        </w:rPr>
        <w:t>Van</w:t>
      </w:r>
      <w:r w:rsidRPr="00D537AE">
        <w:rPr>
          <w:rFonts w:ascii="Calibri" w:hAnsi="Calibri"/>
          <w:sz w:val="22"/>
          <w:szCs w:val="22"/>
        </w:rPr>
        <w:tab/>
        <w:t>:</w:t>
      </w:r>
      <w:r w:rsidRPr="00D537AE">
        <w:rPr>
          <w:rFonts w:ascii="Calibri" w:hAnsi="Calibri"/>
          <w:sz w:val="22"/>
          <w:szCs w:val="22"/>
        </w:rPr>
        <w:tab/>
      </w:r>
      <w:bookmarkStart w:id="2" w:name="blwVan"/>
      <w:bookmarkEnd w:id="2"/>
      <w:r w:rsidR="00474395" w:rsidRPr="00D537AE">
        <w:rPr>
          <w:rFonts w:ascii="Calibri" w:hAnsi="Calibri"/>
          <w:sz w:val="22"/>
          <w:szCs w:val="22"/>
        </w:rPr>
        <w:t>Griffier</w:t>
      </w:r>
    </w:p>
    <w:p w:rsidR="00872313" w:rsidRPr="00D537AE" w:rsidRDefault="00AE0017">
      <w:pPr>
        <w:pBdr>
          <w:bottom w:val="single" w:sz="6" w:space="1" w:color="auto"/>
        </w:pBdr>
        <w:tabs>
          <w:tab w:val="left" w:pos="1276"/>
          <w:tab w:val="left" w:pos="1560"/>
        </w:tabs>
        <w:rPr>
          <w:rFonts w:ascii="Calibri" w:hAnsi="Calibri"/>
          <w:sz w:val="22"/>
          <w:szCs w:val="22"/>
        </w:rPr>
      </w:pPr>
      <w:r w:rsidRPr="00D537AE">
        <w:rPr>
          <w:rFonts w:ascii="Calibri" w:hAnsi="Calibri"/>
          <w:sz w:val="22"/>
          <w:szCs w:val="22"/>
        </w:rPr>
        <w:t>Afdeling</w:t>
      </w:r>
      <w:r w:rsidRPr="00D537AE">
        <w:rPr>
          <w:rFonts w:ascii="Calibri" w:hAnsi="Calibri"/>
          <w:sz w:val="22"/>
          <w:szCs w:val="22"/>
        </w:rPr>
        <w:tab/>
        <w:t>:</w:t>
      </w:r>
      <w:r w:rsidRPr="00D537AE">
        <w:rPr>
          <w:rFonts w:ascii="Calibri" w:hAnsi="Calibri"/>
          <w:sz w:val="22"/>
          <w:szCs w:val="22"/>
        </w:rPr>
        <w:tab/>
      </w:r>
      <w:bookmarkStart w:id="3" w:name="blwAfdVan"/>
      <w:bookmarkEnd w:id="3"/>
    </w:p>
    <w:p w:rsidR="00872313" w:rsidRPr="00D537AE" w:rsidRDefault="00AE0017">
      <w:pPr>
        <w:pBdr>
          <w:bottom w:val="single" w:sz="6" w:space="1" w:color="auto"/>
        </w:pBdr>
        <w:tabs>
          <w:tab w:val="left" w:pos="1276"/>
          <w:tab w:val="left" w:pos="1560"/>
        </w:tabs>
        <w:rPr>
          <w:rFonts w:ascii="Calibri" w:hAnsi="Calibri"/>
          <w:sz w:val="22"/>
          <w:szCs w:val="22"/>
        </w:rPr>
      </w:pPr>
      <w:r w:rsidRPr="00D537AE">
        <w:rPr>
          <w:rFonts w:ascii="Calibri" w:hAnsi="Calibri"/>
          <w:sz w:val="22"/>
          <w:szCs w:val="22"/>
        </w:rPr>
        <w:t>Datum</w:t>
      </w:r>
      <w:r w:rsidRPr="00D537AE">
        <w:rPr>
          <w:rFonts w:ascii="Calibri" w:hAnsi="Calibri"/>
          <w:sz w:val="22"/>
          <w:szCs w:val="22"/>
        </w:rPr>
        <w:tab/>
        <w:t>:</w:t>
      </w:r>
      <w:r w:rsidRPr="00D537AE">
        <w:rPr>
          <w:rFonts w:ascii="Calibri" w:hAnsi="Calibri"/>
          <w:sz w:val="22"/>
          <w:szCs w:val="22"/>
        </w:rPr>
        <w:tab/>
      </w:r>
      <w:bookmarkStart w:id="4" w:name="blwDatum"/>
      <w:bookmarkEnd w:id="4"/>
      <w:r w:rsidR="00474395" w:rsidRPr="00D537AE">
        <w:rPr>
          <w:rFonts w:ascii="Calibri" w:hAnsi="Calibri"/>
          <w:sz w:val="22"/>
          <w:szCs w:val="22"/>
        </w:rPr>
        <w:t>2</w:t>
      </w:r>
      <w:r w:rsidR="007655CC" w:rsidRPr="00D537AE">
        <w:rPr>
          <w:rFonts w:ascii="Calibri" w:hAnsi="Calibri"/>
          <w:sz w:val="22"/>
          <w:szCs w:val="22"/>
        </w:rPr>
        <w:t>8</w:t>
      </w:r>
      <w:r w:rsidR="00474395" w:rsidRPr="00D537AE">
        <w:rPr>
          <w:rFonts w:ascii="Calibri" w:hAnsi="Calibri"/>
          <w:sz w:val="22"/>
          <w:szCs w:val="22"/>
        </w:rPr>
        <w:t xml:space="preserve"> september 2015</w:t>
      </w:r>
    </w:p>
    <w:p w:rsidR="00872313" w:rsidRPr="00D537AE" w:rsidRDefault="00872313">
      <w:pPr>
        <w:pBdr>
          <w:bottom w:val="single" w:sz="6" w:space="1" w:color="auto"/>
        </w:pBdr>
        <w:rPr>
          <w:rFonts w:ascii="Calibri" w:hAnsi="Calibri"/>
          <w:sz w:val="22"/>
          <w:szCs w:val="22"/>
        </w:rPr>
      </w:pPr>
    </w:p>
    <w:p w:rsidR="00872313" w:rsidRPr="00D537AE" w:rsidRDefault="00872313">
      <w:pPr>
        <w:rPr>
          <w:rFonts w:ascii="Calibri" w:hAnsi="Calibri"/>
          <w:sz w:val="22"/>
          <w:szCs w:val="22"/>
        </w:rPr>
      </w:pPr>
    </w:p>
    <w:p w:rsidR="008E66F1" w:rsidRPr="00D537AE" w:rsidRDefault="008E66F1" w:rsidP="008E66F1">
      <w:pPr>
        <w:rPr>
          <w:rFonts w:ascii="Calibri" w:hAnsi="Calibri"/>
          <w:b/>
          <w:sz w:val="22"/>
          <w:szCs w:val="22"/>
        </w:rPr>
      </w:pPr>
      <w:r w:rsidRPr="00D537AE">
        <w:rPr>
          <w:rFonts w:ascii="Calibri" w:hAnsi="Calibri"/>
          <w:b/>
          <w:sz w:val="22"/>
          <w:szCs w:val="22"/>
        </w:rPr>
        <w:t>Inleiding</w:t>
      </w:r>
    </w:p>
    <w:p w:rsidR="008E66F1" w:rsidRPr="00D537AE" w:rsidRDefault="008E66F1" w:rsidP="008E66F1">
      <w:pPr>
        <w:rPr>
          <w:rFonts w:ascii="Calibri" w:hAnsi="Calibri"/>
          <w:sz w:val="22"/>
          <w:szCs w:val="22"/>
        </w:rPr>
      </w:pPr>
      <w:r w:rsidRPr="00D537AE">
        <w:rPr>
          <w:rFonts w:ascii="Calibri" w:hAnsi="Calibri"/>
          <w:sz w:val="22"/>
          <w:szCs w:val="22"/>
        </w:rPr>
        <w:t xml:space="preserve">Op 27 oktober brengt burgemeester Brok van de gemeente Dordrecht een bezoek aan de </w:t>
      </w:r>
    </w:p>
    <w:p w:rsidR="003854A8" w:rsidRPr="00D537AE" w:rsidRDefault="008E66F1">
      <w:pPr>
        <w:rPr>
          <w:rFonts w:ascii="Calibri" w:hAnsi="Calibri"/>
          <w:sz w:val="22"/>
          <w:szCs w:val="22"/>
        </w:rPr>
      </w:pPr>
      <w:r w:rsidRPr="00D537AE">
        <w:rPr>
          <w:rFonts w:ascii="Calibri" w:hAnsi="Calibri"/>
          <w:sz w:val="22"/>
          <w:szCs w:val="22"/>
        </w:rPr>
        <w:t xml:space="preserve">gemeenteraad van Alblasserdam. Doel van deze bijeenkomst is een nadere kennismaking. </w:t>
      </w:r>
    </w:p>
    <w:p w:rsidR="008E66F1" w:rsidRPr="00D537AE" w:rsidRDefault="008E66F1" w:rsidP="008E66F1">
      <w:pPr>
        <w:rPr>
          <w:rFonts w:ascii="Calibri" w:hAnsi="Calibri"/>
          <w:sz w:val="22"/>
          <w:szCs w:val="22"/>
        </w:rPr>
      </w:pPr>
    </w:p>
    <w:p w:rsidR="008E66F1" w:rsidRPr="00D537AE" w:rsidRDefault="008E66F1" w:rsidP="008E66F1">
      <w:pPr>
        <w:rPr>
          <w:rFonts w:ascii="Calibri" w:hAnsi="Calibri"/>
          <w:sz w:val="22"/>
          <w:szCs w:val="22"/>
        </w:rPr>
      </w:pPr>
      <w:r w:rsidRPr="00D537AE">
        <w:rPr>
          <w:rFonts w:ascii="Calibri" w:hAnsi="Calibri"/>
          <w:sz w:val="22"/>
          <w:szCs w:val="22"/>
        </w:rPr>
        <w:t>De heer Brok heeft als mogelijke gesprekspunten voor het bezoek aan de raden:</w:t>
      </w:r>
    </w:p>
    <w:p w:rsidR="008E66F1" w:rsidRPr="00D537AE" w:rsidRDefault="008E66F1" w:rsidP="008E66F1">
      <w:pPr>
        <w:pStyle w:val="Lijstalinea"/>
        <w:numPr>
          <w:ilvl w:val="0"/>
          <w:numId w:val="1"/>
        </w:numPr>
      </w:pPr>
      <w:r w:rsidRPr="00D537AE">
        <w:t>Positie, profiel en ontwikkelkansen van de Drechtsteden en de regio-agenda</w:t>
      </w:r>
    </w:p>
    <w:p w:rsidR="008E66F1" w:rsidRPr="00D537AE" w:rsidRDefault="008E66F1" w:rsidP="008E66F1">
      <w:pPr>
        <w:pStyle w:val="Lijstalinea"/>
        <w:numPr>
          <w:ilvl w:val="0"/>
          <w:numId w:val="1"/>
        </w:numPr>
      </w:pPr>
      <w:r w:rsidRPr="00D537AE">
        <w:t>De verbinding van lokaal met de regio in de GR Drechtsteden</w:t>
      </w:r>
    </w:p>
    <w:p w:rsidR="008E66F1" w:rsidRPr="00D537AE" w:rsidRDefault="008E66F1" w:rsidP="008E66F1">
      <w:pPr>
        <w:pStyle w:val="Lijstalinea"/>
        <w:numPr>
          <w:ilvl w:val="0"/>
          <w:numId w:val="1"/>
        </w:numPr>
        <w:spacing w:after="240"/>
      </w:pPr>
      <w:r w:rsidRPr="00D537AE">
        <w:t>De ontwikkelingen binnen de Drechtraad</w:t>
      </w:r>
    </w:p>
    <w:p w:rsidR="008E66F1" w:rsidRPr="00D537AE" w:rsidRDefault="008E66F1" w:rsidP="008E66F1">
      <w:pPr>
        <w:rPr>
          <w:rFonts w:ascii="Calibri" w:hAnsi="Calibri"/>
          <w:sz w:val="22"/>
          <w:szCs w:val="22"/>
        </w:rPr>
      </w:pPr>
      <w:r w:rsidRPr="00D537AE">
        <w:rPr>
          <w:rFonts w:ascii="Calibri" w:hAnsi="Calibri"/>
          <w:sz w:val="22"/>
          <w:szCs w:val="22"/>
        </w:rPr>
        <w:t xml:space="preserve">Daarnaast wil de heer Brok ook uitdrukkelijk ophalen wat de raad zelf belangrijk vindt en wil bespreken. Naast de heer Brok komen ook de heer van </w:t>
      </w:r>
      <w:proofErr w:type="spellStart"/>
      <w:r w:rsidRPr="00D537AE">
        <w:rPr>
          <w:rFonts w:ascii="Calibri" w:hAnsi="Calibri"/>
          <w:sz w:val="22"/>
          <w:szCs w:val="22"/>
        </w:rPr>
        <w:t>Bijnen</w:t>
      </w:r>
      <w:proofErr w:type="spellEnd"/>
      <w:r w:rsidRPr="00D537AE">
        <w:rPr>
          <w:rFonts w:ascii="Calibri" w:hAnsi="Calibri"/>
          <w:sz w:val="22"/>
          <w:szCs w:val="22"/>
        </w:rPr>
        <w:t>, mevrouw van den Ban en de regiogriffier, mevrouw Heijmans mee.</w:t>
      </w:r>
    </w:p>
    <w:p w:rsidR="008E66F1" w:rsidRPr="00D537AE" w:rsidRDefault="008E66F1" w:rsidP="008E66F1">
      <w:pPr>
        <w:rPr>
          <w:rFonts w:ascii="Calibri" w:hAnsi="Calibri"/>
          <w:sz w:val="22"/>
          <w:szCs w:val="22"/>
        </w:rPr>
      </w:pPr>
    </w:p>
    <w:p w:rsidR="008E66F1" w:rsidRPr="00D537AE" w:rsidRDefault="008E66F1" w:rsidP="008E66F1">
      <w:pPr>
        <w:rPr>
          <w:rFonts w:ascii="Calibri" w:hAnsi="Calibri"/>
          <w:b/>
          <w:sz w:val="22"/>
          <w:szCs w:val="22"/>
        </w:rPr>
      </w:pPr>
      <w:r w:rsidRPr="00D537AE">
        <w:rPr>
          <w:rFonts w:ascii="Calibri" w:hAnsi="Calibri"/>
          <w:b/>
          <w:sz w:val="22"/>
          <w:szCs w:val="22"/>
        </w:rPr>
        <w:t>Werkwijze</w:t>
      </w:r>
    </w:p>
    <w:p w:rsidR="00D537AE" w:rsidRPr="00D537AE" w:rsidRDefault="00D537AE" w:rsidP="008E66F1">
      <w:pPr>
        <w:rPr>
          <w:rFonts w:ascii="Calibri" w:hAnsi="Calibri"/>
          <w:sz w:val="22"/>
          <w:szCs w:val="22"/>
        </w:rPr>
      </w:pPr>
      <w:r w:rsidRPr="00D537AE">
        <w:rPr>
          <w:rFonts w:ascii="Calibri" w:hAnsi="Calibri"/>
          <w:sz w:val="22"/>
          <w:szCs w:val="22"/>
        </w:rPr>
        <w:t>Het presidium wordt gevraagd om inbreng te leveren op de volgende vragen:</w:t>
      </w:r>
    </w:p>
    <w:p w:rsidR="008E66F1" w:rsidRPr="00D537AE" w:rsidRDefault="008E66F1" w:rsidP="005F160F">
      <w:pPr>
        <w:pStyle w:val="Lijstalinea"/>
        <w:numPr>
          <w:ilvl w:val="0"/>
          <w:numId w:val="2"/>
        </w:numPr>
      </w:pPr>
      <w:r w:rsidRPr="00D537AE">
        <w:t>Het bezoek kan op verschillende wijzen worden ingericht. De gemeente Hendrik Ido Ambacht heeft er bijvoorbeeld voor gekozen om dit bezoek buiten de raadzaal te beleggen, om het zo een iets minder formeel karakter te geven. Hoe ziet het presidium dit in Alblasserdam? Een mogelijkheid zou bijvoorbeeld kunnen zijn om het bezoek van de heer Brok in de Inspiratieruimte te beleggen (van 19.00-20.00) en de gemeenteraad aansluitend in d</w:t>
      </w:r>
      <w:r w:rsidR="00D537AE" w:rsidRPr="00D537AE">
        <w:t xml:space="preserve">e raadzaal te houden. </w:t>
      </w:r>
    </w:p>
    <w:p w:rsidR="00D537AE" w:rsidRPr="00D537AE" w:rsidRDefault="00D537AE" w:rsidP="00D537AE">
      <w:pPr>
        <w:pStyle w:val="Lijstalinea"/>
        <w:numPr>
          <w:ilvl w:val="0"/>
          <w:numId w:val="2"/>
        </w:numPr>
      </w:pPr>
      <w:r w:rsidRPr="00D537AE">
        <w:t>Welke onderwerpen zou het presidium naast de bovenstaande punten willen uitwisselen met burgemeester Brok?</w:t>
      </w:r>
      <w:r w:rsidR="00DE7437">
        <w:t xml:space="preserve"> Denk bijvoorbeeld aan de raadsconferentie op 5 november.</w:t>
      </w:r>
      <w:bookmarkStart w:id="5" w:name="_GoBack"/>
      <w:bookmarkEnd w:id="5"/>
    </w:p>
    <w:p w:rsidR="00D537AE" w:rsidRPr="00D537AE" w:rsidRDefault="00D537AE">
      <w:pPr>
        <w:rPr>
          <w:rFonts w:ascii="Calibri" w:hAnsi="Calibri"/>
          <w:sz w:val="22"/>
          <w:szCs w:val="22"/>
        </w:rPr>
      </w:pPr>
    </w:p>
    <w:p w:rsidR="00D537AE" w:rsidRPr="00474395" w:rsidRDefault="00D537AE">
      <w:pPr>
        <w:rPr>
          <w:rFonts w:ascii="Arial" w:hAnsi="Arial"/>
        </w:rPr>
      </w:pPr>
      <w:r>
        <w:rPr>
          <w:rFonts w:ascii="Arial" w:hAnsi="Arial"/>
        </w:rPr>
        <w:t xml:space="preserve">Na het presidium zal ik de agenda opstellen voor deze </w:t>
      </w:r>
      <w:r w:rsidR="00E65333">
        <w:rPr>
          <w:rFonts w:ascii="Arial" w:hAnsi="Arial"/>
        </w:rPr>
        <w:t>bijeenkomst</w:t>
      </w:r>
      <w:r>
        <w:rPr>
          <w:rFonts w:ascii="Arial" w:hAnsi="Arial"/>
        </w:rPr>
        <w:t xml:space="preserve"> met daarbij een korte agendatoelichting.</w:t>
      </w:r>
    </w:p>
    <w:sectPr w:rsidR="00D537AE" w:rsidRPr="00474395">
      <w:pgSz w:w="11906" w:h="16838"/>
      <w:pgMar w:top="1531" w:right="1701" w:bottom="1418"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E4E2A"/>
    <w:multiLevelType w:val="hybridMultilevel"/>
    <w:tmpl w:val="1AC09008"/>
    <w:lvl w:ilvl="0" w:tplc="DA50B758">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444F5931"/>
    <w:multiLevelType w:val="hybridMultilevel"/>
    <w:tmpl w:val="D4E01A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395"/>
    <w:rsid w:val="003854A8"/>
    <w:rsid w:val="00474395"/>
    <w:rsid w:val="004E67E8"/>
    <w:rsid w:val="005E507E"/>
    <w:rsid w:val="0066450F"/>
    <w:rsid w:val="00723FDF"/>
    <w:rsid w:val="007655CC"/>
    <w:rsid w:val="0082189E"/>
    <w:rsid w:val="00872313"/>
    <w:rsid w:val="008E66F1"/>
    <w:rsid w:val="00A3608A"/>
    <w:rsid w:val="00AE0017"/>
    <w:rsid w:val="00BE2759"/>
    <w:rsid w:val="00D537AE"/>
    <w:rsid w:val="00DA75DC"/>
    <w:rsid w:val="00DE7437"/>
    <w:rsid w:val="00E653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C9A68B7-1FD0-46FF-A4DF-37566291B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Courier New" w:hAnsi="Courier New"/>
    </w:rPr>
  </w:style>
  <w:style w:type="paragraph" w:styleId="Kop1">
    <w:name w:val="heading 1"/>
    <w:basedOn w:val="Standaard"/>
    <w:next w:val="Standaard"/>
    <w:qFormat/>
    <w:pPr>
      <w:keepNext/>
      <w:outlineLvl w:val="0"/>
    </w:pPr>
    <w:rPr>
      <w:b/>
      <w:sz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E66F1"/>
    <w:pPr>
      <w:ind w:left="720"/>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45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Huisstijl-GAD\Sjablonen\albl_memo.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albl_memo</Template>
  <TotalTime>2</TotalTime>
  <Pages>1</Pages>
  <Words>244</Words>
  <Characters>1345</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Gruijter, IM de</dc:creator>
  <cp:keywords/>
  <cp:lastModifiedBy>Gruijter, IM de</cp:lastModifiedBy>
  <cp:revision>4</cp:revision>
  <dcterms:created xsi:type="dcterms:W3CDTF">2015-09-28T10:06:00Z</dcterms:created>
  <dcterms:modified xsi:type="dcterms:W3CDTF">2015-09-29T12:21:00Z</dcterms:modified>
</cp:coreProperties>
</file>