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216" w:rsidRPr="00144C24" w:rsidRDefault="00A04870" w:rsidP="00144C24">
      <w:pPr>
        <w:spacing w:line="240" w:lineRule="exact"/>
        <w:rPr>
          <w:rFonts w:ascii="Verdana" w:hAnsi="Verdana"/>
          <w:b/>
          <w:sz w:val="18"/>
          <w:szCs w:val="18"/>
        </w:rPr>
      </w:pPr>
      <w:bookmarkStart w:id="0" w:name="MailAlg"/>
      <w:bookmarkStart w:id="1" w:name="_GoBack"/>
      <w:bookmarkEnd w:id="0"/>
      <w:bookmarkEnd w:id="1"/>
      <w:r w:rsidRPr="00144C24">
        <w:rPr>
          <w:rFonts w:ascii="Verdana" w:hAnsi="Verdana"/>
          <w:b/>
          <w:sz w:val="18"/>
          <w:szCs w:val="18"/>
        </w:rPr>
        <w:t xml:space="preserve">Verordening beschermd wonen en opvang gemeente </w:t>
      </w:r>
      <w:r w:rsidR="00144C24">
        <w:rPr>
          <w:rFonts w:ascii="Verdana" w:hAnsi="Verdana"/>
          <w:b/>
          <w:sz w:val="18"/>
          <w:szCs w:val="18"/>
        </w:rPr>
        <w:t>Alblasserdam</w:t>
      </w:r>
      <w:r w:rsidRPr="00144C24">
        <w:rPr>
          <w:rFonts w:ascii="Verdana" w:hAnsi="Verdana"/>
          <w:b/>
          <w:sz w:val="18"/>
          <w:szCs w:val="18"/>
        </w:rPr>
        <w:t xml:space="preserve"> 2016</w:t>
      </w:r>
    </w:p>
    <w:p w:rsidR="001C5030" w:rsidRPr="00DC61B9" w:rsidRDefault="001C5030" w:rsidP="001C5030">
      <w:pPr>
        <w:spacing w:line="240" w:lineRule="exact"/>
        <w:rPr>
          <w:rFonts w:ascii="Verdana" w:hAnsi="Verdana"/>
          <w:sz w:val="18"/>
          <w:szCs w:val="18"/>
        </w:rPr>
      </w:pPr>
    </w:p>
    <w:p w:rsidR="00A76216" w:rsidRDefault="00A76216" w:rsidP="001C5030">
      <w:pPr>
        <w:spacing w:line="240" w:lineRule="exact"/>
        <w:rPr>
          <w:rFonts w:ascii="Verdana" w:hAnsi="Verdana"/>
          <w:sz w:val="18"/>
          <w:szCs w:val="18"/>
        </w:rPr>
      </w:pPr>
    </w:p>
    <w:p w:rsidR="00A04870" w:rsidRPr="006220B0" w:rsidRDefault="006220B0" w:rsidP="006220B0">
      <w:pPr>
        <w:pStyle w:val="Kop1"/>
      </w:pPr>
      <w:r>
        <w:t xml:space="preserve">HOOFDSTUK 1 </w:t>
      </w:r>
      <w:r w:rsidR="00A04870" w:rsidRPr="006220B0">
        <w:t xml:space="preserve">INLEIDING </w:t>
      </w:r>
    </w:p>
    <w:p w:rsidR="003268FC" w:rsidRPr="006E2BC7" w:rsidRDefault="003268FC" w:rsidP="003268FC">
      <w:pPr>
        <w:rPr>
          <w:rFonts w:ascii="Verdana" w:hAnsi="Verdana"/>
          <w:sz w:val="18"/>
          <w:szCs w:val="18"/>
        </w:rPr>
      </w:pPr>
    </w:p>
    <w:p w:rsidR="003268FC" w:rsidRPr="006E2BC7" w:rsidRDefault="00A04870" w:rsidP="003268FC">
      <w:pPr>
        <w:pStyle w:val="Kop3"/>
      </w:pPr>
      <w:r w:rsidRPr="006E2BC7">
        <w:t>Artikel 1.1</w:t>
      </w:r>
      <w:r w:rsidR="00184D7B">
        <w:t xml:space="preserve"> </w:t>
      </w:r>
      <w:r w:rsidR="00184D7B" w:rsidRPr="00184D7B">
        <w:rPr>
          <w:highlight w:val="red"/>
        </w:rPr>
        <w:t>(oud1.1)</w:t>
      </w:r>
    </w:p>
    <w:p w:rsidR="00A04870" w:rsidRPr="006E2BC7" w:rsidRDefault="00A04870" w:rsidP="003268FC">
      <w:pPr>
        <w:pStyle w:val="Kop3"/>
        <w:jc w:val="left"/>
        <w:rPr>
          <w:i/>
        </w:rPr>
      </w:pPr>
      <w:r w:rsidRPr="006E2BC7">
        <w:rPr>
          <w:i/>
        </w:rPr>
        <w:t xml:space="preserve">Begripsomschrijvingen </w:t>
      </w:r>
    </w:p>
    <w:p w:rsidR="00A04870" w:rsidRPr="006E2BC7" w:rsidRDefault="00A04870" w:rsidP="00A04870">
      <w:pPr>
        <w:pStyle w:val="Lijst"/>
        <w:rPr>
          <w:rFonts w:ascii="Verdana" w:hAnsi="Verdana"/>
          <w:sz w:val="18"/>
          <w:szCs w:val="18"/>
        </w:rPr>
      </w:pPr>
      <w:r w:rsidRPr="006E2BC7">
        <w:rPr>
          <w:rFonts w:ascii="Verdana" w:hAnsi="Verdana"/>
          <w:sz w:val="18"/>
          <w:szCs w:val="18"/>
        </w:rPr>
        <w:t>1.</w:t>
      </w:r>
      <w:r w:rsidRPr="006E2BC7">
        <w:rPr>
          <w:rFonts w:ascii="Verdana" w:hAnsi="Verdana"/>
          <w:sz w:val="18"/>
          <w:szCs w:val="18"/>
        </w:rPr>
        <w:tab/>
        <w:t>In deze verordening wordt verstaan onder:</w:t>
      </w:r>
    </w:p>
    <w:p w:rsidR="00A04870" w:rsidRPr="006E2BC7" w:rsidRDefault="00A04870" w:rsidP="00A04870">
      <w:pPr>
        <w:pStyle w:val="Lijst2"/>
        <w:rPr>
          <w:rFonts w:ascii="Verdana" w:hAnsi="Verdana"/>
          <w:sz w:val="18"/>
          <w:szCs w:val="18"/>
        </w:rPr>
      </w:pPr>
      <w:r w:rsidRPr="006E2BC7">
        <w:rPr>
          <w:rFonts w:ascii="Verdana" w:hAnsi="Verdana"/>
          <w:sz w:val="18"/>
          <w:szCs w:val="18"/>
        </w:rPr>
        <w:t xml:space="preserve">a. </w:t>
      </w:r>
      <w:r w:rsidRPr="006E2BC7">
        <w:rPr>
          <w:rFonts w:ascii="Verdana" w:hAnsi="Verdana"/>
          <w:sz w:val="18"/>
          <w:szCs w:val="18"/>
        </w:rPr>
        <w:tab/>
      </w:r>
      <w:r w:rsidRPr="006E2BC7">
        <w:rPr>
          <w:rFonts w:ascii="Verdana" w:hAnsi="Verdana"/>
          <w:i/>
          <w:sz w:val="18"/>
          <w:szCs w:val="18"/>
        </w:rPr>
        <w:t>24-uursopvang</w:t>
      </w:r>
      <w:r w:rsidRPr="006E2BC7">
        <w:rPr>
          <w:rFonts w:ascii="Verdana" w:hAnsi="Verdana"/>
          <w:sz w:val="18"/>
          <w:szCs w:val="18"/>
        </w:rPr>
        <w:br/>
        <w:t>tijdelijke opvang, bestaa</w:t>
      </w:r>
      <w:r w:rsidR="00796ED0">
        <w:rPr>
          <w:rFonts w:ascii="Verdana" w:hAnsi="Verdana"/>
          <w:sz w:val="18"/>
          <w:szCs w:val="18"/>
        </w:rPr>
        <w:t>nde uit verblijf en begeleiding;</w:t>
      </w:r>
    </w:p>
    <w:p w:rsidR="00A04870" w:rsidRPr="006E2BC7" w:rsidRDefault="00A04870" w:rsidP="00A04870">
      <w:pPr>
        <w:pStyle w:val="Lijst2"/>
        <w:rPr>
          <w:rFonts w:ascii="Verdana" w:hAnsi="Verdana"/>
          <w:sz w:val="18"/>
          <w:szCs w:val="18"/>
        </w:rPr>
      </w:pPr>
      <w:r w:rsidRPr="006E2BC7">
        <w:rPr>
          <w:rFonts w:ascii="Verdana" w:hAnsi="Verdana"/>
          <w:sz w:val="18"/>
          <w:szCs w:val="18"/>
        </w:rPr>
        <w:t xml:space="preserve">b. </w:t>
      </w:r>
      <w:r w:rsidRPr="006E2BC7">
        <w:rPr>
          <w:rFonts w:ascii="Verdana" w:hAnsi="Verdana"/>
          <w:sz w:val="18"/>
          <w:szCs w:val="18"/>
        </w:rPr>
        <w:tab/>
      </w:r>
      <w:r w:rsidRPr="006E2BC7">
        <w:rPr>
          <w:rFonts w:ascii="Verdana" w:hAnsi="Verdana"/>
          <w:i/>
          <w:sz w:val="18"/>
          <w:szCs w:val="18"/>
        </w:rPr>
        <w:t>algemeen gebruikelijke voorziening</w:t>
      </w:r>
      <w:r w:rsidRPr="006E2BC7">
        <w:rPr>
          <w:rFonts w:ascii="Verdana" w:hAnsi="Verdana"/>
          <w:sz w:val="18"/>
          <w:szCs w:val="18"/>
        </w:rPr>
        <w:t xml:space="preserve"> </w:t>
      </w:r>
      <w:r w:rsidRPr="006E2BC7">
        <w:rPr>
          <w:rFonts w:ascii="Verdana" w:hAnsi="Verdana"/>
          <w:sz w:val="18"/>
          <w:szCs w:val="18"/>
        </w:rPr>
        <w:br/>
        <w:t>een voorziening die niet speciaal bedoeld is voor mensen met een beperking, die algemeen verkrijgbaar is en die niet - aanzienlijk - duurder</w:t>
      </w:r>
      <w:r w:rsidR="00796ED0">
        <w:rPr>
          <w:rFonts w:ascii="Verdana" w:hAnsi="Verdana"/>
          <w:sz w:val="18"/>
          <w:szCs w:val="18"/>
        </w:rPr>
        <w:t xml:space="preserve"> is dan vergelijkbare producten;</w:t>
      </w:r>
    </w:p>
    <w:p w:rsidR="00A04870" w:rsidRPr="006E2BC7" w:rsidRDefault="00A04870" w:rsidP="00A04870">
      <w:pPr>
        <w:pStyle w:val="Lijst2"/>
        <w:rPr>
          <w:rFonts w:ascii="Verdana" w:hAnsi="Verdana"/>
          <w:sz w:val="18"/>
          <w:szCs w:val="18"/>
        </w:rPr>
      </w:pPr>
      <w:r w:rsidRPr="006E2BC7">
        <w:rPr>
          <w:rFonts w:ascii="Verdana" w:hAnsi="Verdana"/>
          <w:sz w:val="18"/>
          <w:szCs w:val="18"/>
        </w:rPr>
        <w:t xml:space="preserve">c. </w:t>
      </w:r>
      <w:r w:rsidRPr="006E2BC7">
        <w:rPr>
          <w:rFonts w:ascii="Verdana" w:hAnsi="Verdana"/>
          <w:sz w:val="18"/>
          <w:szCs w:val="18"/>
        </w:rPr>
        <w:tab/>
      </w:r>
      <w:r w:rsidRPr="006E2BC7">
        <w:rPr>
          <w:rFonts w:ascii="Verdana" w:hAnsi="Verdana"/>
          <w:i/>
          <w:sz w:val="18"/>
          <w:szCs w:val="18"/>
        </w:rPr>
        <w:t>algemene voorziening</w:t>
      </w:r>
      <w:r w:rsidRPr="006E2BC7">
        <w:rPr>
          <w:rFonts w:ascii="Verdana" w:hAnsi="Verdana"/>
          <w:sz w:val="18"/>
          <w:szCs w:val="18"/>
        </w:rPr>
        <w:br/>
        <w:t>maatschappelijke voorziening zoals bedoeld in artikel 1.1.1 van de wet, die is gericht op be</w:t>
      </w:r>
      <w:r w:rsidR="00796ED0">
        <w:rPr>
          <w:rFonts w:ascii="Verdana" w:hAnsi="Verdana"/>
          <w:sz w:val="18"/>
          <w:szCs w:val="18"/>
        </w:rPr>
        <w:t>schermd wonen en opvang;</w:t>
      </w:r>
    </w:p>
    <w:p w:rsidR="00F04629" w:rsidRPr="00B239B8" w:rsidRDefault="00A04870" w:rsidP="00A04870">
      <w:pPr>
        <w:pStyle w:val="Lijst2"/>
        <w:rPr>
          <w:rFonts w:ascii="Verdana" w:hAnsi="Verdana"/>
          <w:sz w:val="18"/>
          <w:szCs w:val="18"/>
        </w:rPr>
      </w:pPr>
      <w:r w:rsidRPr="00B239B8">
        <w:rPr>
          <w:rFonts w:ascii="Verdana" w:hAnsi="Verdana"/>
          <w:sz w:val="18"/>
          <w:szCs w:val="18"/>
        </w:rPr>
        <w:t xml:space="preserve">d. </w:t>
      </w:r>
      <w:r w:rsidRPr="00B239B8">
        <w:rPr>
          <w:rFonts w:ascii="Verdana" w:hAnsi="Verdana"/>
          <w:sz w:val="18"/>
          <w:szCs w:val="18"/>
        </w:rPr>
        <w:tab/>
      </w:r>
      <w:r w:rsidR="00F04629" w:rsidRPr="00E01467">
        <w:rPr>
          <w:rFonts w:ascii="Verdana" w:hAnsi="Verdana"/>
          <w:sz w:val="18"/>
          <w:szCs w:val="18"/>
          <w:highlight w:val="yellow"/>
        </w:rPr>
        <w:t>beschermd wonen</w:t>
      </w:r>
      <w:r w:rsidR="00F04629" w:rsidRPr="00E01467">
        <w:rPr>
          <w:rFonts w:ascii="Verdana" w:hAnsi="Verdana"/>
          <w:sz w:val="18"/>
          <w:szCs w:val="18"/>
          <w:highlight w:val="yellow"/>
        </w:rPr>
        <w:br/>
      </w:r>
      <w:proofErr w:type="spellStart"/>
      <w:r w:rsidR="00F04629" w:rsidRPr="00E01467">
        <w:rPr>
          <w:rFonts w:ascii="Verdana" w:hAnsi="Verdana"/>
          <w:sz w:val="18"/>
          <w:szCs w:val="18"/>
          <w:highlight w:val="yellow"/>
        </w:rPr>
        <w:t>wonen</w:t>
      </w:r>
      <w:proofErr w:type="spellEnd"/>
      <w:r w:rsidR="00F04629" w:rsidRPr="00E01467">
        <w:rPr>
          <w:rFonts w:ascii="Verdana" w:hAnsi="Verdana"/>
          <w:sz w:val="18"/>
          <w:szCs w:val="18"/>
          <w:highlight w:val="yellow"/>
        </w:rPr>
        <w:t xml:space="preserve"> in een accommodatie van een instelling met daarbij behorende toezicht en begeleiding, gericht op het bevorderen van zelfredzaamheid en participatie, het psychisch en psychosociaal functioneren, stabilisatie van een psychiatrisch ziektebeeld, het voorkomen van verwaarlozing of maatschappelijke overlast of het afwenden van gevaar voor de cliënt of anderen, bestemd voor personen met psychische of psychosociale problemen, die niet in staat zijn zich op eigen kracht te handhaven in de samenleving;</w:t>
      </w:r>
    </w:p>
    <w:p w:rsidR="00A04870" w:rsidRPr="00B239B8" w:rsidRDefault="00F04629" w:rsidP="00A04870">
      <w:pPr>
        <w:pStyle w:val="Lijst2"/>
        <w:rPr>
          <w:rFonts w:ascii="Verdana" w:hAnsi="Verdana" w:cs="Times"/>
          <w:sz w:val="18"/>
          <w:szCs w:val="18"/>
        </w:rPr>
      </w:pPr>
      <w:r w:rsidRPr="00B239B8">
        <w:rPr>
          <w:rFonts w:ascii="Verdana" w:hAnsi="Verdana"/>
          <w:sz w:val="18"/>
          <w:szCs w:val="18"/>
        </w:rPr>
        <w:t>e</w:t>
      </w:r>
      <w:r w:rsidRPr="00B239B8">
        <w:rPr>
          <w:rFonts w:ascii="Verdana" w:hAnsi="Verdana"/>
          <w:i/>
          <w:sz w:val="18"/>
          <w:szCs w:val="18"/>
        </w:rPr>
        <w:t>.</w:t>
      </w:r>
      <w:r w:rsidRPr="00B239B8">
        <w:rPr>
          <w:rFonts w:ascii="Verdana" w:hAnsi="Verdana"/>
          <w:i/>
          <w:sz w:val="18"/>
          <w:szCs w:val="18"/>
        </w:rPr>
        <w:tab/>
      </w:r>
      <w:r w:rsidR="00A04870" w:rsidRPr="00B239B8">
        <w:rPr>
          <w:rFonts w:ascii="Verdana" w:hAnsi="Verdana"/>
          <w:i/>
          <w:sz w:val="18"/>
          <w:szCs w:val="18"/>
        </w:rPr>
        <w:t>bijdrage</w:t>
      </w:r>
      <w:r w:rsidR="00A04870" w:rsidRPr="00B239B8">
        <w:rPr>
          <w:rFonts w:ascii="Verdana" w:hAnsi="Verdana"/>
          <w:sz w:val="18"/>
          <w:szCs w:val="18"/>
        </w:rPr>
        <w:br/>
      </w:r>
      <w:proofErr w:type="spellStart"/>
      <w:r w:rsidR="00A04870" w:rsidRPr="00B239B8">
        <w:rPr>
          <w:rFonts w:ascii="Verdana" w:hAnsi="Verdana"/>
          <w:sz w:val="18"/>
          <w:szCs w:val="18"/>
        </w:rPr>
        <w:t>bijdrage</w:t>
      </w:r>
      <w:proofErr w:type="spellEnd"/>
      <w:r w:rsidR="00A04870" w:rsidRPr="00B239B8">
        <w:rPr>
          <w:rFonts w:ascii="Verdana" w:hAnsi="Verdana"/>
          <w:sz w:val="18"/>
          <w:szCs w:val="18"/>
        </w:rPr>
        <w:t xml:space="preserve"> in de kosten als bedo</w:t>
      </w:r>
      <w:r w:rsidR="00796ED0">
        <w:rPr>
          <w:rFonts w:ascii="Verdana" w:hAnsi="Verdana"/>
          <w:sz w:val="18"/>
          <w:szCs w:val="18"/>
        </w:rPr>
        <w:t>eld in artikel 2.1.4 van de wet;</w:t>
      </w:r>
    </w:p>
    <w:p w:rsidR="00A04870" w:rsidRPr="006E2BC7" w:rsidRDefault="00F04629" w:rsidP="00A04870">
      <w:pPr>
        <w:pStyle w:val="Lijst2"/>
        <w:rPr>
          <w:rFonts w:ascii="Verdana" w:hAnsi="Verdana"/>
          <w:sz w:val="18"/>
          <w:szCs w:val="18"/>
        </w:rPr>
      </w:pPr>
      <w:r w:rsidRPr="00B239B8">
        <w:rPr>
          <w:rFonts w:ascii="Verdana" w:hAnsi="Verdana"/>
          <w:sz w:val="18"/>
          <w:szCs w:val="18"/>
        </w:rPr>
        <w:t>f</w:t>
      </w:r>
      <w:r w:rsidR="00A04870" w:rsidRPr="00B239B8">
        <w:rPr>
          <w:rFonts w:ascii="Verdana" w:hAnsi="Verdana"/>
          <w:sz w:val="18"/>
          <w:szCs w:val="18"/>
        </w:rPr>
        <w:t>.</w:t>
      </w:r>
      <w:r w:rsidR="00A04870" w:rsidRPr="00B239B8">
        <w:rPr>
          <w:rFonts w:ascii="Verdana" w:hAnsi="Verdana"/>
          <w:sz w:val="18"/>
          <w:szCs w:val="18"/>
        </w:rPr>
        <w:tab/>
      </w:r>
      <w:r w:rsidR="00A04870" w:rsidRPr="00B239B8">
        <w:rPr>
          <w:rFonts w:ascii="Verdana" w:hAnsi="Verdana"/>
          <w:i/>
          <w:sz w:val="18"/>
          <w:szCs w:val="18"/>
        </w:rPr>
        <w:t>budgetplan</w:t>
      </w:r>
      <w:r w:rsidR="00A04870" w:rsidRPr="006E2BC7">
        <w:rPr>
          <w:rFonts w:ascii="Verdana" w:hAnsi="Verdana"/>
          <w:sz w:val="18"/>
          <w:szCs w:val="18"/>
        </w:rPr>
        <w:br/>
        <w:t>een door of namens de cliënt opgesteld plan over het</w:t>
      </w:r>
      <w:r w:rsidR="003268FC" w:rsidRPr="006E2BC7">
        <w:rPr>
          <w:rFonts w:ascii="Verdana" w:hAnsi="Verdana"/>
          <w:sz w:val="18"/>
          <w:szCs w:val="18"/>
        </w:rPr>
        <w:t xml:space="preserve"> </w:t>
      </w:r>
      <w:r w:rsidR="00A04870" w:rsidRPr="006E2BC7">
        <w:rPr>
          <w:rFonts w:ascii="Verdana" w:hAnsi="Verdana"/>
          <w:sz w:val="18"/>
          <w:szCs w:val="18"/>
        </w:rPr>
        <w:t xml:space="preserve">persoonsgebonden budget, waarin onder andere is opgenomen welke maatwerkvoorziening met welk te bereiken resultaat de cliënt wil inkopen </w:t>
      </w:r>
      <w:r w:rsidR="00796ED0">
        <w:rPr>
          <w:rFonts w:ascii="Verdana" w:hAnsi="Verdana"/>
          <w:sz w:val="18"/>
          <w:szCs w:val="18"/>
        </w:rPr>
        <w:t>met een persoonsgebonden budget;</w:t>
      </w:r>
    </w:p>
    <w:p w:rsidR="00A04870" w:rsidRPr="006E2BC7" w:rsidRDefault="00F04629" w:rsidP="00A04870">
      <w:pPr>
        <w:pStyle w:val="Lijst2"/>
        <w:rPr>
          <w:rFonts w:ascii="Verdana" w:hAnsi="Verdana"/>
          <w:sz w:val="18"/>
          <w:szCs w:val="18"/>
        </w:rPr>
      </w:pPr>
      <w:r>
        <w:rPr>
          <w:rFonts w:ascii="Verdana" w:hAnsi="Verdana"/>
          <w:sz w:val="18"/>
          <w:szCs w:val="18"/>
        </w:rPr>
        <w:t>g</w:t>
      </w:r>
      <w:r w:rsidR="00A04870" w:rsidRPr="006E2BC7">
        <w:rPr>
          <w:rFonts w:ascii="Verdana" w:hAnsi="Verdana"/>
          <w:sz w:val="18"/>
          <w:szCs w:val="18"/>
        </w:rPr>
        <w:t>.</w:t>
      </w:r>
      <w:r w:rsidR="00A04870" w:rsidRPr="006E2BC7">
        <w:rPr>
          <w:rFonts w:ascii="Verdana" w:hAnsi="Verdana"/>
          <w:sz w:val="18"/>
          <w:szCs w:val="18"/>
        </w:rPr>
        <w:tab/>
      </w:r>
      <w:r w:rsidR="00A04870" w:rsidRPr="006E2BC7">
        <w:rPr>
          <w:rFonts w:ascii="Verdana" w:hAnsi="Verdana"/>
          <w:i/>
          <w:sz w:val="18"/>
          <w:szCs w:val="18"/>
        </w:rPr>
        <w:t>college</w:t>
      </w:r>
      <w:r w:rsidR="00A04870" w:rsidRPr="006E2BC7">
        <w:rPr>
          <w:rFonts w:ascii="Verdana" w:hAnsi="Verdana"/>
          <w:i/>
          <w:sz w:val="18"/>
          <w:szCs w:val="18"/>
        </w:rPr>
        <w:br/>
      </w:r>
      <w:r w:rsidR="00A04870" w:rsidRPr="006E2BC7">
        <w:rPr>
          <w:rFonts w:ascii="Verdana" w:hAnsi="Verdana"/>
          <w:sz w:val="18"/>
          <w:szCs w:val="18"/>
        </w:rPr>
        <w:t>het college</w:t>
      </w:r>
      <w:r w:rsidR="00796ED0">
        <w:rPr>
          <w:rFonts w:ascii="Verdana" w:hAnsi="Verdana"/>
          <w:sz w:val="18"/>
          <w:szCs w:val="18"/>
        </w:rPr>
        <w:t xml:space="preserve"> van burgemeester en wethouders;</w:t>
      </w:r>
    </w:p>
    <w:p w:rsidR="00A04870" w:rsidRPr="006E2BC7" w:rsidRDefault="00F04629" w:rsidP="00A04870">
      <w:pPr>
        <w:pStyle w:val="Lijst2"/>
        <w:rPr>
          <w:rFonts w:ascii="Verdana" w:hAnsi="Verdana"/>
          <w:sz w:val="18"/>
          <w:szCs w:val="18"/>
        </w:rPr>
      </w:pPr>
      <w:r>
        <w:rPr>
          <w:rFonts w:ascii="Verdana" w:hAnsi="Verdana"/>
          <w:sz w:val="18"/>
          <w:szCs w:val="18"/>
        </w:rPr>
        <w:t>h</w:t>
      </w:r>
      <w:r w:rsidR="00A04870" w:rsidRPr="006E2BC7">
        <w:rPr>
          <w:rFonts w:ascii="Verdana" w:hAnsi="Verdana"/>
          <w:sz w:val="18"/>
          <w:szCs w:val="18"/>
        </w:rPr>
        <w:t>.</w:t>
      </w:r>
      <w:r w:rsidR="00A04870" w:rsidRPr="006E2BC7">
        <w:rPr>
          <w:rFonts w:ascii="Verdana" w:hAnsi="Verdana"/>
          <w:sz w:val="18"/>
          <w:szCs w:val="18"/>
        </w:rPr>
        <w:tab/>
      </w:r>
      <w:r w:rsidR="00A04870" w:rsidRPr="006E2BC7">
        <w:rPr>
          <w:rFonts w:ascii="Verdana" w:hAnsi="Verdana"/>
          <w:i/>
          <w:sz w:val="18"/>
          <w:szCs w:val="18"/>
        </w:rPr>
        <w:t>maatwerkvoorziening</w:t>
      </w:r>
      <w:r w:rsidR="00A04870" w:rsidRPr="006E2BC7">
        <w:rPr>
          <w:rFonts w:ascii="Verdana" w:hAnsi="Verdana"/>
          <w:i/>
          <w:sz w:val="18"/>
          <w:szCs w:val="18"/>
        </w:rPr>
        <w:br/>
      </w:r>
      <w:proofErr w:type="spellStart"/>
      <w:r w:rsidR="00A04870" w:rsidRPr="006E2BC7">
        <w:rPr>
          <w:rFonts w:ascii="Verdana" w:hAnsi="Verdana"/>
          <w:sz w:val="18"/>
          <w:szCs w:val="18"/>
        </w:rPr>
        <w:t>maatwerkvoorziening</w:t>
      </w:r>
      <w:proofErr w:type="spellEnd"/>
      <w:r w:rsidR="00A04870" w:rsidRPr="006E2BC7">
        <w:rPr>
          <w:rFonts w:ascii="Verdana" w:hAnsi="Verdana"/>
          <w:sz w:val="18"/>
          <w:szCs w:val="18"/>
        </w:rPr>
        <w:t xml:space="preserve"> als omschreven in artikel 1.1.1 van de wet, die is gericht op beschermd wonen en opvang, en te verstrekken als voorziening in natura of in de vorm van een persoonsgebonden budget; </w:t>
      </w:r>
    </w:p>
    <w:p w:rsidR="00A04870" w:rsidRPr="006E2BC7" w:rsidRDefault="00A04870" w:rsidP="00A04870">
      <w:pPr>
        <w:pStyle w:val="Lijst2"/>
        <w:rPr>
          <w:rFonts w:ascii="Verdana" w:hAnsi="Verdana" w:cs="Times"/>
          <w:sz w:val="18"/>
          <w:szCs w:val="18"/>
        </w:rPr>
      </w:pPr>
      <w:r w:rsidRPr="006E2BC7">
        <w:rPr>
          <w:rFonts w:ascii="Verdana" w:hAnsi="Verdana"/>
          <w:sz w:val="18"/>
          <w:szCs w:val="18"/>
        </w:rPr>
        <w:t>i.</w:t>
      </w:r>
      <w:r w:rsidRPr="006E2BC7">
        <w:rPr>
          <w:rFonts w:ascii="Verdana" w:hAnsi="Verdana"/>
          <w:sz w:val="18"/>
          <w:szCs w:val="18"/>
        </w:rPr>
        <w:tab/>
      </w:r>
      <w:r w:rsidRPr="006E2BC7">
        <w:rPr>
          <w:rFonts w:ascii="Verdana" w:hAnsi="Verdana"/>
          <w:i/>
          <w:sz w:val="18"/>
          <w:szCs w:val="18"/>
        </w:rPr>
        <w:t>mantelzorger</w:t>
      </w:r>
      <w:r w:rsidRPr="006E2BC7">
        <w:rPr>
          <w:rFonts w:ascii="Verdana" w:hAnsi="Verdana"/>
          <w:i/>
          <w:sz w:val="18"/>
          <w:szCs w:val="18"/>
        </w:rPr>
        <w:br/>
      </w:r>
      <w:r w:rsidRPr="006E2BC7">
        <w:rPr>
          <w:rFonts w:ascii="Verdana" w:hAnsi="Verdana"/>
          <w:sz w:val="18"/>
          <w:szCs w:val="18"/>
        </w:rPr>
        <w:t xml:space="preserve">een persoon die mantelzorg in de zin van artikel 1.1.1 van de wet biedt; </w:t>
      </w:r>
    </w:p>
    <w:p w:rsidR="00A04870" w:rsidRPr="006E2BC7" w:rsidRDefault="00A04870" w:rsidP="00A04870">
      <w:pPr>
        <w:pStyle w:val="Lijst2"/>
        <w:rPr>
          <w:rFonts w:ascii="Verdana" w:hAnsi="Verdana"/>
          <w:sz w:val="18"/>
          <w:szCs w:val="18"/>
        </w:rPr>
      </w:pPr>
      <w:r w:rsidRPr="006E2BC7">
        <w:rPr>
          <w:rFonts w:ascii="Verdana" w:hAnsi="Verdana"/>
          <w:sz w:val="18"/>
          <w:szCs w:val="18"/>
        </w:rPr>
        <w:t>j.</w:t>
      </w:r>
      <w:r w:rsidRPr="006E2BC7">
        <w:rPr>
          <w:rFonts w:ascii="Verdana" w:hAnsi="Verdana"/>
          <w:sz w:val="18"/>
          <w:szCs w:val="18"/>
        </w:rPr>
        <w:tab/>
      </w:r>
      <w:r w:rsidRPr="006E2BC7">
        <w:rPr>
          <w:rFonts w:ascii="Verdana" w:hAnsi="Verdana"/>
          <w:i/>
          <w:sz w:val="18"/>
          <w:szCs w:val="18"/>
        </w:rPr>
        <w:t>melding</w:t>
      </w:r>
      <w:r w:rsidRPr="006E2BC7">
        <w:rPr>
          <w:rFonts w:ascii="Verdana" w:hAnsi="Verdana"/>
          <w:sz w:val="18"/>
          <w:szCs w:val="18"/>
        </w:rPr>
        <w:br/>
      </w:r>
      <w:proofErr w:type="spellStart"/>
      <w:r w:rsidRPr="006E2BC7">
        <w:rPr>
          <w:rFonts w:ascii="Verdana" w:hAnsi="Verdana"/>
          <w:sz w:val="18"/>
          <w:szCs w:val="18"/>
        </w:rPr>
        <w:t>melding</w:t>
      </w:r>
      <w:proofErr w:type="spellEnd"/>
      <w:r w:rsidRPr="006E2BC7">
        <w:rPr>
          <w:rFonts w:ascii="Verdana" w:hAnsi="Verdana"/>
          <w:sz w:val="18"/>
          <w:szCs w:val="18"/>
        </w:rPr>
        <w:t xml:space="preserve"> als bedoeld in arti</w:t>
      </w:r>
      <w:r w:rsidR="00796ED0">
        <w:rPr>
          <w:rFonts w:ascii="Verdana" w:hAnsi="Verdana"/>
          <w:sz w:val="18"/>
          <w:szCs w:val="18"/>
        </w:rPr>
        <w:t>kel 2.3.2 eerste lid van de wet;</w:t>
      </w:r>
      <w:r w:rsidRPr="006E2BC7">
        <w:rPr>
          <w:rFonts w:ascii="Verdana" w:hAnsi="Verdana"/>
          <w:sz w:val="18"/>
          <w:szCs w:val="18"/>
        </w:rPr>
        <w:t xml:space="preserve"> </w:t>
      </w:r>
    </w:p>
    <w:p w:rsidR="00A04870" w:rsidRPr="005834EC" w:rsidRDefault="00A04870" w:rsidP="00A04870">
      <w:pPr>
        <w:pStyle w:val="Lijst2"/>
        <w:rPr>
          <w:rFonts w:ascii="Verdana" w:hAnsi="Verdana"/>
          <w:sz w:val="18"/>
          <w:szCs w:val="18"/>
          <w:highlight w:val="yellow"/>
        </w:rPr>
      </w:pPr>
      <w:r w:rsidRPr="006E2BC7">
        <w:rPr>
          <w:rFonts w:ascii="Verdana" w:hAnsi="Verdana"/>
          <w:sz w:val="18"/>
          <w:szCs w:val="18"/>
        </w:rPr>
        <w:t>k.</w:t>
      </w:r>
      <w:r w:rsidRPr="006E2BC7">
        <w:rPr>
          <w:rFonts w:ascii="Verdana" w:hAnsi="Verdana"/>
          <w:sz w:val="18"/>
          <w:szCs w:val="18"/>
        </w:rPr>
        <w:tab/>
      </w:r>
      <w:r w:rsidRPr="005834EC">
        <w:rPr>
          <w:rFonts w:ascii="Verdana" w:hAnsi="Verdana"/>
          <w:i/>
          <w:sz w:val="18"/>
          <w:szCs w:val="18"/>
          <w:highlight w:val="yellow"/>
        </w:rPr>
        <w:t>ondersteuningsplan</w:t>
      </w:r>
      <w:r w:rsidRPr="005834EC">
        <w:rPr>
          <w:rFonts w:ascii="Verdana" w:hAnsi="Verdana"/>
          <w:i/>
          <w:sz w:val="18"/>
          <w:szCs w:val="18"/>
          <w:highlight w:val="yellow"/>
        </w:rPr>
        <w:br/>
      </w:r>
      <w:r w:rsidRPr="005834EC">
        <w:rPr>
          <w:rFonts w:ascii="Verdana" w:hAnsi="Verdana"/>
          <w:sz w:val="18"/>
          <w:szCs w:val="18"/>
          <w:highlight w:val="yellow"/>
        </w:rPr>
        <w:t>een door de cliënt en de aanbieder overeengekomen plan dat een concrete invulling bevat van de door de aanbieder te verlenen ondersteuning aan de cliënt, gebaseerd o</w:t>
      </w:r>
      <w:r w:rsidR="00796ED0" w:rsidRPr="005834EC">
        <w:rPr>
          <w:rFonts w:ascii="Verdana" w:hAnsi="Verdana"/>
          <w:sz w:val="18"/>
          <w:szCs w:val="18"/>
          <w:highlight w:val="yellow"/>
        </w:rPr>
        <w:t>p de geïndiceerde ondersteuning;</w:t>
      </w:r>
    </w:p>
    <w:p w:rsidR="00A04870" w:rsidRPr="006E2BC7" w:rsidRDefault="00A04870" w:rsidP="00A04870">
      <w:pPr>
        <w:pStyle w:val="Lijst2"/>
        <w:rPr>
          <w:rFonts w:ascii="Verdana" w:hAnsi="Verdana"/>
          <w:sz w:val="18"/>
          <w:szCs w:val="18"/>
        </w:rPr>
      </w:pPr>
      <w:r w:rsidRPr="005834EC">
        <w:rPr>
          <w:rFonts w:ascii="Verdana" w:hAnsi="Verdana"/>
          <w:sz w:val="18"/>
          <w:szCs w:val="18"/>
          <w:highlight w:val="yellow"/>
        </w:rPr>
        <w:t>l.</w:t>
      </w:r>
      <w:r w:rsidRPr="005834EC">
        <w:rPr>
          <w:rFonts w:ascii="Verdana" w:hAnsi="Verdana"/>
          <w:sz w:val="18"/>
          <w:szCs w:val="18"/>
          <w:highlight w:val="yellow"/>
        </w:rPr>
        <w:tab/>
      </w:r>
      <w:r w:rsidRPr="005834EC">
        <w:rPr>
          <w:rFonts w:ascii="Verdana" w:hAnsi="Verdana"/>
          <w:i/>
          <w:sz w:val="18"/>
          <w:szCs w:val="18"/>
          <w:highlight w:val="yellow"/>
        </w:rPr>
        <w:t>onderzoeksverslag</w:t>
      </w:r>
      <w:r w:rsidRPr="005834EC">
        <w:rPr>
          <w:rFonts w:ascii="Verdana" w:hAnsi="Verdana"/>
          <w:i/>
          <w:sz w:val="18"/>
          <w:szCs w:val="18"/>
          <w:highlight w:val="yellow"/>
        </w:rPr>
        <w:br/>
      </w:r>
      <w:r w:rsidRPr="005834EC">
        <w:rPr>
          <w:rFonts w:ascii="Verdana" w:hAnsi="Verdana"/>
          <w:sz w:val="18"/>
          <w:szCs w:val="18"/>
          <w:highlight w:val="yellow"/>
        </w:rPr>
        <w:t>een weergave van de uitkomsten van het onderzoek als bedo</w:t>
      </w:r>
      <w:r w:rsidR="00796ED0" w:rsidRPr="005834EC">
        <w:rPr>
          <w:rFonts w:ascii="Verdana" w:hAnsi="Verdana"/>
          <w:sz w:val="18"/>
          <w:szCs w:val="18"/>
          <w:highlight w:val="yellow"/>
        </w:rPr>
        <w:t>eld in artikel 2.3.2 van de wet;</w:t>
      </w:r>
    </w:p>
    <w:p w:rsidR="00A04870" w:rsidRPr="006E2BC7" w:rsidRDefault="00A04870" w:rsidP="00A04870">
      <w:pPr>
        <w:pStyle w:val="Lijst2"/>
        <w:rPr>
          <w:rFonts w:ascii="Verdana" w:hAnsi="Verdana"/>
          <w:sz w:val="18"/>
          <w:szCs w:val="18"/>
        </w:rPr>
      </w:pPr>
      <w:r w:rsidRPr="006E2BC7">
        <w:rPr>
          <w:rFonts w:ascii="Verdana" w:hAnsi="Verdana"/>
          <w:sz w:val="18"/>
          <w:szCs w:val="18"/>
        </w:rPr>
        <w:t>m.</w:t>
      </w:r>
      <w:r w:rsidRPr="006E2BC7">
        <w:rPr>
          <w:rFonts w:ascii="Verdana" w:hAnsi="Verdana"/>
          <w:i/>
          <w:sz w:val="18"/>
          <w:szCs w:val="18"/>
        </w:rPr>
        <w:tab/>
        <w:t>persoonsgebonden budget</w:t>
      </w:r>
      <w:r w:rsidRPr="006E2BC7">
        <w:rPr>
          <w:rFonts w:ascii="Verdana" w:hAnsi="Verdana"/>
          <w:sz w:val="18"/>
          <w:szCs w:val="18"/>
        </w:rPr>
        <w:br/>
        <w:t xml:space="preserve">een maatwerkvoorziening in de vorm van een geldbedrag waaruit namens het </w:t>
      </w:r>
      <w:r w:rsidR="00A75E1E">
        <w:rPr>
          <w:rFonts w:ascii="Verdana" w:hAnsi="Verdana"/>
          <w:sz w:val="18"/>
          <w:szCs w:val="18"/>
        </w:rPr>
        <w:t>college</w:t>
      </w:r>
      <w:r w:rsidRPr="006E2BC7">
        <w:rPr>
          <w:rFonts w:ascii="Verdana" w:hAnsi="Verdana"/>
          <w:sz w:val="18"/>
          <w:szCs w:val="18"/>
        </w:rPr>
        <w:t xml:space="preserve"> betalingen worden gedaan voor diensten, hulpmiddelen en andere maatregelen die tot een maatwerkvoorziening behoren, en die een cl</w:t>
      </w:r>
      <w:r w:rsidR="00796ED0">
        <w:rPr>
          <w:rFonts w:ascii="Verdana" w:hAnsi="Verdana"/>
          <w:sz w:val="18"/>
          <w:szCs w:val="18"/>
        </w:rPr>
        <w:t>iënt van derden heeft betrokken;</w:t>
      </w:r>
      <w:r w:rsidRPr="006E2BC7">
        <w:rPr>
          <w:rFonts w:ascii="Verdana" w:hAnsi="Verdana"/>
          <w:sz w:val="18"/>
          <w:szCs w:val="18"/>
        </w:rPr>
        <w:t xml:space="preserve"> </w:t>
      </w:r>
    </w:p>
    <w:p w:rsidR="00A04870" w:rsidRPr="006E2BC7" w:rsidRDefault="00A04870" w:rsidP="00A04870">
      <w:pPr>
        <w:pStyle w:val="Lijst2"/>
        <w:rPr>
          <w:rFonts w:ascii="Verdana" w:hAnsi="Verdana"/>
          <w:sz w:val="18"/>
          <w:szCs w:val="18"/>
        </w:rPr>
      </w:pPr>
      <w:r w:rsidRPr="006E2BC7">
        <w:rPr>
          <w:rFonts w:ascii="Verdana" w:hAnsi="Verdana"/>
          <w:sz w:val="18"/>
          <w:szCs w:val="18"/>
        </w:rPr>
        <w:t>n</w:t>
      </w:r>
      <w:r w:rsidRPr="006E2BC7">
        <w:rPr>
          <w:rFonts w:ascii="Verdana" w:hAnsi="Verdana"/>
          <w:i/>
          <w:sz w:val="18"/>
          <w:szCs w:val="18"/>
        </w:rPr>
        <w:t>.</w:t>
      </w:r>
      <w:r w:rsidRPr="006E2BC7">
        <w:rPr>
          <w:rFonts w:ascii="Verdana" w:hAnsi="Verdana"/>
          <w:i/>
          <w:sz w:val="18"/>
          <w:szCs w:val="18"/>
        </w:rPr>
        <w:tab/>
        <w:t>persoonlijk plan</w:t>
      </w:r>
      <w:r w:rsidRPr="006E2BC7">
        <w:rPr>
          <w:rFonts w:ascii="Verdana" w:hAnsi="Verdana"/>
          <w:sz w:val="18"/>
          <w:szCs w:val="18"/>
        </w:rPr>
        <w:br/>
        <w:t>persoonlijk plan als bedoeld in arti</w:t>
      </w:r>
      <w:r w:rsidR="00796ED0">
        <w:rPr>
          <w:rFonts w:ascii="Verdana" w:hAnsi="Verdana"/>
          <w:sz w:val="18"/>
          <w:szCs w:val="18"/>
        </w:rPr>
        <w:t>kel 2.3.2 tweede lid van de wet;</w:t>
      </w:r>
    </w:p>
    <w:p w:rsidR="00A04870" w:rsidRPr="006E2BC7" w:rsidRDefault="00A04870" w:rsidP="00A04870">
      <w:pPr>
        <w:pStyle w:val="Lijst2"/>
        <w:rPr>
          <w:rFonts w:ascii="Verdana" w:hAnsi="Verdana"/>
          <w:sz w:val="18"/>
          <w:szCs w:val="18"/>
        </w:rPr>
      </w:pPr>
      <w:r w:rsidRPr="006E2BC7">
        <w:rPr>
          <w:rFonts w:ascii="Verdana" w:hAnsi="Verdana"/>
          <w:sz w:val="18"/>
          <w:szCs w:val="18"/>
        </w:rPr>
        <w:t xml:space="preserve">o. </w:t>
      </w:r>
      <w:r w:rsidRPr="006E2BC7">
        <w:rPr>
          <w:rFonts w:ascii="Verdana" w:hAnsi="Verdana"/>
          <w:sz w:val="18"/>
          <w:szCs w:val="18"/>
        </w:rPr>
        <w:tab/>
      </w:r>
      <w:r w:rsidRPr="006E2BC7">
        <w:rPr>
          <w:rFonts w:ascii="Verdana" w:hAnsi="Verdana"/>
          <w:i/>
          <w:sz w:val="18"/>
          <w:szCs w:val="18"/>
        </w:rPr>
        <w:t>voorliggende voorziening</w:t>
      </w:r>
      <w:r w:rsidRPr="006E2BC7">
        <w:rPr>
          <w:rFonts w:ascii="Verdana" w:hAnsi="Verdana"/>
          <w:sz w:val="18"/>
          <w:szCs w:val="18"/>
        </w:rPr>
        <w:br/>
      </w:r>
      <w:proofErr w:type="spellStart"/>
      <w:r w:rsidRPr="006E2BC7">
        <w:rPr>
          <w:rFonts w:ascii="Verdana" w:hAnsi="Verdana"/>
          <w:sz w:val="18"/>
          <w:szCs w:val="18"/>
        </w:rPr>
        <w:t>voorziening</w:t>
      </w:r>
      <w:proofErr w:type="spellEnd"/>
      <w:r w:rsidRPr="006E2BC7">
        <w:rPr>
          <w:rFonts w:ascii="Verdana" w:hAnsi="Verdana"/>
          <w:sz w:val="18"/>
          <w:szCs w:val="18"/>
        </w:rPr>
        <w:t xml:space="preserve"> op grond van</w:t>
      </w:r>
      <w:r w:rsidR="00796ED0">
        <w:rPr>
          <w:rFonts w:ascii="Verdana" w:hAnsi="Verdana"/>
          <w:sz w:val="18"/>
          <w:szCs w:val="18"/>
        </w:rPr>
        <w:t xml:space="preserve"> een andere wettelijke bepaling;</w:t>
      </w:r>
      <w:r w:rsidRPr="006E2BC7">
        <w:rPr>
          <w:rFonts w:ascii="Verdana" w:hAnsi="Verdana"/>
          <w:sz w:val="18"/>
          <w:szCs w:val="18"/>
        </w:rPr>
        <w:t xml:space="preserve"> </w:t>
      </w:r>
    </w:p>
    <w:p w:rsidR="00A04870" w:rsidRPr="006E2BC7" w:rsidRDefault="00A04870" w:rsidP="00A04870">
      <w:pPr>
        <w:pStyle w:val="Lijst2"/>
        <w:rPr>
          <w:rFonts w:ascii="Verdana" w:hAnsi="Verdana"/>
          <w:sz w:val="18"/>
          <w:szCs w:val="18"/>
        </w:rPr>
      </w:pPr>
      <w:r w:rsidRPr="006E2BC7">
        <w:rPr>
          <w:rFonts w:ascii="Verdana" w:hAnsi="Verdana"/>
          <w:sz w:val="18"/>
          <w:szCs w:val="18"/>
        </w:rPr>
        <w:lastRenderedPageBreak/>
        <w:t xml:space="preserve">p. </w:t>
      </w:r>
      <w:r w:rsidRPr="006E2BC7">
        <w:rPr>
          <w:rFonts w:ascii="Verdana" w:hAnsi="Verdana"/>
          <w:sz w:val="18"/>
          <w:szCs w:val="18"/>
        </w:rPr>
        <w:tab/>
      </w:r>
      <w:r w:rsidRPr="006E2BC7">
        <w:rPr>
          <w:rFonts w:ascii="Verdana" w:hAnsi="Verdana"/>
          <w:i/>
          <w:sz w:val="18"/>
          <w:szCs w:val="18"/>
        </w:rPr>
        <w:t>voorziening</w:t>
      </w:r>
      <w:r w:rsidRPr="006E2BC7">
        <w:rPr>
          <w:rFonts w:ascii="Verdana" w:hAnsi="Verdana"/>
          <w:sz w:val="18"/>
          <w:szCs w:val="18"/>
        </w:rPr>
        <w:t xml:space="preserve"> </w:t>
      </w:r>
      <w:r w:rsidRPr="006E2BC7">
        <w:rPr>
          <w:rFonts w:ascii="Verdana" w:hAnsi="Verdana"/>
          <w:i/>
          <w:sz w:val="18"/>
          <w:szCs w:val="18"/>
        </w:rPr>
        <w:t>in</w:t>
      </w:r>
      <w:r w:rsidRPr="006E2BC7">
        <w:rPr>
          <w:rFonts w:ascii="Verdana" w:hAnsi="Verdana"/>
          <w:sz w:val="18"/>
          <w:szCs w:val="18"/>
        </w:rPr>
        <w:t xml:space="preserve"> </w:t>
      </w:r>
      <w:r w:rsidRPr="006E2BC7">
        <w:rPr>
          <w:rFonts w:ascii="Verdana" w:hAnsi="Verdana"/>
          <w:i/>
          <w:sz w:val="18"/>
          <w:szCs w:val="18"/>
        </w:rPr>
        <w:t>natura</w:t>
      </w:r>
      <w:r w:rsidRPr="006E2BC7">
        <w:rPr>
          <w:rFonts w:ascii="Verdana" w:hAnsi="Verdana"/>
          <w:sz w:val="18"/>
          <w:szCs w:val="18"/>
        </w:rPr>
        <w:br/>
        <w:t xml:space="preserve">maatwerkvoorziening die in eigendom, in bruikleen of in de vorm van persoonlijke </w:t>
      </w:r>
      <w:r w:rsidR="00796ED0">
        <w:rPr>
          <w:rFonts w:ascii="Verdana" w:hAnsi="Verdana"/>
          <w:sz w:val="18"/>
          <w:szCs w:val="18"/>
        </w:rPr>
        <w:t>dienstverlening wordt verstrekt;</w:t>
      </w:r>
      <w:r w:rsidRPr="006E2BC7">
        <w:rPr>
          <w:rFonts w:ascii="Verdana" w:hAnsi="Verdana"/>
          <w:sz w:val="18"/>
          <w:szCs w:val="18"/>
        </w:rPr>
        <w:t xml:space="preserve"> </w:t>
      </w:r>
    </w:p>
    <w:p w:rsidR="00A04870" w:rsidRPr="005834EC" w:rsidRDefault="00A04870" w:rsidP="00A04870">
      <w:pPr>
        <w:pStyle w:val="Lijst2"/>
        <w:rPr>
          <w:rFonts w:ascii="Verdana" w:hAnsi="Verdana"/>
          <w:sz w:val="18"/>
          <w:szCs w:val="18"/>
        </w:rPr>
      </w:pPr>
      <w:r w:rsidRPr="006E2BC7">
        <w:rPr>
          <w:rFonts w:ascii="Verdana" w:hAnsi="Verdana"/>
          <w:sz w:val="18"/>
          <w:szCs w:val="18"/>
        </w:rPr>
        <w:t xml:space="preserve">q. </w:t>
      </w:r>
      <w:r w:rsidRPr="006E2BC7">
        <w:rPr>
          <w:rFonts w:ascii="Verdana" w:hAnsi="Verdana"/>
          <w:sz w:val="18"/>
          <w:szCs w:val="18"/>
        </w:rPr>
        <w:tab/>
      </w:r>
      <w:r w:rsidRPr="005834EC">
        <w:rPr>
          <w:rFonts w:ascii="Verdana" w:hAnsi="Verdana"/>
          <w:i/>
          <w:sz w:val="18"/>
          <w:szCs w:val="18"/>
        </w:rPr>
        <w:t>wet</w:t>
      </w:r>
      <w:r w:rsidRPr="005834EC">
        <w:rPr>
          <w:rFonts w:ascii="Verdana" w:hAnsi="Verdana"/>
          <w:sz w:val="18"/>
          <w:szCs w:val="18"/>
        </w:rPr>
        <w:br/>
      </w:r>
      <w:proofErr w:type="spellStart"/>
      <w:r w:rsidRPr="005834EC">
        <w:rPr>
          <w:rFonts w:ascii="Verdana" w:hAnsi="Verdana"/>
          <w:sz w:val="18"/>
          <w:szCs w:val="18"/>
        </w:rPr>
        <w:t>Wet</w:t>
      </w:r>
      <w:proofErr w:type="spellEnd"/>
      <w:r w:rsidRPr="005834EC">
        <w:rPr>
          <w:rFonts w:ascii="Verdana" w:hAnsi="Verdana"/>
          <w:sz w:val="18"/>
          <w:szCs w:val="18"/>
        </w:rPr>
        <w:t xml:space="preserve"> maatschappelijke ondersteuning 2015.</w:t>
      </w:r>
    </w:p>
    <w:p w:rsidR="00A04870" w:rsidRPr="006E2BC7" w:rsidRDefault="00A04870" w:rsidP="00A04870">
      <w:pPr>
        <w:pStyle w:val="Lijst"/>
        <w:rPr>
          <w:rFonts w:ascii="Verdana" w:hAnsi="Verdana" w:cs="Times"/>
          <w:sz w:val="18"/>
          <w:szCs w:val="18"/>
        </w:rPr>
      </w:pPr>
      <w:r w:rsidRPr="006E2BC7">
        <w:rPr>
          <w:rFonts w:ascii="Verdana" w:hAnsi="Verdana"/>
          <w:sz w:val="18"/>
          <w:szCs w:val="18"/>
        </w:rPr>
        <w:t xml:space="preserve">2. </w:t>
      </w:r>
      <w:r w:rsidRPr="006E2BC7">
        <w:rPr>
          <w:rFonts w:ascii="Verdana" w:hAnsi="Verdana"/>
          <w:sz w:val="18"/>
          <w:szCs w:val="18"/>
        </w:rPr>
        <w:tab/>
        <w:t xml:space="preserve">Alle begrippen die in deze verordening worden gebruikt en die niet nader worden omschreven hebben dezelfde betekenis als in de wet, het Uitvoeringsbesluit </w:t>
      </w:r>
      <w:proofErr w:type="spellStart"/>
      <w:r w:rsidRPr="006E2BC7">
        <w:rPr>
          <w:rFonts w:ascii="Verdana" w:hAnsi="Verdana"/>
          <w:sz w:val="18"/>
          <w:szCs w:val="18"/>
        </w:rPr>
        <w:t>Wmo</w:t>
      </w:r>
      <w:proofErr w:type="spellEnd"/>
      <w:r w:rsidRPr="006E2BC7">
        <w:rPr>
          <w:rFonts w:ascii="Verdana" w:hAnsi="Verdana"/>
          <w:sz w:val="18"/>
          <w:szCs w:val="18"/>
        </w:rPr>
        <w:t xml:space="preserve"> 2015 en de Algemene wet bestuursrecht. </w:t>
      </w:r>
    </w:p>
    <w:p w:rsidR="00A04870" w:rsidRPr="006E2BC7" w:rsidRDefault="00A04870" w:rsidP="00A04870">
      <w:pPr>
        <w:rPr>
          <w:rFonts w:ascii="Verdana" w:hAnsi="Verdana"/>
          <w:sz w:val="18"/>
          <w:szCs w:val="18"/>
        </w:rPr>
      </w:pPr>
    </w:p>
    <w:p w:rsidR="003268FC" w:rsidRPr="006E2BC7" w:rsidRDefault="00A04870" w:rsidP="003268FC">
      <w:pPr>
        <w:pStyle w:val="Kop3"/>
      </w:pPr>
      <w:r w:rsidRPr="006E2BC7">
        <w:t>Artikel 1.2</w:t>
      </w:r>
      <w:r w:rsidR="008B4CDA">
        <w:t xml:space="preserve">  </w:t>
      </w:r>
      <w:r w:rsidR="008B4CDA" w:rsidRPr="008B4CDA">
        <w:rPr>
          <w:highlight w:val="red"/>
        </w:rPr>
        <w:t>(oud 1.2)</w:t>
      </w:r>
      <w:r w:rsidR="008B4CDA">
        <w:t xml:space="preserve"> </w:t>
      </w:r>
    </w:p>
    <w:p w:rsidR="00A04870" w:rsidRPr="006E2BC7" w:rsidRDefault="00A04870" w:rsidP="003268FC">
      <w:pPr>
        <w:pStyle w:val="Kop3"/>
        <w:jc w:val="left"/>
        <w:rPr>
          <w:rFonts w:cs="Times"/>
          <w:i/>
        </w:rPr>
      </w:pPr>
      <w:r w:rsidRPr="006E2BC7">
        <w:rPr>
          <w:i/>
        </w:rPr>
        <w:t xml:space="preserve">Reikwijdte </w:t>
      </w:r>
    </w:p>
    <w:p w:rsidR="00A04870" w:rsidRPr="006E2BC7" w:rsidRDefault="00A04870" w:rsidP="00A04870">
      <w:pPr>
        <w:rPr>
          <w:rFonts w:ascii="Verdana" w:hAnsi="Verdana"/>
          <w:sz w:val="18"/>
          <w:szCs w:val="18"/>
        </w:rPr>
      </w:pPr>
      <w:r w:rsidRPr="006E2BC7">
        <w:rPr>
          <w:rFonts w:ascii="Verdana" w:hAnsi="Verdana"/>
          <w:sz w:val="18"/>
          <w:szCs w:val="18"/>
        </w:rPr>
        <w:t xml:space="preserve">Deze verordening regelt de algemene voorzieningen en maatwerkvoorzieningen met betrekking tot beschermd wonen en opvang. </w:t>
      </w:r>
    </w:p>
    <w:p w:rsidR="00A04870" w:rsidRDefault="00A04870" w:rsidP="00A04870">
      <w:pPr>
        <w:rPr>
          <w:rFonts w:ascii="Verdana" w:hAnsi="Verdana"/>
          <w:sz w:val="18"/>
          <w:szCs w:val="18"/>
        </w:rPr>
      </w:pPr>
    </w:p>
    <w:p w:rsidR="006220B0" w:rsidRPr="006E2BC7" w:rsidRDefault="006220B0" w:rsidP="00A04870">
      <w:pPr>
        <w:rPr>
          <w:rFonts w:ascii="Verdana" w:hAnsi="Verdana"/>
          <w:sz w:val="18"/>
          <w:szCs w:val="18"/>
        </w:rPr>
      </w:pPr>
    </w:p>
    <w:p w:rsidR="00A04870" w:rsidRPr="006E2BC7" w:rsidRDefault="006220B0" w:rsidP="006220B0">
      <w:pPr>
        <w:pStyle w:val="Kop1"/>
      </w:pPr>
      <w:r>
        <w:t xml:space="preserve">HOOFDSTUK 2 </w:t>
      </w:r>
      <w:r w:rsidR="003268FC" w:rsidRPr="006E2BC7">
        <w:t>PROCEDUREREGELS</w:t>
      </w:r>
    </w:p>
    <w:p w:rsidR="003268FC" w:rsidRPr="006E2BC7" w:rsidRDefault="003268FC" w:rsidP="003268FC">
      <w:pPr>
        <w:rPr>
          <w:rFonts w:ascii="Verdana" w:hAnsi="Verdana"/>
          <w:sz w:val="18"/>
          <w:szCs w:val="18"/>
        </w:rPr>
      </w:pPr>
    </w:p>
    <w:p w:rsidR="003268FC" w:rsidRPr="006E2BC7" w:rsidRDefault="00C83C30" w:rsidP="003268FC">
      <w:pPr>
        <w:pStyle w:val="Kop3"/>
      </w:pPr>
      <w:r>
        <w:t>Artikel 2.1</w:t>
      </w:r>
      <w:r w:rsidR="008B4CDA">
        <w:t xml:space="preserve"> </w:t>
      </w:r>
      <w:r w:rsidR="008B4CDA" w:rsidRPr="008B4CDA">
        <w:rPr>
          <w:highlight w:val="red"/>
        </w:rPr>
        <w:t>(oud 2.3.)</w:t>
      </w:r>
    </w:p>
    <w:p w:rsidR="00A04870" w:rsidRPr="006E2BC7" w:rsidRDefault="00A04870" w:rsidP="003268FC">
      <w:pPr>
        <w:pStyle w:val="Kop3"/>
        <w:jc w:val="left"/>
        <w:rPr>
          <w:rFonts w:cs="Times"/>
          <w:i/>
        </w:rPr>
      </w:pPr>
      <w:r w:rsidRPr="006E2BC7">
        <w:rPr>
          <w:i/>
          <w:iCs/>
        </w:rPr>
        <w:t xml:space="preserve">Melding </w:t>
      </w:r>
    </w:p>
    <w:p w:rsidR="00A04870" w:rsidRPr="006E2BC7" w:rsidRDefault="00A04870" w:rsidP="00A04870">
      <w:pPr>
        <w:pStyle w:val="Lijst"/>
        <w:rPr>
          <w:rFonts w:ascii="Verdana" w:hAnsi="Verdana"/>
          <w:sz w:val="18"/>
          <w:szCs w:val="18"/>
        </w:rPr>
      </w:pPr>
      <w:r w:rsidRPr="006E2BC7">
        <w:rPr>
          <w:rFonts w:ascii="Verdana" w:hAnsi="Verdana"/>
          <w:sz w:val="18"/>
          <w:szCs w:val="18"/>
        </w:rPr>
        <w:t xml:space="preserve">1. </w:t>
      </w:r>
      <w:r w:rsidRPr="006E2BC7">
        <w:rPr>
          <w:rFonts w:ascii="Verdana" w:hAnsi="Verdana"/>
          <w:sz w:val="18"/>
          <w:szCs w:val="18"/>
        </w:rPr>
        <w:tab/>
        <w:t>De melding wordt gedaan door of na</w:t>
      </w:r>
      <w:r w:rsidR="003268FC" w:rsidRPr="006E2BC7">
        <w:rPr>
          <w:rFonts w:ascii="Verdana" w:hAnsi="Verdana"/>
          <w:sz w:val="18"/>
          <w:szCs w:val="18"/>
        </w:rPr>
        <w:t>mens de cliënt bij het college.</w:t>
      </w:r>
    </w:p>
    <w:p w:rsidR="003268FC" w:rsidRPr="006E2BC7" w:rsidRDefault="00A04870" w:rsidP="003268FC">
      <w:pPr>
        <w:pStyle w:val="Lijst"/>
        <w:rPr>
          <w:rFonts w:ascii="Verdana" w:hAnsi="Verdana"/>
          <w:sz w:val="18"/>
          <w:szCs w:val="18"/>
        </w:rPr>
      </w:pPr>
      <w:r w:rsidRPr="006E2BC7">
        <w:rPr>
          <w:rFonts w:ascii="Verdana" w:hAnsi="Verdana"/>
          <w:sz w:val="18"/>
          <w:szCs w:val="18"/>
        </w:rPr>
        <w:t xml:space="preserve">2. </w:t>
      </w:r>
      <w:r w:rsidRPr="006E2BC7">
        <w:rPr>
          <w:rFonts w:ascii="Verdana" w:hAnsi="Verdana"/>
          <w:sz w:val="18"/>
          <w:szCs w:val="18"/>
        </w:rPr>
        <w:tab/>
        <w:t xml:space="preserve">De melding vindt plaats op de door het college voorgeschreven </w:t>
      </w:r>
      <w:r w:rsidR="003268FC" w:rsidRPr="006E2BC7">
        <w:rPr>
          <w:rFonts w:ascii="Verdana" w:hAnsi="Verdana"/>
          <w:sz w:val="18"/>
          <w:szCs w:val="18"/>
        </w:rPr>
        <w:t>wijze.</w:t>
      </w:r>
    </w:p>
    <w:p w:rsidR="003268FC" w:rsidRPr="006E2BC7" w:rsidRDefault="00A04870" w:rsidP="003268FC">
      <w:pPr>
        <w:pStyle w:val="Lijst"/>
        <w:rPr>
          <w:rFonts w:ascii="Verdana" w:hAnsi="Verdana"/>
          <w:sz w:val="18"/>
          <w:szCs w:val="18"/>
        </w:rPr>
      </w:pPr>
      <w:r w:rsidRPr="006E2BC7">
        <w:rPr>
          <w:rFonts w:ascii="Verdana" w:hAnsi="Verdana"/>
          <w:sz w:val="18"/>
          <w:szCs w:val="18"/>
        </w:rPr>
        <w:t xml:space="preserve">3. </w:t>
      </w:r>
      <w:r w:rsidRPr="006E2BC7">
        <w:rPr>
          <w:rFonts w:ascii="Verdana" w:hAnsi="Verdana"/>
          <w:sz w:val="18"/>
          <w:szCs w:val="18"/>
        </w:rPr>
        <w:tab/>
        <w:t>Het college bevestigt de ontvangst van de melding schriftelijk en geeft de cliënt zeven dagen de tijd een persoonlijk plan in te leveren.</w:t>
      </w:r>
    </w:p>
    <w:p w:rsidR="00A04870" w:rsidRPr="006E2BC7" w:rsidRDefault="00A04870" w:rsidP="003268FC">
      <w:pPr>
        <w:pStyle w:val="Lijst"/>
        <w:rPr>
          <w:rFonts w:ascii="Verdana" w:hAnsi="Verdana"/>
          <w:sz w:val="18"/>
          <w:szCs w:val="18"/>
        </w:rPr>
      </w:pPr>
    </w:p>
    <w:p w:rsidR="003268FC" w:rsidRPr="006E2BC7" w:rsidRDefault="00C83C30" w:rsidP="003268FC">
      <w:pPr>
        <w:pStyle w:val="Kop3"/>
      </w:pPr>
      <w:r>
        <w:t>Artikel 2.2</w:t>
      </w:r>
      <w:r w:rsidR="008B4CDA">
        <w:t xml:space="preserve"> </w:t>
      </w:r>
      <w:r w:rsidR="008B4CDA" w:rsidRPr="008B4CDA">
        <w:rPr>
          <w:highlight w:val="red"/>
        </w:rPr>
        <w:t>(oud 2.4)</w:t>
      </w:r>
    </w:p>
    <w:p w:rsidR="00A04870" w:rsidRPr="006E2BC7" w:rsidRDefault="00A04870" w:rsidP="003268FC">
      <w:pPr>
        <w:pStyle w:val="Kop3"/>
        <w:jc w:val="left"/>
        <w:rPr>
          <w:rFonts w:cs="Times"/>
          <w:i/>
        </w:rPr>
      </w:pPr>
      <w:r w:rsidRPr="006E2BC7">
        <w:rPr>
          <w:i/>
        </w:rPr>
        <w:t xml:space="preserve">Cliëntondersteuning </w:t>
      </w:r>
    </w:p>
    <w:p w:rsidR="00A04870" w:rsidRPr="006E2BC7" w:rsidRDefault="00A04870" w:rsidP="00A04870">
      <w:pPr>
        <w:rPr>
          <w:rFonts w:ascii="Verdana" w:hAnsi="Verdana"/>
          <w:sz w:val="18"/>
          <w:szCs w:val="18"/>
        </w:rPr>
      </w:pPr>
      <w:r w:rsidRPr="006E2BC7">
        <w:rPr>
          <w:rFonts w:ascii="Verdana" w:hAnsi="Verdana"/>
          <w:sz w:val="18"/>
          <w:szCs w:val="18"/>
        </w:rPr>
        <w:t>Het college wijst cliënten die een melding doen en hun mantelzorgers op de mogelijkheid zich gedurende de procedure desgewenst te laten bijstaan door een onafhankelijke cliëntondersteuner.</w:t>
      </w:r>
    </w:p>
    <w:p w:rsidR="00A04870" w:rsidRPr="006E2BC7" w:rsidRDefault="00A04870" w:rsidP="00A04870">
      <w:pPr>
        <w:rPr>
          <w:rFonts w:ascii="Verdana" w:hAnsi="Verdana" w:cs="Times"/>
          <w:sz w:val="18"/>
          <w:szCs w:val="18"/>
        </w:rPr>
      </w:pPr>
      <w:r w:rsidRPr="006E2BC7">
        <w:rPr>
          <w:rFonts w:ascii="Verdana" w:hAnsi="Verdana"/>
          <w:sz w:val="18"/>
          <w:szCs w:val="18"/>
        </w:rPr>
        <w:t xml:space="preserve"> </w:t>
      </w:r>
    </w:p>
    <w:p w:rsidR="003268FC" w:rsidRPr="006E2BC7" w:rsidRDefault="00A04870" w:rsidP="003268FC">
      <w:pPr>
        <w:pStyle w:val="Kop3"/>
      </w:pPr>
      <w:r w:rsidRPr="006E2BC7">
        <w:t>Artikel 2</w:t>
      </w:r>
      <w:r w:rsidR="00C83C30">
        <w:t>.3</w:t>
      </w:r>
      <w:r w:rsidR="008B4CDA">
        <w:t xml:space="preserve"> </w:t>
      </w:r>
      <w:r w:rsidR="008B4CDA" w:rsidRPr="008B4CDA">
        <w:rPr>
          <w:highlight w:val="red"/>
        </w:rPr>
        <w:t>(oud 2.5.)</w:t>
      </w:r>
    </w:p>
    <w:p w:rsidR="00A04870" w:rsidRPr="006E2BC7" w:rsidRDefault="00A04870" w:rsidP="003268FC">
      <w:pPr>
        <w:pStyle w:val="Kop3"/>
        <w:jc w:val="left"/>
        <w:rPr>
          <w:rFonts w:cs="Times"/>
          <w:i/>
        </w:rPr>
      </w:pPr>
      <w:r w:rsidRPr="006E2BC7">
        <w:rPr>
          <w:i/>
        </w:rPr>
        <w:t xml:space="preserve">Onderzoek en gesprek </w:t>
      </w:r>
    </w:p>
    <w:p w:rsidR="00A04870" w:rsidRPr="006E2BC7" w:rsidRDefault="00A04870" w:rsidP="00A04870">
      <w:pPr>
        <w:pStyle w:val="Lijst"/>
        <w:rPr>
          <w:rFonts w:ascii="Verdana" w:hAnsi="Verdana" w:cs="Times"/>
          <w:sz w:val="18"/>
          <w:szCs w:val="18"/>
        </w:rPr>
      </w:pPr>
      <w:r w:rsidRPr="006E2BC7">
        <w:rPr>
          <w:rFonts w:ascii="Verdana" w:hAnsi="Verdana"/>
          <w:sz w:val="18"/>
          <w:szCs w:val="18"/>
        </w:rPr>
        <w:t xml:space="preserve">1. </w:t>
      </w:r>
      <w:r w:rsidRPr="006E2BC7">
        <w:rPr>
          <w:rFonts w:ascii="Verdana" w:hAnsi="Verdana"/>
          <w:sz w:val="18"/>
          <w:szCs w:val="18"/>
        </w:rPr>
        <w:tab/>
        <w:t xml:space="preserve">Het onderzoek bestaat in ieder geval uit een gesprek met de cliënt, en/of degene die namens de cliënt de melding heeft gedaan, en/of de vertegenwoordiger van de cliënt, waar mogelijk de mantelzorger(s), en/of desgewenst personen uit het sociale netwerk. </w:t>
      </w:r>
    </w:p>
    <w:p w:rsidR="00A04870" w:rsidRPr="006E2BC7" w:rsidRDefault="003268FC" w:rsidP="00A04870">
      <w:pPr>
        <w:pStyle w:val="Lijst"/>
        <w:rPr>
          <w:rFonts w:ascii="Verdana" w:hAnsi="Verdana"/>
          <w:sz w:val="18"/>
          <w:szCs w:val="18"/>
        </w:rPr>
      </w:pPr>
      <w:r w:rsidRPr="006E2BC7">
        <w:rPr>
          <w:rFonts w:ascii="Verdana" w:hAnsi="Verdana"/>
          <w:sz w:val="18"/>
          <w:szCs w:val="18"/>
        </w:rPr>
        <w:t>2</w:t>
      </w:r>
      <w:r w:rsidR="00A04870" w:rsidRPr="006E2BC7">
        <w:rPr>
          <w:rFonts w:ascii="Verdana" w:hAnsi="Verdana"/>
          <w:sz w:val="18"/>
          <w:szCs w:val="18"/>
        </w:rPr>
        <w:t xml:space="preserve">. </w:t>
      </w:r>
      <w:r w:rsidR="00A04870" w:rsidRPr="006E2BC7">
        <w:rPr>
          <w:rFonts w:ascii="Verdana" w:hAnsi="Verdana"/>
          <w:sz w:val="18"/>
          <w:szCs w:val="18"/>
        </w:rPr>
        <w:tab/>
        <w:t xml:space="preserve">Het college vraagt voor het gesprek aan de cliënt alle gegevens en bescheiden die voor het onderzoek nodig zijn en waarover hij redelijkerwijs de beschikking kan krijgen, te verschaffen. Hiertoe behoort in ieder geval een identificatiedocument als bedoeld in artikel 1 van de Wet op de identificatieplicht, tenzij het college daarover al beschikt. </w:t>
      </w:r>
    </w:p>
    <w:p w:rsidR="00A04870" w:rsidRPr="006E2BC7" w:rsidRDefault="00A04870" w:rsidP="00A04870">
      <w:pPr>
        <w:pStyle w:val="Lijst"/>
        <w:rPr>
          <w:rFonts w:ascii="Verdana" w:hAnsi="Verdana"/>
          <w:sz w:val="18"/>
          <w:szCs w:val="18"/>
        </w:rPr>
      </w:pPr>
    </w:p>
    <w:p w:rsidR="003268FC" w:rsidRPr="006E2BC7" w:rsidRDefault="00A04870" w:rsidP="003268FC">
      <w:pPr>
        <w:pStyle w:val="Kop3"/>
      </w:pPr>
      <w:r w:rsidRPr="006E2BC7">
        <w:t>A</w:t>
      </w:r>
      <w:r w:rsidR="00C83C30">
        <w:t>rtikel 2.4</w:t>
      </w:r>
      <w:r w:rsidR="008B4CDA">
        <w:t xml:space="preserve"> </w:t>
      </w:r>
      <w:r w:rsidR="008B4CDA" w:rsidRPr="008B4CDA">
        <w:rPr>
          <w:highlight w:val="red"/>
        </w:rPr>
        <w:t>(oud 2.6)</w:t>
      </w:r>
    </w:p>
    <w:p w:rsidR="00A04870" w:rsidRPr="006E2BC7" w:rsidRDefault="00A04870" w:rsidP="003268FC">
      <w:pPr>
        <w:pStyle w:val="Kop3"/>
        <w:jc w:val="left"/>
        <w:rPr>
          <w:i/>
        </w:rPr>
      </w:pPr>
      <w:r w:rsidRPr="006E2BC7">
        <w:rPr>
          <w:i/>
        </w:rPr>
        <w:t>Onderzoeksverslag</w:t>
      </w:r>
    </w:p>
    <w:p w:rsidR="00A04870" w:rsidRPr="006E2BC7" w:rsidRDefault="00A04870" w:rsidP="00A04870">
      <w:pPr>
        <w:pStyle w:val="Lijst"/>
        <w:rPr>
          <w:rFonts w:ascii="Verdana" w:hAnsi="Verdana"/>
          <w:sz w:val="18"/>
          <w:szCs w:val="18"/>
        </w:rPr>
      </w:pPr>
      <w:r w:rsidRPr="006E2BC7">
        <w:rPr>
          <w:rFonts w:ascii="Verdana" w:hAnsi="Verdana"/>
          <w:sz w:val="18"/>
          <w:szCs w:val="18"/>
        </w:rPr>
        <w:t>1.</w:t>
      </w:r>
      <w:r w:rsidRPr="006E2BC7">
        <w:rPr>
          <w:rFonts w:ascii="Verdana" w:hAnsi="Verdana"/>
          <w:sz w:val="18"/>
          <w:szCs w:val="18"/>
        </w:rPr>
        <w:tab/>
        <w:t>Het college verstrekt de cliënt of diens vertegenwoordiger een onderzoeksverslag.</w:t>
      </w:r>
    </w:p>
    <w:p w:rsidR="00A04870" w:rsidRPr="006E2BC7" w:rsidRDefault="00A04870" w:rsidP="00A04870">
      <w:pPr>
        <w:pStyle w:val="Lijst"/>
        <w:rPr>
          <w:rFonts w:ascii="Verdana" w:hAnsi="Verdana" w:cs="Times"/>
          <w:sz w:val="18"/>
          <w:szCs w:val="18"/>
        </w:rPr>
      </w:pPr>
      <w:r w:rsidRPr="006E2BC7">
        <w:rPr>
          <w:rFonts w:ascii="Verdana" w:hAnsi="Verdana"/>
          <w:sz w:val="18"/>
          <w:szCs w:val="18"/>
        </w:rPr>
        <w:t xml:space="preserve">2. </w:t>
      </w:r>
      <w:r w:rsidRPr="006E2BC7">
        <w:rPr>
          <w:rFonts w:ascii="Verdana" w:hAnsi="Verdana"/>
          <w:sz w:val="18"/>
          <w:szCs w:val="18"/>
        </w:rPr>
        <w:tab/>
        <w:t xml:space="preserve">het college voegt opmerkingen of latere aanvullingen van de cliënt toe aan het onderzoeksverslag en verstrekt het aangepaste onderzoeksverslag aan de cliënt </w:t>
      </w:r>
      <w:r w:rsidRPr="00E01467">
        <w:rPr>
          <w:rFonts w:ascii="Verdana" w:hAnsi="Verdana"/>
          <w:sz w:val="18"/>
          <w:szCs w:val="18"/>
          <w:highlight w:val="yellow"/>
        </w:rPr>
        <w:t>of diens vertegenwoordiger</w:t>
      </w:r>
      <w:r w:rsidRPr="006E2BC7">
        <w:rPr>
          <w:rFonts w:ascii="Verdana" w:hAnsi="Verdana"/>
          <w:sz w:val="18"/>
          <w:szCs w:val="18"/>
        </w:rPr>
        <w:t xml:space="preserve">. </w:t>
      </w:r>
    </w:p>
    <w:p w:rsidR="00A04870" w:rsidRPr="006E2BC7" w:rsidRDefault="00A04870" w:rsidP="00A04870">
      <w:pPr>
        <w:rPr>
          <w:rFonts w:ascii="Verdana" w:hAnsi="Verdana"/>
          <w:sz w:val="18"/>
          <w:szCs w:val="18"/>
        </w:rPr>
      </w:pPr>
    </w:p>
    <w:p w:rsidR="003268FC" w:rsidRPr="006E2BC7" w:rsidRDefault="00C83C30" w:rsidP="003268FC">
      <w:pPr>
        <w:pStyle w:val="Kop3"/>
        <w:rPr>
          <w:rStyle w:val="Nadruk"/>
          <w:i w:val="0"/>
        </w:rPr>
      </w:pPr>
      <w:r>
        <w:rPr>
          <w:rStyle w:val="Nadruk"/>
          <w:i w:val="0"/>
        </w:rPr>
        <w:t>Artikel 2.5</w:t>
      </w:r>
      <w:r w:rsidR="008B4CDA">
        <w:rPr>
          <w:rStyle w:val="Nadruk"/>
          <w:i w:val="0"/>
        </w:rPr>
        <w:t xml:space="preserve"> </w:t>
      </w:r>
      <w:r w:rsidR="008B4CDA" w:rsidRPr="008B4CDA">
        <w:rPr>
          <w:rStyle w:val="Nadruk"/>
          <w:i w:val="0"/>
          <w:highlight w:val="red"/>
        </w:rPr>
        <w:t>(oud 2.7)</w:t>
      </w:r>
    </w:p>
    <w:p w:rsidR="00A04870" w:rsidRPr="006E2BC7" w:rsidRDefault="00A04870" w:rsidP="003268FC">
      <w:pPr>
        <w:pStyle w:val="Kop3"/>
        <w:jc w:val="left"/>
        <w:rPr>
          <w:rStyle w:val="Nadruk"/>
          <w:i w:val="0"/>
        </w:rPr>
      </w:pPr>
      <w:r w:rsidRPr="006E2BC7">
        <w:rPr>
          <w:rStyle w:val="Nadruk"/>
        </w:rPr>
        <w:t xml:space="preserve">De aanvraag </w:t>
      </w:r>
    </w:p>
    <w:p w:rsidR="00A04870" w:rsidRPr="006E2BC7" w:rsidRDefault="00A04870" w:rsidP="00A04870">
      <w:pPr>
        <w:rPr>
          <w:rFonts w:ascii="Verdana" w:hAnsi="Verdana"/>
          <w:sz w:val="18"/>
          <w:szCs w:val="18"/>
        </w:rPr>
      </w:pPr>
      <w:r w:rsidRPr="006E2BC7">
        <w:rPr>
          <w:rFonts w:ascii="Verdana" w:hAnsi="Verdana"/>
          <w:sz w:val="18"/>
          <w:szCs w:val="18"/>
        </w:rPr>
        <w:t xml:space="preserve">De aanvraag voor een maatwerkvoorziening moet door of namens de cliënt schriftelijk worden ingediend door middel van een door het college vastgesteld aanvraagformulier of een ondertekend onderzoeksverslag. </w:t>
      </w:r>
    </w:p>
    <w:p w:rsidR="00A04870" w:rsidRPr="006E2BC7" w:rsidRDefault="00A04870" w:rsidP="00A04870">
      <w:pPr>
        <w:pStyle w:val="Lijst"/>
        <w:rPr>
          <w:rFonts w:ascii="Verdana" w:hAnsi="Verdana" w:cs="Times"/>
          <w:sz w:val="18"/>
          <w:szCs w:val="18"/>
        </w:rPr>
      </w:pPr>
    </w:p>
    <w:p w:rsidR="003268FC" w:rsidRPr="006E2BC7" w:rsidRDefault="00C83C30" w:rsidP="003268FC">
      <w:pPr>
        <w:pStyle w:val="Kop3"/>
      </w:pPr>
      <w:r>
        <w:lastRenderedPageBreak/>
        <w:t>Artikel 2.6</w:t>
      </w:r>
      <w:r w:rsidR="00A04870" w:rsidRPr="006E2BC7">
        <w:t xml:space="preserve"> </w:t>
      </w:r>
      <w:r w:rsidR="008B4CDA">
        <w:t xml:space="preserve"> </w:t>
      </w:r>
      <w:r w:rsidR="008B4CDA" w:rsidRPr="008B4CDA">
        <w:rPr>
          <w:highlight w:val="red"/>
        </w:rPr>
        <w:t>(oud 2.8)</w:t>
      </w:r>
    </w:p>
    <w:p w:rsidR="00A04870" w:rsidRPr="006E2BC7" w:rsidRDefault="00A04870" w:rsidP="003268FC">
      <w:pPr>
        <w:pStyle w:val="Kop3"/>
        <w:jc w:val="left"/>
        <w:rPr>
          <w:rFonts w:cs="Times"/>
          <w:i/>
        </w:rPr>
      </w:pPr>
      <w:r w:rsidRPr="006E2BC7">
        <w:rPr>
          <w:i/>
        </w:rPr>
        <w:t xml:space="preserve">Medewerking cliënt </w:t>
      </w:r>
    </w:p>
    <w:p w:rsidR="00A04870" w:rsidRPr="006E2BC7" w:rsidRDefault="00A04870" w:rsidP="00A04870">
      <w:pPr>
        <w:pStyle w:val="Lijst"/>
        <w:rPr>
          <w:rFonts w:ascii="Verdana" w:hAnsi="Verdana"/>
          <w:sz w:val="18"/>
          <w:szCs w:val="18"/>
        </w:rPr>
      </w:pPr>
      <w:r w:rsidRPr="006E2BC7">
        <w:rPr>
          <w:rFonts w:ascii="Verdana" w:hAnsi="Verdana"/>
          <w:sz w:val="18"/>
          <w:szCs w:val="18"/>
        </w:rPr>
        <w:t xml:space="preserve">1. </w:t>
      </w:r>
      <w:r w:rsidRPr="006E2BC7">
        <w:rPr>
          <w:rFonts w:ascii="Verdana" w:hAnsi="Verdana"/>
          <w:sz w:val="18"/>
          <w:szCs w:val="18"/>
        </w:rPr>
        <w:tab/>
        <w:t>Het college is, onverminderd artikel 2.3.8 van de wet, in ieder geval bevoegd om, voor zover dit van belang kan zijn voor de beoordeling van de aanspr</w:t>
      </w:r>
      <w:r w:rsidR="003268FC" w:rsidRPr="006E2BC7">
        <w:rPr>
          <w:rFonts w:ascii="Verdana" w:hAnsi="Verdana"/>
          <w:sz w:val="18"/>
          <w:szCs w:val="18"/>
        </w:rPr>
        <w:t>aak op een maatwerkvoorziening:</w:t>
      </w:r>
    </w:p>
    <w:p w:rsidR="00A04870" w:rsidRPr="006E2BC7" w:rsidRDefault="00A04870" w:rsidP="00A04870">
      <w:pPr>
        <w:pStyle w:val="Lijst2"/>
        <w:rPr>
          <w:rFonts w:ascii="Verdana" w:hAnsi="Verdana"/>
          <w:sz w:val="18"/>
          <w:szCs w:val="18"/>
        </w:rPr>
      </w:pPr>
      <w:r w:rsidRPr="006E2BC7">
        <w:rPr>
          <w:rFonts w:ascii="Verdana" w:hAnsi="Verdana"/>
          <w:sz w:val="18"/>
          <w:szCs w:val="18"/>
        </w:rPr>
        <w:t xml:space="preserve">a. </w:t>
      </w:r>
      <w:r w:rsidRPr="006E2BC7">
        <w:rPr>
          <w:rFonts w:ascii="Verdana" w:hAnsi="Verdana"/>
          <w:sz w:val="18"/>
          <w:szCs w:val="18"/>
        </w:rPr>
        <w:tab/>
        <w:t xml:space="preserve">de cliënt op te roepen in persoon te verschijnen op een door het college te bepalen plaats </w:t>
      </w:r>
      <w:r w:rsidR="003268FC" w:rsidRPr="006E2BC7">
        <w:rPr>
          <w:rFonts w:ascii="Verdana" w:hAnsi="Verdana"/>
          <w:sz w:val="18"/>
          <w:szCs w:val="18"/>
        </w:rPr>
        <w:t>en tijdstip en hem te bevragen;</w:t>
      </w:r>
    </w:p>
    <w:p w:rsidR="00A04870" w:rsidRPr="006E2BC7" w:rsidRDefault="00A04870" w:rsidP="00A04870">
      <w:pPr>
        <w:pStyle w:val="Lijst2"/>
        <w:rPr>
          <w:rFonts w:ascii="Verdana" w:hAnsi="Verdana"/>
          <w:sz w:val="18"/>
          <w:szCs w:val="18"/>
        </w:rPr>
      </w:pPr>
      <w:r w:rsidRPr="006E2BC7">
        <w:rPr>
          <w:rFonts w:ascii="Verdana" w:hAnsi="Verdana"/>
          <w:sz w:val="18"/>
          <w:szCs w:val="18"/>
        </w:rPr>
        <w:t xml:space="preserve">b. </w:t>
      </w:r>
      <w:r w:rsidRPr="006E2BC7">
        <w:rPr>
          <w:rFonts w:ascii="Verdana" w:hAnsi="Verdana"/>
          <w:sz w:val="18"/>
          <w:szCs w:val="18"/>
        </w:rPr>
        <w:tab/>
        <w:t>de cliënt op een door het college te bepalen plaats en tijdstip door een of meer daartoe aangewezen deskundigen te la</w:t>
      </w:r>
      <w:r w:rsidR="003268FC" w:rsidRPr="006E2BC7">
        <w:rPr>
          <w:rFonts w:ascii="Verdana" w:hAnsi="Verdana"/>
          <w:sz w:val="18"/>
          <w:szCs w:val="18"/>
        </w:rPr>
        <w:t>ten bevragen en/of onderzoeken.</w:t>
      </w:r>
    </w:p>
    <w:p w:rsidR="00A04870" w:rsidRPr="006E2BC7" w:rsidRDefault="00A04870" w:rsidP="00A04870">
      <w:pPr>
        <w:pStyle w:val="Lijst"/>
        <w:rPr>
          <w:rFonts w:ascii="Verdana" w:hAnsi="Verdana"/>
          <w:sz w:val="18"/>
          <w:szCs w:val="18"/>
        </w:rPr>
      </w:pPr>
      <w:r w:rsidRPr="006E2BC7">
        <w:rPr>
          <w:rFonts w:ascii="Verdana" w:hAnsi="Verdana"/>
          <w:sz w:val="18"/>
          <w:szCs w:val="18"/>
        </w:rPr>
        <w:t>2.</w:t>
      </w:r>
      <w:r w:rsidRPr="006E2BC7">
        <w:rPr>
          <w:rFonts w:ascii="Verdana" w:hAnsi="Verdana"/>
          <w:sz w:val="18"/>
          <w:szCs w:val="18"/>
        </w:rPr>
        <w:tab/>
        <w:t>De cliënt is verplicht medewerking te verlenen aan de oproep als bedoeld in het eerste lid onder a en de bevraging en/of onderzoek als bedoeld in het eerste lid onder b.</w:t>
      </w:r>
    </w:p>
    <w:p w:rsidR="00A04870" w:rsidRPr="006E2BC7" w:rsidRDefault="00A04870" w:rsidP="00A04870">
      <w:pPr>
        <w:pStyle w:val="Lijst"/>
        <w:rPr>
          <w:rFonts w:ascii="Verdana" w:hAnsi="Verdana"/>
          <w:sz w:val="18"/>
          <w:szCs w:val="18"/>
        </w:rPr>
      </w:pPr>
      <w:r w:rsidRPr="006E2BC7">
        <w:rPr>
          <w:rFonts w:ascii="Verdana" w:hAnsi="Verdana"/>
          <w:sz w:val="18"/>
          <w:szCs w:val="18"/>
        </w:rPr>
        <w:t>3.</w:t>
      </w:r>
      <w:r w:rsidRPr="006E2BC7">
        <w:rPr>
          <w:rFonts w:ascii="Verdana" w:hAnsi="Verdana"/>
          <w:sz w:val="18"/>
          <w:szCs w:val="18"/>
        </w:rPr>
        <w:tab/>
        <w:t xml:space="preserve">Indien de cliënt geen gehoor kan geven aan de oproep op een door het </w:t>
      </w:r>
      <w:r w:rsidR="003268FC" w:rsidRPr="006E2BC7">
        <w:rPr>
          <w:rFonts w:ascii="Verdana" w:hAnsi="Verdana"/>
          <w:sz w:val="18"/>
          <w:szCs w:val="18"/>
        </w:rPr>
        <w:t>college</w:t>
      </w:r>
      <w:r w:rsidRPr="006E2BC7">
        <w:rPr>
          <w:rFonts w:ascii="Verdana" w:hAnsi="Verdana"/>
          <w:sz w:val="18"/>
          <w:szCs w:val="18"/>
        </w:rPr>
        <w:t xml:space="preserve"> te bepalen plaats en tijdstip te verschijnen, dan kan een huisbezoek plaatsvinden, waaraan de cliënt verplicht zijn medewerking moet verlenen. </w:t>
      </w:r>
    </w:p>
    <w:p w:rsidR="00A04870" w:rsidRPr="006E2BC7" w:rsidRDefault="00A04870" w:rsidP="00A04870">
      <w:pPr>
        <w:pStyle w:val="Lijst"/>
        <w:ind w:left="0" w:firstLine="0"/>
        <w:rPr>
          <w:rFonts w:ascii="Verdana" w:hAnsi="Verdana" w:cs="Times"/>
          <w:sz w:val="18"/>
          <w:szCs w:val="18"/>
        </w:rPr>
      </w:pPr>
    </w:p>
    <w:p w:rsidR="003268FC" w:rsidRPr="006E2BC7" w:rsidRDefault="00C83C30" w:rsidP="003268FC">
      <w:pPr>
        <w:pStyle w:val="Kop3"/>
      </w:pPr>
      <w:r>
        <w:t>Artikel 2.7</w:t>
      </w:r>
      <w:r w:rsidR="008B4CDA">
        <w:t xml:space="preserve"> (</w:t>
      </w:r>
      <w:r w:rsidR="008B4CDA" w:rsidRPr="008B4CDA">
        <w:rPr>
          <w:highlight w:val="red"/>
        </w:rPr>
        <w:t>oud 2.9)</w:t>
      </w:r>
    </w:p>
    <w:p w:rsidR="00A04870" w:rsidRPr="006E2BC7" w:rsidRDefault="00A04870" w:rsidP="003268FC">
      <w:pPr>
        <w:pStyle w:val="Kop3"/>
        <w:jc w:val="left"/>
        <w:rPr>
          <w:rFonts w:cs="Times"/>
          <w:i/>
        </w:rPr>
      </w:pPr>
      <w:r w:rsidRPr="006E2BC7">
        <w:rPr>
          <w:i/>
          <w:iCs/>
        </w:rPr>
        <w:t xml:space="preserve">Advisering </w:t>
      </w:r>
    </w:p>
    <w:p w:rsidR="00A04870" w:rsidRPr="006E2BC7" w:rsidRDefault="00A04870" w:rsidP="00A04870">
      <w:pPr>
        <w:rPr>
          <w:rFonts w:ascii="Verdana" w:hAnsi="Verdana"/>
          <w:sz w:val="18"/>
          <w:szCs w:val="18"/>
        </w:rPr>
      </w:pPr>
      <w:r w:rsidRPr="006E2BC7">
        <w:rPr>
          <w:rFonts w:ascii="Verdana" w:hAnsi="Verdana"/>
          <w:sz w:val="18"/>
          <w:szCs w:val="18"/>
        </w:rPr>
        <w:t xml:space="preserve">Het college is bevoegd om, indien dit van belang kan zijn voor de beoordeling van de aanspraak op een maatwerkvoorziening, zich te laten adviseren door een daartoe geschikte instantie. </w:t>
      </w:r>
    </w:p>
    <w:p w:rsidR="00A04870" w:rsidRPr="006E2BC7" w:rsidRDefault="00A04870" w:rsidP="00A04870">
      <w:pPr>
        <w:rPr>
          <w:rFonts w:ascii="Verdana" w:hAnsi="Verdana" w:cs="Times"/>
          <w:sz w:val="18"/>
          <w:szCs w:val="18"/>
        </w:rPr>
      </w:pPr>
    </w:p>
    <w:p w:rsidR="003268FC" w:rsidRPr="00E01467" w:rsidRDefault="00C83C30" w:rsidP="003268FC">
      <w:pPr>
        <w:pStyle w:val="Kop3"/>
        <w:rPr>
          <w:highlight w:val="yellow"/>
        </w:rPr>
      </w:pPr>
      <w:r w:rsidRPr="00E01467">
        <w:rPr>
          <w:highlight w:val="yellow"/>
        </w:rPr>
        <w:t>Artikel 2.8</w:t>
      </w:r>
    </w:p>
    <w:p w:rsidR="00A04870" w:rsidRPr="00E01467" w:rsidRDefault="00A04870" w:rsidP="003268FC">
      <w:pPr>
        <w:pStyle w:val="Kop3"/>
        <w:jc w:val="left"/>
        <w:rPr>
          <w:i/>
          <w:highlight w:val="yellow"/>
        </w:rPr>
      </w:pPr>
      <w:r w:rsidRPr="00E01467">
        <w:rPr>
          <w:i/>
          <w:highlight w:val="yellow"/>
        </w:rPr>
        <w:t>Ondersteuningsplan</w:t>
      </w:r>
    </w:p>
    <w:p w:rsidR="00A04870" w:rsidRPr="00E01467" w:rsidRDefault="00A04870" w:rsidP="00A04870">
      <w:pPr>
        <w:pStyle w:val="Lijst"/>
        <w:rPr>
          <w:rFonts w:ascii="Verdana" w:hAnsi="Verdana"/>
          <w:sz w:val="18"/>
          <w:szCs w:val="18"/>
          <w:highlight w:val="yellow"/>
        </w:rPr>
      </w:pPr>
      <w:r w:rsidRPr="00E01467">
        <w:rPr>
          <w:rFonts w:ascii="Verdana" w:hAnsi="Verdana"/>
          <w:sz w:val="18"/>
          <w:szCs w:val="18"/>
          <w:highlight w:val="yellow"/>
        </w:rPr>
        <w:t>1.</w:t>
      </w:r>
      <w:r w:rsidRPr="00E01467">
        <w:rPr>
          <w:rFonts w:ascii="Verdana" w:hAnsi="Verdana"/>
          <w:sz w:val="18"/>
          <w:szCs w:val="18"/>
          <w:highlight w:val="yellow"/>
        </w:rPr>
        <w:tab/>
        <w:t>Het college kan, indien dit van belang is voor de beoordeling van de aanspraak op een maatwerkvoorziening en/of het bepalen van de benodigde maatwerkvoorziening, een ondersteuningsplan laten opstellen.</w:t>
      </w:r>
    </w:p>
    <w:p w:rsidR="00A04870" w:rsidRPr="006E2BC7" w:rsidRDefault="00C83C30" w:rsidP="00A04870">
      <w:pPr>
        <w:pStyle w:val="Lijst"/>
        <w:rPr>
          <w:rFonts w:ascii="Verdana" w:hAnsi="Verdana"/>
          <w:sz w:val="18"/>
          <w:szCs w:val="18"/>
        </w:rPr>
      </w:pPr>
      <w:r w:rsidRPr="00E01467">
        <w:rPr>
          <w:rFonts w:ascii="Verdana" w:hAnsi="Verdana"/>
          <w:sz w:val="18"/>
          <w:szCs w:val="18"/>
          <w:highlight w:val="yellow"/>
        </w:rPr>
        <w:t>2.</w:t>
      </w:r>
      <w:r w:rsidRPr="00E01467">
        <w:rPr>
          <w:rFonts w:ascii="Verdana" w:hAnsi="Verdana"/>
          <w:sz w:val="18"/>
          <w:szCs w:val="18"/>
          <w:highlight w:val="yellow"/>
        </w:rPr>
        <w:tab/>
        <w:t>Artikel 2.6</w:t>
      </w:r>
      <w:r w:rsidR="00A04870" w:rsidRPr="00E01467">
        <w:rPr>
          <w:rFonts w:ascii="Verdana" w:hAnsi="Verdana"/>
          <w:sz w:val="18"/>
          <w:szCs w:val="18"/>
          <w:highlight w:val="yellow"/>
        </w:rPr>
        <w:t xml:space="preserve"> is van overeenkomstige toepassing.</w:t>
      </w:r>
    </w:p>
    <w:p w:rsidR="00A04870" w:rsidRPr="006E2BC7" w:rsidRDefault="00A04870" w:rsidP="00A04870">
      <w:pPr>
        <w:rPr>
          <w:rFonts w:ascii="Verdana" w:hAnsi="Verdana" w:cs="Times"/>
          <w:sz w:val="18"/>
          <w:szCs w:val="18"/>
        </w:rPr>
      </w:pPr>
    </w:p>
    <w:p w:rsidR="000403AB" w:rsidRDefault="000403AB" w:rsidP="006220B0">
      <w:pPr>
        <w:pStyle w:val="Kop1"/>
        <w:rPr>
          <w:caps/>
        </w:rPr>
      </w:pPr>
    </w:p>
    <w:p w:rsidR="00A04870" w:rsidRPr="006220B0" w:rsidRDefault="006220B0" w:rsidP="006220B0">
      <w:pPr>
        <w:pStyle w:val="Kop1"/>
        <w:rPr>
          <w:caps/>
        </w:rPr>
      </w:pPr>
      <w:r>
        <w:rPr>
          <w:caps/>
        </w:rPr>
        <w:t xml:space="preserve">Hoofdstuk 3 </w:t>
      </w:r>
      <w:r w:rsidR="00A04870" w:rsidRPr="006220B0">
        <w:rPr>
          <w:caps/>
        </w:rPr>
        <w:t xml:space="preserve">BEOORDELING AANSPRAAK OP MAATWERKVOORZIENING </w:t>
      </w:r>
    </w:p>
    <w:p w:rsidR="003268FC" w:rsidRPr="006E2BC7" w:rsidRDefault="003268FC" w:rsidP="003268FC">
      <w:pPr>
        <w:rPr>
          <w:rFonts w:ascii="Verdana" w:hAnsi="Verdana"/>
          <w:sz w:val="18"/>
          <w:szCs w:val="18"/>
        </w:rPr>
      </w:pPr>
    </w:p>
    <w:p w:rsidR="003268FC" w:rsidRPr="006E2BC7" w:rsidRDefault="00A04870" w:rsidP="003268FC">
      <w:pPr>
        <w:pStyle w:val="Kop3"/>
      </w:pPr>
      <w:r w:rsidRPr="006E2BC7">
        <w:t xml:space="preserve">Artikel 3.1 </w:t>
      </w:r>
      <w:r w:rsidR="008B4CDA">
        <w:t xml:space="preserve"> </w:t>
      </w:r>
      <w:r w:rsidR="008B4CDA" w:rsidRPr="00B873B3">
        <w:rPr>
          <w:highlight w:val="red"/>
        </w:rPr>
        <w:t>(oud</w:t>
      </w:r>
      <w:r w:rsidR="00B873B3" w:rsidRPr="00B873B3">
        <w:rPr>
          <w:highlight w:val="red"/>
        </w:rPr>
        <w:t xml:space="preserve"> 2.10.1)</w:t>
      </w:r>
      <w:r w:rsidR="008B4CDA">
        <w:t xml:space="preserve"> </w:t>
      </w:r>
    </w:p>
    <w:p w:rsidR="00A04870" w:rsidRPr="006E2BC7" w:rsidRDefault="00A04870" w:rsidP="003268FC">
      <w:pPr>
        <w:pStyle w:val="Kop3"/>
        <w:jc w:val="left"/>
        <w:rPr>
          <w:i/>
        </w:rPr>
      </w:pPr>
      <w:r w:rsidRPr="006E2BC7">
        <w:rPr>
          <w:i/>
        </w:rPr>
        <w:t>Uitgangspunt bij beoordeling maatwerkvoorziening</w:t>
      </w:r>
    </w:p>
    <w:p w:rsidR="00A04870" w:rsidRPr="006E2BC7" w:rsidRDefault="00A04870" w:rsidP="00A04870">
      <w:pPr>
        <w:rPr>
          <w:rFonts w:ascii="Verdana" w:hAnsi="Verdana" w:cs="Arial"/>
          <w:sz w:val="18"/>
          <w:szCs w:val="18"/>
        </w:rPr>
      </w:pPr>
      <w:r w:rsidRPr="006E2BC7">
        <w:rPr>
          <w:rFonts w:ascii="Verdana" w:hAnsi="Verdana" w:cs="Arial"/>
          <w:sz w:val="18"/>
          <w:szCs w:val="18"/>
        </w:rPr>
        <w:t xml:space="preserve">Het college neemt het onderzoeksverslag, </w:t>
      </w:r>
      <w:r w:rsidRPr="00407C65">
        <w:rPr>
          <w:rFonts w:ascii="Verdana" w:hAnsi="Verdana" w:cs="Arial"/>
          <w:sz w:val="18"/>
          <w:szCs w:val="18"/>
          <w:highlight w:val="yellow"/>
        </w:rPr>
        <w:t>en indien aanwezig het ondersteuningsplan</w:t>
      </w:r>
      <w:r w:rsidRPr="006E2BC7">
        <w:rPr>
          <w:rFonts w:ascii="Verdana" w:hAnsi="Verdana" w:cs="Arial"/>
          <w:sz w:val="18"/>
          <w:szCs w:val="18"/>
        </w:rPr>
        <w:t>, als uitgangspunt bij de beoordeling van de aanspraak voor een maatwerkvoorziening.</w:t>
      </w:r>
    </w:p>
    <w:p w:rsidR="00A04870" w:rsidRPr="006E2BC7" w:rsidRDefault="00A04870" w:rsidP="00A04870">
      <w:pPr>
        <w:rPr>
          <w:rFonts w:ascii="Verdana" w:hAnsi="Verdana"/>
          <w:sz w:val="18"/>
          <w:szCs w:val="18"/>
        </w:rPr>
      </w:pPr>
    </w:p>
    <w:p w:rsidR="00C836FA" w:rsidRDefault="003268FC" w:rsidP="003268FC">
      <w:pPr>
        <w:pStyle w:val="Kop3"/>
      </w:pPr>
      <w:r w:rsidRPr="006E2BC7">
        <w:t>Artikel 3.2</w:t>
      </w:r>
      <w:r w:rsidR="00C836FA">
        <w:t xml:space="preserve"> </w:t>
      </w:r>
    </w:p>
    <w:p w:rsidR="003268FC" w:rsidRPr="006E2BC7" w:rsidRDefault="00C836FA" w:rsidP="003268FC">
      <w:pPr>
        <w:pStyle w:val="Kop3"/>
      </w:pPr>
      <w:r w:rsidRPr="00C836FA">
        <w:rPr>
          <w:highlight w:val="red"/>
        </w:rPr>
        <w:t>(oud 2.10.2</w:t>
      </w:r>
      <w:r>
        <w:rPr>
          <w:highlight w:val="red"/>
        </w:rPr>
        <w:t xml:space="preserve">, 2.10,3, 2.10.4 2.10.5 en 2.11) </w:t>
      </w:r>
      <w:r w:rsidRPr="00C836FA">
        <w:rPr>
          <w:highlight w:val="red"/>
        </w:rPr>
        <w:t>)</w:t>
      </w:r>
      <w:r>
        <w:t xml:space="preserve"> </w:t>
      </w:r>
    </w:p>
    <w:p w:rsidR="00A04870" w:rsidRPr="006E2BC7" w:rsidRDefault="00D15AD2" w:rsidP="003268FC">
      <w:pPr>
        <w:pStyle w:val="Kop3"/>
        <w:jc w:val="left"/>
        <w:rPr>
          <w:i/>
        </w:rPr>
      </w:pPr>
      <w:r>
        <w:rPr>
          <w:i/>
        </w:rPr>
        <w:t>Algemene criteria</w:t>
      </w:r>
    </w:p>
    <w:p w:rsidR="00A04870" w:rsidRPr="006E2BC7" w:rsidRDefault="00A04870" w:rsidP="00A04870">
      <w:pPr>
        <w:pStyle w:val="Lijst"/>
        <w:rPr>
          <w:rFonts w:ascii="Verdana" w:hAnsi="Verdana"/>
          <w:sz w:val="18"/>
          <w:szCs w:val="18"/>
        </w:rPr>
      </w:pPr>
      <w:r w:rsidRPr="006E2BC7">
        <w:rPr>
          <w:rFonts w:ascii="Verdana" w:hAnsi="Verdana"/>
          <w:sz w:val="18"/>
          <w:szCs w:val="18"/>
        </w:rPr>
        <w:t>1.</w:t>
      </w:r>
      <w:r w:rsidRPr="006E2BC7">
        <w:rPr>
          <w:rFonts w:ascii="Verdana" w:hAnsi="Verdana"/>
          <w:sz w:val="18"/>
          <w:szCs w:val="18"/>
        </w:rPr>
        <w:tab/>
        <w:t>Er bestaat aanspr</w:t>
      </w:r>
      <w:r w:rsidR="003268FC" w:rsidRPr="006E2BC7">
        <w:rPr>
          <w:rFonts w:ascii="Verdana" w:hAnsi="Verdana"/>
          <w:sz w:val="18"/>
          <w:szCs w:val="18"/>
        </w:rPr>
        <w:t>aak op een maatwerkvoorziening:</w:t>
      </w:r>
    </w:p>
    <w:p w:rsidR="00A04870" w:rsidRPr="006E2BC7" w:rsidRDefault="00A04870" w:rsidP="00A04870">
      <w:pPr>
        <w:pStyle w:val="Lijst2"/>
        <w:rPr>
          <w:rFonts w:ascii="Verdana" w:hAnsi="Verdana"/>
          <w:sz w:val="18"/>
          <w:szCs w:val="18"/>
        </w:rPr>
      </w:pPr>
      <w:r w:rsidRPr="006E2BC7">
        <w:rPr>
          <w:rFonts w:ascii="Verdana" w:hAnsi="Verdana"/>
          <w:sz w:val="18"/>
          <w:szCs w:val="18"/>
        </w:rPr>
        <w:t xml:space="preserve">a. </w:t>
      </w:r>
      <w:r w:rsidRPr="006E2BC7">
        <w:rPr>
          <w:rFonts w:ascii="Verdana" w:hAnsi="Verdana"/>
          <w:sz w:val="18"/>
          <w:szCs w:val="18"/>
        </w:rPr>
        <w:tab/>
        <w:t>voor zover deze noodzakelijk is om de cliënt in staat te stellen tot het zi</w:t>
      </w:r>
      <w:r w:rsidR="003268FC" w:rsidRPr="006E2BC7">
        <w:rPr>
          <w:rFonts w:ascii="Verdana" w:hAnsi="Verdana"/>
          <w:sz w:val="18"/>
          <w:szCs w:val="18"/>
        </w:rPr>
        <w:t>ch handhaven in de samenleving;</w:t>
      </w:r>
    </w:p>
    <w:p w:rsidR="00A04870" w:rsidRPr="006E2BC7" w:rsidRDefault="00A04870" w:rsidP="00A04870">
      <w:pPr>
        <w:pStyle w:val="Lijst2"/>
        <w:rPr>
          <w:rFonts w:ascii="Verdana" w:hAnsi="Verdana" w:cs="Times"/>
          <w:sz w:val="18"/>
          <w:szCs w:val="18"/>
        </w:rPr>
      </w:pPr>
      <w:r w:rsidRPr="006E2BC7">
        <w:rPr>
          <w:rFonts w:ascii="Verdana" w:hAnsi="Verdana"/>
          <w:sz w:val="18"/>
          <w:szCs w:val="18"/>
        </w:rPr>
        <w:t xml:space="preserve">b. </w:t>
      </w:r>
      <w:r w:rsidRPr="006E2BC7">
        <w:rPr>
          <w:rFonts w:ascii="Verdana" w:hAnsi="Verdana"/>
          <w:sz w:val="18"/>
          <w:szCs w:val="18"/>
        </w:rPr>
        <w:tab/>
        <w:t>voor zover deze als de goedkoopst passend</w:t>
      </w:r>
      <w:r w:rsidR="003268FC" w:rsidRPr="006E2BC7">
        <w:rPr>
          <w:rFonts w:ascii="Verdana" w:hAnsi="Verdana"/>
          <w:sz w:val="18"/>
          <w:szCs w:val="18"/>
        </w:rPr>
        <w:t>e voorziening aan te merken is;</w:t>
      </w:r>
    </w:p>
    <w:p w:rsidR="00A04870" w:rsidRPr="006E2BC7" w:rsidRDefault="00A04870" w:rsidP="00A04870">
      <w:pPr>
        <w:pStyle w:val="Lijst2"/>
        <w:rPr>
          <w:rFonts w:ascii="Verdana" w:hAnsi="Verdana"/>
          <w:sz w:val="18"/>
          <w:szCs w:val="18"/>
        </w:rPr>
      </w:pPr>
      <w:r w:rsidRPr="006E2BC7">
        <w:rPr>
          <w:rFonts w:ascii="Verdana" w:hAnsi="Verdana"/>
          <w:sz w:val="18"/>
          <w:szCs w:val="18"/>
        </w:rPr>
        <w:t xml:space="preserve">c. </w:t>
      </w:r>
      <w:r w:rsidRPr="006E2BC7">
        <w:rPr>
          <w:rFonts w:ascii="Verdana" w:hAnsi="Verdana"/>
          <w:sz w:val="18"/>
          <w:szCs w:val="18"/>
        </w:rPr>
        <w:tab/>
        <w:t>indien deze een passend</w:t>
      </w:r>
      <w:r w:rsidR="00CB1E21">
        <w:rPr>
          <w:rFonts w:ascii="Verdana" w:hAnsi="Verdana"/>
          <w:sz w:val="18"/>
          <w:szCs w:val="18"/>
        </w:rPr>
        <w:t>4</w:t>
      </w:r>
      <w:r w:rsidRPr="006E2BC7">
        <w:rPr>
          <w:rFonts w:ascii="Verdana" w:hAnsi="Verdana"/>
          <w:sz w:val="18"/>
          <w:szCs w:val="18"/>
        </w:rPr>
        <w:t xml:space="preserve">e bijdrage levert aan het voorzien in de behoefte van de cliënt aan beschermd wonen en opvang en aan het realiseren van een situatie waarin de cliënt in staat wordt gesteld zich zo snel mogelijk weer op eigen kracht, of indien dit niet mogelijk is voor cliënt, met een toenemende mate van zelfredzaamheid, </w:t>
      </w:r>
      <w:r w:rsidR="003268FC" w:rsidRPr="006E2BC7">
        <w:rPr>
          <w:rFonts w:ascii="Verdana" w:hAnsi="Verdana"/>
          <w:sz w:val="18"/>
          <w:szCs w:val="18"/>
        </w:rPr>
        <w:t>te handhaven in de samenleving.</w:t>
      </w:r>
    </w:p>
    <w:p w:rsidR="00A04870" w:rsidRPr="006E2BC7" w:rsidRDefault="00A04870" w:rsidP="00A04870">
      <w:pPr>
        <w:pStyle w:val="Lijst2"/>
        <w:rPr>
          <w:rFonts w:ascii="Verdana" w:hAnsi="Verdana"/>
          <w:sz w:val="18"/>
          <w:szCs w:val="18"/>
        </w:rPr>
      </w:pPr>
      <w:r w:rsidRPr="006E2BC7">
        <w:rPr>
          <w:rFonts w:ascii="Verdana" w:hAnsi="Verdana"/>
          <w:sz w:val="18"/>
          <w:szCs w:val="18"/>
        </w:rPr>
        <w:t>d.</w:t>
      </w:r>
      <w:r w:rsidRPr="006E2BC7">
        <w:rPr>
          <w:rFonts w:ascii="Verdana" w:hAnsi="Verdana"/>
          <w:sz w:val="18"/>
          <w:szCs w:val="18"/>
        </w:rPr>
        <w:tab/>
        <w:t>voor zover de cliënt de problemen bij het zich handhaven in de samenleving niet kan verminderen of wegnemen</w:t>
      </w:r>
      <w:r w:rsidR="003268FC" w:rsidRPr="006E2BC7">
        <w:rPr>
          <w:rFonts w:ascii="Verdana" w:hAnsi="Verdana"/>
          <w:sz w:val="18"/>
          <w:szCs w:val="18"/>
        </w:rPr>
        <w:t>:</w:t>
      </w:r>
    </w:p>
    <w:p w:rsidR="00A04870" w:rsidRPr="006E2BC7" w:rsidRDefault="00A04870" w:rsidP="00A04870">
      <w:pPr>
        <w:pStyle w:val="Lijst3"/>
        <w:tabs>
          <w:tab w:val="clear" w:pos="851"/>
          <w:tab w:val="left" w:pos="1276"/>
        </w:tabs>
        <w:ind w:left="1276"/>
      </w:pPr>
      <w:r w:rsidRPr="006E2BC7">
        <w:t xml:space="preserve">1. </w:t>
      </w:r>
      <w:r w:rsidRPr="006E2BC7">
        <w:tab/>
      </w:r>
      <w:r w:rsidR="003268FC" w:rsidRPr="006E2BC7">
        <w:t>op eigen kracht;</w:t>
      </w:r>
    </w:p>
    <w:p w:rsidR="00A04870" w:rsidRPr="006E2BC7" w:rsidRDefault="00A04870" w:rsidP="00A04870">
      <w:pPr>
        <w:pStyle w:val="Lijst3"/>
        <w:tabs>
          <w:tab w:val="clear" w:pos="851"/>
          <w:tab w:val="left" w:pos="1276"/>
        </w:tabs>
        <w:ind w:left="1276"/>
      </w:pPr>
      <w:r w:rsidRPr="006E2BC7">
        <w:t xml:space="preserve">2. </w:t>
      </w:r>
      <w:r w:rsidRPr="006E2BC7">
        <w:tab/>
      </w:r>
      <w:r w:rsidR="003268FC" w:rsidRPr="006E2BC7">
        <w:t>met gebruikelijke hulp;</w:t>
      </w:r>
    </w:p>
    <w:p w:rsidR="00A04870" w:rsidRPr="006E2BC7" w:rsidRDefault="003268FC" w:rsidP="00A04870">
      <w:pPr>
        <w:pStyle w:val="Lijst3"/>
        <w:tabs>
          <w:tab w:val="clear" w:pos="851"/>
          <w:tab w:val="left" w:pos="1276"/>
        </w:tabs>
        <w:ind w:left="1276"/>
      </w:pPr>
      <w:r w:rsidRPr="006E2BC7">
        <w:t>3</w:t>
      </w:r>
      <w:r w:rsidR="00A04870" w:rsidRPr="006E2BC7">
        <w:t xml:space="preserve">. </w:t>
      </w:r>
      <w:r w:rsidR="00A04870" w:rsidRPr="006E2BC7">
        <w:tab/>
      </w:r>
      <w:r w:rsidRPr="006E2BC7">
        <w:t>met mantelzorg;</w:t>
      </w:r>
    </w:p>
    <w:p w:rsidR="00A04870" w:rsidRPr="006E2BC7" w:rsidRDefault="003268FC" w:rsidP="00A04870">
      <w:pPr>
        <w:pStyle w:val="Lijst3"/>
        <w:tabs>
          <w:tab w:val="clear" w:pos="851"/>
          <w:tab w:val="left" w:pos="1276"/>
        </w:tabs>
        <w:ind w:left="1276"/>
      </w:pPr>
      <w:r w:rsidRPr="006E2BC7">
        <w:t>4</w:t>
      </w:r>
      <w:r w:rsidR="00A04870" w:rsidRPr="006E2BC7">
        <w:t xml:space="preserve">. </w:t>
      </w:r>
      <w:r w:rsidR="00A04870" w:rsidRPr="006E2BC7">
        <w:tab/>
        <w:t>met hulp van andere personen uit het sociale netwerk</w:t>
      </w:r>
      <w:r w:rsidRPr="006E2BC7">
        <w:t>;</w:t>
      </w:r>
    </w:p>
    <w:p w:rsidR="00A04870" w:rsidRPr="006E2BC7" w:rsidRDefault="003268FC" w:rsidP="00A04870">
      <w:pPr>
        <w:pStyle w:val="Lijst3"/>
        <w:tabs>
          <w:tab w:val="clear" w:pos="851"/>
          <w:tab w:val="left" w:pos="1276"/>
        </w:tabs>
        <w:ind w:left="1276"/>
      </w:pPr>
      <w:r w:rsidRPr="006E2BC7">
        <w:t>5</w:t>
      </w:r>
      <w:r w:rsidR="00A04870" w:rsidRPr="006E2BC7">
        <w:t xml:space="preserve">. </w:t>
      </w:r>
      <w:r w:rsidR="00A04870" w:rsidRPr="006E2BC7">
        <w:tab/>
        <w:t>met gebruikmaking van algemene voorzieningen</w:t>
      </w:r>
      <w:r w:rsidRPr="006E2BC7">
        <w:t>;</w:t>
      </w:r>
    </w:p>
    <w:p w:rsidR="00A04870" w:rsidRPr="006E2BC7" w:rsidRDefault="003268FC" w:rsidP="00A04870">
      <w:pPr>
        <w:pStyle w:val="Lijst3"/>
        <w:tabs>
          <w:tab w:val="clear" w:pos="851"/>
          <w:tab w:val="left" w:pos="1276"/>
        </w:tabs>
        <w:ind w:left="1276"/>
      </w:pPr>
      <w:r w:rsidRPr="006E2BC7">
        <w:t>6</w:t>
      </w:r>
      <w:r w:rsidR="00A04870" w:rsidRPr="006E2BC7">
        <w:t xml:space="preserve">. </w:t>
      </w:r>
      <w:r w:rsidR="00A04870" w:rsidRPr="006E2BC7">
        <w:tab/>
        <w:t>door het verrichten van maatschappelijk nuttige a</w:t>
      </w:r>
      <w:r w:rsidR="00D15AD2">
        <w:t>ctiviteiten.</w:t>
      </w:r>
    </w:p>
    <w:p w:rsidR="00A04870" w:rsidRPr="006E2BC7" w:rsidRDefault="00A04870" w:rsidP="00A04870">
      <w:pPr>
        <w:pStyle w:val="Lijst2"/>
        <w:rPr>
          <w:rFonts w:ascii="Verdana" w:hAnsi="Verdana"/>
          <w:sz w:val="18"/>
          <w:szCs w:val="18"/>
        </w:rPr>
      </w:pPr>
      <w:r w:rsidRPr="006E2BC7">
        <w:rPr>
          <w:rFonts w:ascii="Verdana" w:hAnsi="Verdana"/>
          <w:sz w:val="18"/>
          <w:szCs w:val="18"/>
        </w:rPr>
        <w:lastRenderedPageBreak/>
        <w:t>e.</w:t>
      </w:r>
      <w:r w:rsidRPr="006E2BC7">
        <w:rPr>
          <w:rFonts w:ascii="Verdana" w:hAnsi="Verdana"/>
          <w:sz w:val="18"/>
          <w:szCs w:val="18"/>
        </w:rPr>
        <w:tab/>
        <w:t>voor zover de cliënt die de thuissituatie heeft verlaten, al dan niet in verband met risico's voor zijn veiligheid als gevolg van huiselijk geweld, de problemen bij het zich handhaven in de samenleving ni</w:t>
      </w:r>
      <w:r w:rsidR="00D15AD2">
        <w:rPr>
          <w:rFonts w:ascii="Verdana" w:hAnsi="Verdana"/>
          <w:sz w:val="18"/>
          <w:szCs w:val="18"/>
        </w:rPr>
        <w:t>et kan verminderen of wegnemen:</w:t>
      </w:r>
    </w:p>
    <w:p w:rsidR="003268FC" w:rsidRPr="006E2BC7" w:rsidRDefault="00A04870" w:rsidP="003268FC">
      <w:pPr>
        <w:pStyle w:val="Lijst3"/>
        <w:tabs>
          <w:tab w:val="clear" w:pos="851"/>
          <w:tab w:val="left" w:pos="1276"/>
        </w:tabs>
        <w:ind w:left="1276"/>
      </w:pPr>
      <w:r w:rsidRPr="006E2BC7">
        <w:t xml:space="preserve">1. </w:t>
      </w:r>
      <w:r w:rsidRPr="006E2BC7">
        <w:tab/>
        <w:t>op eigen kracht</w:t>
      </w:r>
      <w:r w:rsidR="003268FC" w:rsidRPr="006E2BC7">
        <w:t>;</w:t>
      </w:r>
    </w:p>
    <w:p w:rsidR="00A04870" w:rsidRPr="006E2BC7" w:rsidRDefault="00A04870" w:rsidP="00A04870">
      <w:pPr>
        <w:pStyle w:val="Lijst3"/>
        <w:tabs>
          <w:tab w:val="clear" w:pos="851"/>
          <w:tab w:val="left" w:pos="1276"/>
        </w:tabs>
        <w:ind w:left="1276"/>
      </w:pPr>
      <w:r w:rsidRPr="006E2BC7">
        <w:t>2</w:t>
      </w:r>
      <w:r w:rsidR="003268FC" w:rsidRPr="006E2BC7">
        <w:t xml:space="preserve">. </w:t>
      </w:r>
      <w:r w:rsidR="003268FC" w:rsidRPr="006E2BC7">
        <w:tab/>
        <w:t>met gebruikelijke hulp;</w:t>
      </w:r>
    </w:p>
    <w:p w:rsidR="00A04870" w:rsidRPr="006E2BC7" w:rsidRDefault="003268FC" w:rsidP="00A04870">
      <w:pPr>
        <w:pStyle w:val="Lijst3"/>
        <w:tabs>
          <w:tab w:val="clear" w:pos="851"/>
          <w:tab w:val="left" w:pos="1276"/>
        </w:tabs>
        <w:ind w:left="1276"/>
      </w:pPr>
      <w:r w:rsidRPr="006E2BC7">
        <w:t xml:space="preserve">3. </w:t>
      </w:r>
      <w:r w:rsidRPr="006E2BC7">
        <w:tab/>
        <w:t>met mantelzorg;</w:t>
      </w:r>
    </w:p>
    <w:p w:rsidR="00A04870" w:rsidRPr="006E2BC7" w:rsidRDefault="003268FC" w:rsidP="00A04870">
      <w:pPr>
        <w:pStyle w:val="Lijst3"/>
        <w:tabs>
          <w:tab w:val="clear" w:pos="851"/>
          <w:tab w:val="left" w:pos="1276"/>
        </w:tabs>
        <w:ind w:left="1276"/>
      </w:pPr>
      <w:r w:rsidRPr="006E2BC7">
        <w:t>4</w:t>
      </w:r>
      <w:r w:rsidR="00A04870" w:rsidRPr="006E2BC7">
        <w:t xml:space="preserve">. </w:t>
      </w:r>
      <w:r w:rsidR="00A04870" w:rsidRPr="006E2BC7">
        <w:tab/>
        <w:t>met hulp van andere pe</w:t>
      </w:r>
      <w:r w:rsidRPr="006E2BC7">
        <w:t>rsonen uit het sociale netwerk;</w:t>
      </w:r>
    </w:p>
    <w:p w:rsidR="00A04870" w:rsidRPr="006E2BC7" w:rsidRDefault="003268FC" w:rsidP="00A04870">
      <w:pPr>
        <w:pStyle w:val="Lijst3"/>
        <w:tabs>
          <w:tab w:val="clear" w:pos="851"/>
          <w:tab w:val="left" w:pos="1276"/>
        </w:tabs>
        <w:ind w:left="1276"/>
      </w:pPr>
      <w:r w:rsidRPr="006E2BC7">
        <w:t>5</w:t>
      </w:r>
      <w:r w:rsidR="00A04870" w:rsidRPr="006E2BC7">
        <w:t xml:space="preserve">. </w:t>
      </w:r>
      <w:r w:rsidR="00A04870" w:rsidRPr="006E2BC7">
        <w:tab/>
        <w:t>met gebruikmak</w:t>
      </w:r>
      <w:r w:rsidRPr="006E2BC7">
        <w:t>ing van algemene voorzieningen;</w:t>
      </w:r>
    </w:p>
    <w:p w:rsidR="00A04870" w:rsidRPr="006E2BC7" w:rsidRDefault="003268FC" w:rsidP="00A04870">
      <w:pPr>
        <w:pStyle w:val="Lijst3"/>
        <w:tabs>
          <w:tab w:val="clear" w:pos="851"/>
          <w:tab w:val="left" w:pos="1276"/>
        </w:tabs>
        <w:ind w:left="1276"/>
      </w:pPr>
      <w:r w:rsidRPr="006E2BC7">
        <w:t>6</w:t>
      </w:r>
      <w:r w:rsidR="00A04870" w:rsidRPr="006E2BC7">
        <w:t xml:space="preserve">. </w:t>
      </w:r>
      <w:r w:rsidR="00A04870" w:rsidRPr="006E2BC7">
        <w:tab/>
        <w:t>door het verrichten van maatsc</w:t>
      </w:r>
      <w:r w:rsidRPr="006E2BC7">
        <w:t>happelijk nuttige activiteiten.</w:t>
      </w:r>
    </w:p>
    <w:p w:rsidR="00A04870" w:rsidRPr="006E2BC7" w:rsidRDefault="00A04870" w:rsidP="00A04870">
      <w:pPr>
        <w:pStyle w:val="Lijst"/>
        <w:rPr>
          <w:rFonts w:ascii="Verdana" w:hAnsi="Verdana" w:cs="Times"/>
          <w:sz w:val="18"/>
          <w:szCs w:val="18"/>
        </w:rPr>
      </w:pPr>
      <w:r w:rsidRPr="006E2BC7">
        <w:rPr>
          <w:rFonts w:ascii="Verdana" w:hAnsi="Verdana"/>
          <w:sz w:val="18"/>
          <w:szCs w:val="18"/>
        </w:rPr>
        <w:t>2.</w:t>
      </w:r>
      <w:r w:rsidRPr="006E2BC7">
        <w:rPr>
          <w:rFonts w:ascii="Verdana" w:hAnsi="Verdana"/>
          <w:sz w:val="18"/>
          <w:szCs w:val="18"/>
        </w:rPr>
        <w:tab/>
        <w:t>Er bestaat geen aanspra</w:t>
      </w:r>
      <w:r w:rsidR="003268FC" w:rsidRPr="006E2BC7">
        <w:rPr>
          <w:rFonts w:ascii="Verdana" w:hAnsi="Verdana"/>
          <w:sz w:val="18"/>
          <w:szCs w:val="18"/>
        </w:rPr>
        <w:t>ak op een maatwerkvoorziening:</w:t>
      </w:r>
    </w:p>
    <w:p w:rsidR="00A04870" w:rsidRPr="006E2BC7" w:rsidRDefault="00A04870" w:rsidP="00A04870">
      <w:pPr>
        <w:pStyle w:val="Lijst2"/>
        <w:rPr>
          <w:rFonts w:ascii="Verdana" w:hAnsi="Verdana"/>
          <w:sz w:val="18"/>
          <w:szCs w:val="18"/>
        </w:rPr>
      </w:pPr>
      <w:r w:rsidRPr="006E2BC7">
        <w:rPr>
          <w:rFonts w:ascii="Verdana" w:hAnsi="Verdana"/>
          <w:sz w:val="18"/>
          <w:szCs w:val="18"/>
        </w:rPr>
        <w:t>a.</w:t>
      </w:r>
      <w:r w:rsidRPr="006E2BC7">
        <w:rPr>
          <w:rFonts w:ascii="Verdana" w:hAnsi="Verdana"/>
          <w:sz w:val="18"/>
          <w:szCs w:val="18"/>
        </w:rPr>
        <w:tab/>
        <w:t>voor zover de voorziening voor de persoon van de cli</w:t>
      </w:r>
      <w:r w:rsidR="003268FC" w:rsidRPr="006E2BC7">
        <w:rPr>
          <w:rFonts w:ascii="Verdana" w:hAnsi="Verdana"/>
          <w:sz w:val="18"/>
          <w:szCs w:val="18"/>
        </w:rPr>
        <w:t>ënt algemeen gebruikelij</w:t>
      </w:r>
      <w:r w:rsidR="009F7B79">
        <w:rPr>
          <w:rFonts w:ascii="Verdana" w:hAnsi="Verdana"/>
          <w:sz w:val="18"/>
          <w:szCs w:val="18"/>
        </w:rPr>
        <w:t xml:space="preserve">k </w:t>
      </w:r>
      <w:r w:rsidR="003268FC" w:rsidRPr="006E2BC7">
        <w:rPr>
          <w:rFonts w:ascii="Verdana" w:hAnsi="Verdana"/>
          <w:sz w:val="18"/>
          <w:szCs w:val="18"/>
        </w:rPr>
        <w:t>is;</w:t>
      </w:r>
    </w:p>
    <w:p w:rsidR="00A04870" w:rsidRPr="006E2BC7" w:rsidRDefault="00A04870" w:rsidP="00A04870">
      <w:pPr>
        <w:pStyle w:val="Lijst2"/>
        <w:rPr>
          <w:rFonts w:ascii="Verdana" w:hAnsi="Verdana"/>
          <w:sz w:val="18"/>
          <w:szCs w:val="18"/>
        </w:rPr>
      </w:pPr>
      <w:r w:rsidRPr="006E2BC7">
        <w:rPr>
          <w:rFonts w:ascii="Verdana" w:hAnsi="Verdana"/>
          <w:sz w:val="18"/>
          <w:szCs w:val="18"/>
        </w:rPr>
        <w:t>b.</w:t>
      </w:r>
      <w:r w:rsidRPr="006E2BC7">
        <w:rPr>
          <w:rFonts w:ascii="Verdana" w:hAnsi="Verdana"/>
          <w:sz w:val="18"/>
          <w:szCs w:val="18"/>
        </w:rPr>
        <w:tab/>
        <w:t>voor zover de cliënt een beroep kan doen op een</w:t>
      </w:r>
      <w:r w:rsidR="00D15AD2">
        <w:rPr>
          <w:rFonts w:ascii="Verdana" w:hAnsi="Verdana"/>
          <w:sz w:val="18"/>
          <w:szCs w:val="18"/>
        </w:rPr>
        <w:t xml:space="preserve"> voorliggende voorziening die, </w:t>
      </w:r>
      <w:r w:rsidRPr="006E2BC7">
        <w:rPr>
          <w:rFonts w:ascii="Verdana" w:hAnsi="Verdana"/>
          <w:sz w:val="18"/>
          <w:szCs w:val="18"/>
        </w:rPr>
        <w:t>gezien haar aard en doel, wordt geacht voor de c</w:t>
      </w:r>
      <w:r w:rsidR="00D15AD2">
        <w:rPr>
          <w:rFonts w:ascii="Verdana" w:hAnsi="Verdana"/>
          <w:sz w:val="18"/>
          <w:szCs w:val="18"/>
        </w:rPr>
        <w:t xml:space="preserve">liënt toereikend en passend te </w:t>
      </w:r>
      <w:r w:rsidRPr="006E2BC7">
        <w:rPr>
          <w:rFonts w:ascii="Verdana" w:hAnsi="Verdana"/>
          <w:sz w:val="18"/>
          <w:szCs w:val="18"/>
        </w:rPr>
        <w:t xml:space="preserve">zijn of die de kosten van de </w:t>
      </w:r>
      <w:r w:rsidR="009F7B79">
        <w:rPr>
          <w:rFonts w:ascii="Verdana" w:hAnsi="Verdana"/>
          <w:sz w:val="18"/>
          <w:szCs w:val="18"/>
        </w:rPr>
        <w:t>maatwerk</w:t>
      </w:r>
      <w:r w:rsidRPr="006E2BC7">
        <w:rPr>
          <w:rFonts w:ascii="Verdana" w:hAnsi="Verdana"/>
          <w:sz w:val="18"/>
          <w:szCs w:val="18"/>
        </w:rPr>
        <w:t xml:space="preserve">voorziening als niet </w:t>
      </w:r>
      <w:r w:rsidR="003268FC" w:rsidRPr="006E2BC7">
        <w:rPr>
          <w:rFonts w:ascii="Verdana" w:hAnsi="Verdana"/>
          <w:sz w:val="18"/>
          <w:szCs w:val="18"/>
        </w:rPr>
        <w:t>noodzakelijk heeft aangemerkt;</w:t>
      </w:r>
    </w:p>
    <w:p w:rsidR="00A04870" w:rsidRPr="006E2BC7" w:rsidRDefault="00A04870" w:rsidP="00A04870">
      <w:pPr>
        <w:pStyle w:val="Lijst2"/>
        <w:rPr>
          <w:rFonts w:ascii="Verdana" w:hAnsi="Verdana"/>
          <w:sz w:val="18"/>
          <w:szCs w:val="18"/>
        </w:rPr>
      </w:pPr>
      <w:r w:rsidRPr="006E2BC7">
        <w:rPr>
          <w:rFonts w:ascii="Verdana" w:hAnsi="Verdana"/>
          <w:sz w:val="18"/>
          <w:szCs w:val="18"/>
        </w:rPr>
        <w:t>c.</w:t>
      </w:r>
      <w:r w:rsidRPr="006E2BC7">
        <w:rPr>
          <w:rFonts w:ascii="Verdana" w:hAnsi="Verdana"/>
          <w:sz w:val="18"/>
          <w:szCs w:val="18"/>
        </w:rPr>
        <w:tab/>
      </w:r>
      <w:r w:rsidRPr="00407C65">
        <w:rPr>
          <w:rFonts w:ascii="Verdana" w:hAnsi="Verdana"/>
          <w:sz w:val="18"/>
          <w:szCs w:val="18"/>
          <w:highlight w:val="yellow"/>
        </w:rPr>
        <w:t>indien de cliënt niet of onvoldoende meewerkt aan het opstellen, evalueren of nakomen van het ondersteuningsplan.</w:t>
      </w:r>
    </w:p>
    <w:p w:rsidR="00A04870" w:rsidRPr="006E2BC7" w:rsidRDefault="00A04870" w:rsidP="00A04870">
      <w:pPr>
        <w:pStyle w:val="Lijst2"/>
        <w:rPr>
          <w:rFonts w:ascii="Verdana" w:hAnsi="Verdana"/>
          <w:sz w:val="18"/>
          <w:szCs w:val="18"/>
        </w:rPr>
      </w:pPr>
      <w:r w:rsidRPr="006E2BC7">
        <w:rPr>
          <w:rFonts w:ascii="Verdana" w:hAnsi="Verdana"/>
          <w:sz w:val="18"/>
          <w:szCs w:val="18"/>
        </w:rPr>
        <w:t>d.</w:t>
      </w:r>
      <w:r w:rsidRPr="006E2BC7">
        <w:rPr>
          <w:rFonts w:ascii="Verdana" w:hAnsi="Verdana"/>
          <w:sz w:val="18"/>
          <w:szCs w:val="18"/>
        </w:rPr>
        <w:tab/>
        <w:t>indien de aanspraak niet is vast te stellen doordat</w:t>
      </w:r>
      <w:r w:rsidR="009F7B79">
        <w:rPr>
          <w:rFonts w:ascii="Verdana" w:hAnsi="Verdana"/>
          <w:sz w:val="18"/>
          <w:szCs w:val="18"/>
        </w:rPr>
        <w:t xml:space="preserve"> de cliënt niet of onvoldoende </w:t>
      </w:r>
      <w:r w:rsidRPr="006E2BC7">
        <w:rPr>
          <w:rFonts w:ascii="Verdana" w:hAnsi="Verdana"/>
          <w:sz w:val="18"/>
          <w:szCs w:val="18"/>
        </w:rPr>
        <w:t>voldoet aan de verplichtingen als bedoeld in artikel 2.3.8 lid 1 en 3 van de wet of aan de in deze verordening gestelde verplichtingen</w:t>
      </w:r>
      <w:r w:rsidR="003268FC" w:rsidRPr="006E2BC7">
        <w:rPr>
          <w:rFonts w:ascii="Verdana" w:hAnsi="Verdana"/>
          <w:sz w:val="18"/>
          <w:szCs w:val="18"/>
        </w:rPr>
        <w:t>;</w:t>
      </w:r>
    </w:p>
    <w:p w:rsidR="00A04870" w:rsidRPr="006E2BC7" w:rsidRDefault="00A04870" w:rsidP="00A04870">
      <w:pPr>
        <w:pStyle w:val="Lijst"/>
        <w:rPr>
          <w:rFonts w:ascii="Verdana" w:hAnsi="Verdana" w:cs="Times"/>
          <w:sz w:val="18"/>
          <w:szCs w:val="18"/>
        </w:rPr>
      </w:pPr>
      <w:r w:rsidRPr="006E2BC7">
        <w:rPr>
          <w:rFonts w:ascii="Verdana" w:hAnsi="Verdana"/>
          <w:sz w:val="18"/>
          <w:szCs w:val="18"/>
        </w:rPr>
        <w:t>3.</w:t>
      </w:r>
      <w:r w:rsidRPr="006E2BC7">
        <w:rPr>
          <w:rFonts w:ascii="Verdana" w:hAnsi="Verdana"/>
          <w:sz w:val="18"/>
          <w:szCs w:val="18"/>
        </w:rPr>
        <w:tab/>
        <w:t>Het college kan nadere regels stellen inzake de toegang tot maatwerkvoorzieningen en de aard, inhoud en omvang van de te ver</w:t>
      </w:r>
      <w:r w:rsidR="003268FC" w:rsidRPr="006E2BC7">
        <w:rPr>
          <w:rFonts w:ascii="Verdana" w:hAnsi="Verdana"/>
          <w:sz w:val="18"/>
          <w:szCs w:val="18"/>
        </w:rPr>
        <w:t>strekken maatwerkvoorzieningen.</w:t>
      </w:r>
    </w:p>
    <w:p w:rsidR="00A04870" w:rsidRPr="006E2BC7" w:rsidRDefault="00A04870" w:rsidP="00A04870">
      <w:pPr>
        <w:rPr>
          <w:rFonts w:ascii="Verdana" w:hAnsi="Verdana"/>
          <w:sz w:val="18"/>
          <w:szCs w:val="18"/>
        </w:rPr>
      </w:pPr>
    </w:p>
    <w:p w:rsidR="0043175A" w:rsidRPr="006E2BC7" w:rsidRDefault="0043175A" w:rsidP="003268FC">
      <w:pPr>
        <w:pStyle w:val="Kop3"/>
      </w:pPr>
      <w:r w:rsidRPr="006E2BC7">
        <w:t>Artikel 3.3</w:t>
      </w:r>
    </w:p>
    <w:p w:rsidR="00A04870" w:rsidRPr="00407C65" w:rsidRDefault="00A04870" w:rsidP="0043175A">
      <w:pPr>
        <w:pStyle w:val="Kop3"/>
        <w:jc w:val="left"/>
        <w:rPr>
          <w:i/>
          <w:highlight w:val="yellow"/>
        </w:rPr>
      </w:pPr>
      <w:r w:rsidRPr="00407C65">
        <w:rPr>
          <w:i/>
          <w:highlight w:val="yellow"/>
        </w:rPr>
        <w:t>Criteria beschermd wonen</w:t>
      </w:r>
    </w:p>
    <w:p w:rsidR="00A04870" w:rsidRPr="00407C65" w:rsidRDefault="00A04870" w:rsidP="00A04870">
      <w:pPr>
        <w:rPr>
          <w:rFonts w:ascii="Verdana" w:hAnsi="Verdana"/>
          <w:sz w:val="18"/>
          <w:szCs w:val="18"/>
          <w:highlight w:val="yellow"/>
        </w:rPr>
      </w:pPr>
      <w:r w:rsidRPr="00407C65">
        <w:rPr>
          <w:rFonts w:ascii="Verdana" w:hAnsi="Verdana"/>
          <w:sz w:val="18"/>
          <w:szCs w:val="18"/>
          <w:highlight w:val="yellow"/>
        </w:rPr>
        <w:t xml:space="preserve">De cliënt kan in aanmerking komen voor beschermd wonen, indien hij, onverminderd de in de wet en in artikel 3.2 van deze verordening genoemde criteria, voldoet aan alle volgende criteria: </w:t>
      </w:r>
    </w:p>
    <w:p w:rsidR="00A04870" w:rsidRPr="00407C65" w:rsidRDefault="00A04870" w:rsidP="00A04870">
      <w:pPr>
        <w:pStyle w:val="Lijst"/>
        <w:rPr>
          <w:rFonts w:ascii="Verdana" w:hAnsi="Verdana"/>
          <w:sz w:val="18"/>
          <w:szCs w:val="18"/>
          <w:highlight w:val="yellow"/>
        </w:rPr>
      </w:pPr>
      <w:r w:rsidRPr="00407C65">
        <w:rPr>
          <w:rFonts w:ascii="Verdana" w:hAnsi="Verdana"/>
          <w:sz w:val="18"/>
          <w:szCs w:val="18"/>
          <w:highlight w:val="yellow"/>
        </w:rPr>
        <w:t>a.</w:t>
      </w:r>
      <w:r w:rsidRPr="00407C65">
        <w:rPr>
          <w:rFonts w:ascii="Verdana" w:hAnsi="Verdana"/>
          <w:sz w:val="18"/>
          <w:szCs w:val="18"/>
          <w:highlight w:val="yellow"/>
        </w:rPr>
        <w:tab/>
        <w:t>Er is noodzaak tot verblijf in een veilige/beschermde omgeving</w:t>
      </w:r>
      <w:r w:rsidR="00F04629" w:rsidRPr="00407C65">
        <w:rPr>
          <w:rFonts w:ascii="Verdana" w:hAnsi="Verdana"/>
          <w:sz w:val="18"/>
          <w:szCs w:val="18"/>
          <w:highlight w:val="yellow"/>
        </w:rPr>
        <w:t xml:space="preserve"> in een accommodatie van een instelling</w:t>
      </w:r>
      <w:r w:rsidRPr="00407C65">
        <w:rPr>
          <w:rFonts w:ascii="Verdana" w:hAnsi="Verdana"/>
          <w:sz w:val="18"/>
          <w:szCs w:val="18"/>
          <w:highlight w:val="yellow"/>
        </w:rPr>
        <w:t>, als onderdeel van de ondersteuningsbehoefte, met intensieve begeleiding en met het daarbij behorende toezicht.</w:t>
      </w:r>
    </w:p>
    <w:p w:rsidR="00A04870" w:rsidRPr="00407C65" w:rsidRDefault="00A04870" w:rsidP="00A04870">
      <w:pPr>
        <w:pStyle w:val="Lijst"/>
        <w:rPr>
          <w:rFonts w:ascii="Verdana" w:hAnsi="Verdana"/>
          <w:sz w:val="18"/>
          <w:szCs w:val="18"/>
          <w:highlight w:val="yellow"/>
        </w:rPr>
      </w:pPr>
      <w:r w:rsidRPr="00407C65">
        <w:rPr>
          <w:rFonts w:ascii="Verdana" w:hAnsi="Verdana"/>
          <w:sz w:val="18"/>
          <w:szCs w:val="18"/>
          <w:highlight w:val="yellow"/>
        </w:rPr>
        <w:t>b.</w:t>
      </w:r>
      <w:r w:rsidRPr="00407C65">
        <w:rPr>
          <w:rFonts w:ascii="Verdana" w:hAnsi="Verdana"/>
          <w:sz w:val="18"/>
          <w:szCs w:val="18"/>
          <w:highlight w:val="yellow"/>
        </w:rPr>
        <w:tab/>
        <w:t>De cliënt kan onvoldoende beroep doen op het sociale netwerk.</w:t>
      </w:r>
    </w:p>
    <w:p w:rsidR="00A04870" w:rsidRPr="00407C65" w:rsidRDefault="00A04870" w:rsidP="00A04870">
      <w:pPr>
        <w:pStyle w:val="Lijst"/>
        <w:rPr>
          <w:rFonts w:ascii="Verdana" w:hAnsi="Verdana"/>
          <w:sz w:val="18"/>
          <w:szCs w:val="18"/>
          <w:highlight w:val="yellow"/>
        </w:rPr>
      </w:pPr>
      <w:r w:rsidRPr="00407C65">
        <w:rPr>
          <w:rFonts w:ascii="Verdana" w:hAnsi="Verdana"/>
          <w:sz w:val="18"/>
          <w:szCs w:val="18"/>
          <w:highlight w:val="yellow"/>
        </w:rPr>
        <w:t>c.</w:t>
      </w:r>
      <w:r w:rsidRPr="00407C65">
        <w:rPr>
          <w:rFonts w:ascii="Verdana" w:hAnsi="Verdana"/>
          <w:sz w:val="18"/>
          <w:szCs w:val="18"/>
          <w:highlight w:val="yellow"/>
        </w:rPr>
        <w:tab/>
        <w:t>Er is geen inzet van ambulante begeleiding in de thuissituatie.</w:t>
      </w:r>
    </w:p>
    <w:p w:rsidR="00A04870" w:rsidRPr="006E2BC7" w:rsidRDefault="00A04870" w:rsidP="00A04870">
      <w:pPr>
        <w:pStyle w:val="Lijst"/>
        <w:rPr>
          <w:rFonts w:ascii="Verdana" w:hAnsi="Verdana"/>
          <w:sz w:val="18"/>
          <w:szCs w:val="18"/>
        </w:rPr>
      </w:pPr>
      <w:r w:rsidRPr="00407C65">
        <w:rPr>
          <w:rFonts w:ascii="Verdana" w:hAnsi="Verdana"/>
          <w:sz w:val="18"/>
          <w:szCs w:val="18"/>
          <w:highlight w:val="yellow"/>
        </w:rPr>
        <w:t>d.</w:t>
      </w:r>
      <w:r w:rsidRPr="00407C65">
        <w:rPr>
          <w:rFonts w:ascii="Verdana" w:hAnsi="Verdana"/>
          <w:sz w:val="18"/>
          <w:szCs w:val="18"/>
          <w:highlight w:val="yellow"/>
        </w:rPr>
        <w:tab/>
        <w:t>Er is geen sprake (meer) van klinische behandeling op grond van de Zorgverzekeringswet.</w:t>
      </w:r>
      <w:r w:rsidRPr="006E2BC7">
        <w:rPr>
          <w:rFonts w:ascii="Verdana" w:hAnsi="Verdana"/>
          <w:sz w:val="18"/>
          <w:szCs w:val="18"/>
        </w:rPr>
        <w:t xml:space="preserve"> </w:t>
      </w:r>
    </w:p>
    <w:p w:rsidR="00A04870" w:rsidRPr="006E2BC7" w:rsidRDefault="00A04870" w:rsidP="00A04870">
      <w:pPr>
        <w:rPr>
          <w:rFonts w:ascii="Verdana" w:hAnsi="Verdana"/>
          <w:sz w:val="18"/>
          <w:szCs w:val="18"/>
        </w:rPr>
      </w:pPr>
    </w:p>
    <w:p w:rsidR="0043175A" w:rsidRPr="006E2BC7" w:rsidRDefault="0043175A" w:rsidP="003268FC">
      <w:pPr>
        <w:pStyle w:val="Kop3"/>
      </w:pPr>
      <w:r w:rsidRPr="006E2BC7">
        <w:t>Artikel 3.4</w:t>
      </w:r>
    </w:p>
    <w:p w:rsidR="00A04870" w:rsidRPr="00407C65" w:rsidRDefault="00A04870" w:rsidP="0043175A">
      <w:pPr>
        <w:pStyle w:val="Kop3"/>
        <w:jc w:val="left"/>
        <w:rPr>
          <w:i/>
          <w:highlight w:val="yellow"/>
        </w:rPr>
      </w:pPr>
      <w:r w:rsidRPr="00407C65">
        <w:rPr>
          <w:i/>
          <w:highlight w:val="yellow"/>
        </w:rPr>
        <w:t>Criteria 24-uursopvang</w:t>
      </w:r>
    </w:p>
    <w:p w:rsidR="00A04870" w:rsidRPr="00407C65" w:rsidRDefault="00A04870" w:rsidP="00A04870">
      <w:pPr>
        <w:pStyle w:val="Lijst"/>
        <w:rPr>
          <w:rFonts w:ascii="Verdana" w:hAnsi="Verdana"/>
          <w:sz w:val="18"/>
          <w:szCs w:val="18"/>
          <w:highlight w:val="yellow"/>
        </w:rPr>
      </w:pPr>
      <w:r w:rsidRPr="00407C65">
        <w:rPr>
          <w:rFonts w:ascii="Verdana" w:hAnsi="Verdana"/>
          <w:sz w:val="18"/>
          <w:szCs w:val="18"/>
          <w:highlight w:val="yellow"/>
        </w:rPr>
        <w:t>1.</w:t>
      </w:r>
      <w:r w:rsidRPr="00407C65">
        <w:rPr>
          <w:rFonts w:ascii="Verdana" w:hAnsi="Verdana"/>
          <w:sz w:val="18"/>
          <w:szCs w:val="18"/>
          <w:highlight w:val="yellow"/>
        </w:rPr>
        <w:tab/>
        <w:t>De cliënt komt in aanmerking voor 24-uursopvang, indien hij, onverminderd de in de wet en de verordening genoemde criteria, vold</w:t>
      </w:r>
      <w:r w:rsidR="00D15AD2" w:rsidRPr="00407C65">
        <w:rPr>
          <w:rFonts w:ascii="Verdana" w:hAnsi="Verdana"/>
          <w:sz w:val="18"/>
          <w:szCs w:val="18"/>
          <w:highlight w:val="yellow"/>
        </w:rPr>
        <w:t>oet aan alle volgende criteria:</w:t>
      </w:r>
    </w:p>
    <w:p w:rsidR="00A04870" w:rsidRPr="00407C65" w:rsidRDefault="00A04870" w:rsidP="00A04870">
      <w:pPr>
        <w:pStyle w:val="Lijst2"/>
        <w:rPr>
          <w:rFonts w:ascii="Verdana" w:hAnsi="Verdana"/>
          <w:sz w:val="18"/>
          <w:szCs w:val="18"/>
          <w:highlight w:val="yellow"/>
        </w:rPr>
      </w:pPr>
      <w:r w:rsidRPr="00407C65">
        <w:rPr>
          <w:rFonts w:ascii="Verdana" w:hAnsi="Verdana"/>
          <w:sz w:val="18"/>
          <w:szCs w:val="18"/>
          <w:highlight w:val="yellow"/>
        </w:rPr>
        <w:t>a.</w:t>
      </w:r>
      <w:r w:rsidRPr="00407C65">
        <w:rPr>
          <w:rFonts w:ascii="Verdana" w:hAnsi="Verdana"/>
          <w:sz w:val="18"/>
          <w:szCs w:val="18"/>
          <w:highlight w:val="yellow"/>
        </w:rPr>
        <w:tab/>
        <w:t>Er is een noodzaak tot verblijf in een veilige omgeving, als onderdeel van de ondersteuningsbehoefte, met intensieve begeleiding.</w:t>
      </w:r>
    </w:p>
    <w:p w:rsidR="00A04870" w:rsidRPr="00407C65" w:rsidRDefault="00A04870" w:rsidP="00A04870">
      <w:pPr>
        <w:pStyle w:val="Lijst2"/>
        <w:rPr>
          <w:rFonts w:ascii="Verdana" w:hAnsi="Verdana"/>
          <w:sz w:val="18"/>
          <w:szCs w:val="18"/>
          <w:highlight w:val="yellow"/>
        </w:rPr>
      </w:pPr>
      <w:r w:rsidRPr="00407C65">
        <w:rPr>
          <w:rFonts w:ascii="Verdana" w:hAnsi="Verdana"/>
          <w:sz w:val="18"/>
          <w:szCs w:val="18"/>
          <w:highlight w:val="yellow"/>
        </w:rPr>
        <w:t>b.</w:t>
      </w:r>
      <w:r w:rsidRPr="00407C65">
        <w:rPr>
          <w:rFonts w:ascii="Verdana" w:hAnsi="Verdana"/>
          <w:sz w:val="18"/>
          <w:szCs w:val="18"/>
          <w:highlight w:val="yellow"/>
        </w:rPr>
        <w:tab/>
        <w:t>Er is sprake van (dreigende) uithuiszetting, dakloosheid en/of thuisloosheid.</w:t>
      </w:r>
    </w:p>
    <w:p w:rsidR="00A04870" w:rsidRPr="00407C65" w:rsidRDefault="00A04870" w:rsidP="00A04870">
      <w:pPr>
        <w:pStyle w:val="Lijst2"/>
        <w:rPr>
          <w:rFonts w:ascii="Verdana" w:hAnsi="Verdana"/>
          <w:sz w:val="18"/>
          <w:szCs w:val="18"/>
          <w:highlight w:val="yellow"/>
        </w:rPr>
      </w:pPr>
      <w:r w:rsidRPr="00407C65">
        <w:rPr>
          <w:rFonts w:ascii="Verdana" w:hAnsi="Verdana"/>
          <w:sz w:val="18"/>
          <w:szCs w:val="18"/>
          <w:highlight w:val="yellow"/>
        </w:rPr>
        <w:t>c.</w:t>
      </w:r>
      <w:r w:rsidRPr="00407C65">
        <w:rPr>
          <w:rFonts w:ascii="Verdana" w:hAnsi="Verdana"/>
          <w:sz w:val="18"/>
          <w:szCs w:val="18"/>
          <w:highlight w:val="yellow"/>
        </w:rPr>
        <w:tab/>
        <w:t>De cliënt kan onvoldoende beroep doen op het sociale netwerk.</w:t>
      </w:r>
    </w:p>
    <w:p w:rsidR="00A04870" w:rsidRPr="00407C65" w:rsidRDefault="00A04870" w:rsidP="00A04870">
      <w:pPr>
        <w:pStyle w:val="Lijst2"/>
        <w:rPr>
          <w:rFonts w:ascii="Verdana" w:hAnsi="Verdana"/>
          <w:sz w:val="18"/>
          <w:szCs w:val="18"/>
          <w:highlight w:val="yellow"/>
        </w:rPr>
      </w:pPr>
      <w:r w:rsidRPr="00407C65">
        <w:rPr>
          <w:rFonts w:ascii="Verdana" w:hAnsi="Verdana"/>
          <w:sz w:val="18"/>
          <w:szCs w:val="18"/>
          <w:highlight w:val="yellow"/>
        </w:rPr>
        <w:t>d.</w:t>
      </w:r>
      <w:r w:rsidRPr="00407C65">
        <w:rPr>
          <w:rFonts w:ascii="Verdana" w:hAnsi="Verdana"/>
          <w:sz w:val="18"/>
          <w:szCs w:val="18"/>
          <w:highlight w:val="yellow"/>
        </w:rPr>
        <w:tab/>
        <w:t>Er is sprake van ernstige problemen op minimaal drie van de leefgebieden van de zelfredzaamheidsmatrix.</w:t>
      </w:r>
    </w:p>
    <w:p w:rsidR="00A04870" w:rsidRPr="00407C65" w:rsidRDefault="00A04870" w:rsidP="00A04870">
      <w:pPr>
        <w:pStyle w:val="Lijst2"/>
        <w:rPr>
          <w:rFonts w:ascii="Verdana" w:hAnsi="Verdana"/>
          <w:sz w:val="18"/>
          <w:szCs w:val="18"/>
          <w:highlight w:val="yellow"/>
        </w:rPr>
      </w:pPr>
      <w:r w:rsidRPr="00407C65">
        <w:rPr>
          <w:rFonts w:ascii="Verdana" w:hAnsi="Verdana"/>
          <w:sz w:val="18"/>
          <w:szCs w:val="18"/>
          <w:highlight w:val="yellow"/>
        </w:rPr>
        <w:t>e.</w:t>
      </w:r>
      <w:r w:rsidRPr="00407C65">
        <w:rPr>
          <w:rFonts w:ascii="Verdana" w:hAnsi="Verdana"/>
          <w:sz w:val="18"/>
          <w:szCs w:val="18"/>
          <w:highlight w:val="yellow"/>
        </w:rPr>
        <w:tab/>
        <w:t>De cliënt verschaft inzicht in zijn financiële situatie (incl. schulden) en werkt mee aan het financieel beheer en oplossen van zijn financiële problematiek.</w:t>
      </w:r>
    </w:p>
    <w:p w:rsidR="00A04870" w:rsidRPr="00407C65" w:rsidRDefault="00A04870" w:rsidP="00A04870">
      <w:pPr>
        <w:pStyle w:val="Lijst2"/>
        <w:rPr>
          <w:rFonts w:ascii="Verdana" w:hAnsi="Verdana"/>
          <w:sz w:val="18"/>
          <w:szCs w:val="18"/>
          <w:highlight w:val="yellow"/>
        </w:rPr>
      </w:pPr>
      <w:r w:rsidRPr="00407C65">
        <w:rPr>
          <w:rFonts w:ascii="Verdana" w:hAnsi="Verdana"/>
          <w:sz w:val="18"/>
          <w:szCs w:val="18"/>
          <w:highlight w:val="yellow"/>
        </w:rPr>
        <w:t>f.</w:t>
      </w:r>
      <w:r w:rsidRPr="00407C65">
        <w:rPr>
          <w:rFonts w:ascii="Verdana" w:hAnsi="Verdana"/>
          <w:sz w:val="18"/>
          <w:szCs w:val="18"/>
          <w:highlight w:val="yellow"/>
        </w:rPr>
        <w:tab/>
        <w:t>De cliënt werkt actief mee aan een hulpverleningstraject.</w:t>
      </w:r>
    </w:p>
    <w:p w:rsidR="00A04870" w:rsidRPr="00407C65" w:rsidRDefault="00A04870" w:rsidP="00A04870">
      <w:pPr>
        <w:pStyle w:val="Lijst2"/>
        <w:rPr>
          <w:rFonts w:ascii="Verdana" w:hAnsi="Verdana"/>
          <w:sz w:val="18"/>
          <w:szCs w:val="18"/>
          <w:highlight w:val="yellow"/>
        </w:rPr>
      </w:pPr>
      <w:r w:rsidRPr="00407C65">
        <w:rPr>
          <w:rFonts w:ascii="Verdana" w:hAnsi="Verdana"/>
          <w:sz w:val="18"/>
          <w:szCs w:val="18"/>
          <w:highlight w:val="yellow"/>
        </w:rPr>
        <w:t>g.</w:t>
      </w:r>
      <w:r w:rsidRPr="00407C65">
        <w:rPr>
          <w:rFonts w:ascii="Verdana" w:hAnsi="Verdana"/>
          <w:sz w:val="18"/>
          <w:szCs w:val="18"/>
          <w:highlight w:val="yellow"/>
        </w:rPr>
        <w:tab/>
        <w:t>De cliënt heeft een dagbesteding of zet zich in om minimaal voor 20 uur een zinvolle dagbesteding te hebben.</w:t>
      </w:r>
    </w:p>
    <w:p w:rsidR="00A04870" w:rsidRPr="006E2BC7" w:rsidRDefault="00A04870" w:rsidP="00A04870">
      <w:pPr>
        <w:pStyle w:val="Lijst"/>
        <w:rPr>
          <w:rFonts w:ascii="Verdana" w:hAnsi="Verdana"/>
          <w:sz w:val="18"/>
          <w:szCs w:val="18"/>
        </w:rPr>
      </w:pPr>
      <w:r w:rsidRPr="00407C65">
        <w:rPr>
          <w:rFonts w:ascii="Verdana" w:hAnsi="Verdana"/>
          <w:sz w:val="18"/>
          <w:szCs w:val="18"/>
          <w:highlight w:val="yellow"/>
        </w:rPr>
        <w:t>2.</w:t>
      </w:r>
      <w:r w:rsidRPr="00407C65">
        <w:rPr>
          <w:rFonts w:ascii="Verdana" w:hAnsi="Verdana"/>
          <w:sz w:val="18"/>
          <w:szCs w:val="18"/>
          <w:highlight w:val="yellow"/>
        </w:rPr>
        <w:tab/>
        <w:t>De cliënt komt maximaal 1 jaar in aanmerking voor 24-uursopvang.</w:t>
      </w:r>
    </w:p>
    <w:p w:rsidR="00A04870" w:rsidRPr="006E2BC7" w:rsidRDefault="00A04870" w:rsidP="00A04870">
      <w:pPr>
        <w:rPr>
          <w:rFonts w:ascii="Verdana" w:hAnsi="Verdana"/>
          <w:sz w:val="18"/>
          <w:szCs w:val="18"/>
        </w:rPr>
      </w:pPr>
    </w:p>
    <w:p w:rsidR="000403AB" w:rsidRDefault="000403AB" w:rsidP="003268FC">
      <w:pPr>
        <w:pStyle w:val="Kop2"/>
      </w:pPr>
    </w:p>
    <w:p w:rsidR="00A04870" w:rsidRPr="006E2BC7" w:rsidRDefault="006220B0" w:rsidP="003268FC">
      <w:pPr>
        <w:pStyle w:val="Kop2"/>
      </w:pPr>
      <w:r>
        <w:t xml:space="preserve">HOOFDSTUK 4 </w:t>
      </w:r>
      <w:r w:rsidR="00A04870" w:rsidRPr="006E2BC7">
        <w:t xml:space="preserve">PERSOONSGEBONDEN BUDGET </w:t>
      </w:r>
    </w:p>
    <w:p w:rsidR="0043175A" w:rsidRPr="006E2BC7" w:rsidRDefault="0043175A" w:rsidP="0043175A">
      <w:pPr>
        <w:rPr>
          <w:rFonts w:ascii="Verdana" w:hAnsi="Verdana"/>
          <w:sz w:val="18"/>
          <w:szCs w:val="18"/>
        </w:rPr>
      </w:pPr>
    </w:p>
    <w:p w:rsidR="0043175A" w:rsidRPr="006E2BC7" w:rsidRDefault="0043175A" w:rsidP="003268FC">
      <w:pPr>
        <w:pStyle w:val="Kop3"/>
      </w:pPr>
      <w:r w:rsidRPr="006E2BC7">
        <w:lastRenderedPageBreak/>
        <w:t xml:space="preserve">Artikel 4.1 </w:t>
      </w:r>
      <w:r w:rsidR="00C836FA" w:rsidRPr="00C836FA">
        <w:rPr>
          <w:highlight w:val="red"/>
        </w:rPr>
        <w:t>(oud 2.14)</w:t>
      </w:r>
    </w:p>
    <w:p w:rsidR="00A04870" w:rsidRPr="006E2BC7" w:rsidRDefault="00A04870" w:rsidP="0043175A">
      <w:pPr>
        <w:pStyle w:val="Kop3"/>
        <w:jc w:val="left"/>
        <w:rPr>
          <w:rFonts w:cs="Times"/>
          <w:i/>
        </w:rPr>
      </w:pPr>
      <w:r w:rsidRPr="006E2BC7">
        <w:rPr>
          <w:i/>
        </w:rPr>
        <w:t xml:space="preserve">Criteria persoonsgebonden budget </w:t>
      </w:r>
    </w:p>
    <w:p w:rsidR="00A04870" w:rsidRPr="006E2BC7" w:rsidRDefault="00A04870" w:rsidP="00A04870">
      <w:pPr>
        <w:rPr>
          <w:rFonts w:ascii="Verdana" w:hAnsi="Verdana" w:cs="Times"/>
          <w:sz w:val="18"/>
          <w:szCs w:val="18"/>
        </w:rPr>
      </w:pPr>
      <w:r w:rsidRPr="006E2BC7">
        <w:rPr>
          <w:rFonts w:ascii="Verdana" w:hAnsi="Verdana"/>
          <w:sz w:val="18"/>
          <w:szCs w:val="18"/>
        </w:rPr>
        <w:t xml:space="preserve">Het college weigert de verlening van een persoonsgebonden budget: </w:t>
      </w:r>
    </w:p>
    <w:p w:rsidR="00A04870" w:rsidRPr="006E2BC7" w:rsidRDefault="00A04870" w:rsidP="00A04870">
      <w:pPr>
        <w:pStyle w:val="Lijst"/>
        <w:rPr>
          <w:rFonts w:ascii="Verdana" w:hAnsi="Verdana"/>
          <w:sz w:val="18"/>
          <w:szCs w:val="18"/>
        </w:rPr>
      </w:pPr>
      <w:r w:rsidRPr="006E2BC7">
        <w:rPr>
          <w:rFonts w:ascii="Verdana" w:hAnsi="Verdana"/>
          <w:sz w:val="18"/>
          <w:szCs w:val="18"/>
        </w:rPr>
        <w:t>a.</w:t>
      </w:r>
      <w:r w:rsidRPr="006E2BC7">
        <w:rPr>
          <w:rFonts w:ascii="Verdana" w:hAnsi="Verdana"/>
          <w:sz w:val="18"/>
          <w:szCs w:val="18"/>
        </w:rPr>
        <w:tab/>
        <w:t xml:space="preserve">indien de cliënt het door het college vastgestelde budgetplan niet </w:t>
      </w:r>
      <w:r w:rsidR="006E2BC7">
        <w:rPr>
          <w:rFonts w:ascii="Verdana" w:hAnsi="Verdana"/>
          <w:sz w:val="18"/>
          <w:szCs w:val="18"/>
        </w:rPr>
        <w:t xml:space="preserve">heeft overgelegd </w:t>
      </w:r>
      <w:r w:rsidRPr="006E2BC7">
        <w:rPr>
          <w:rFonts w:ascii="Verdana" w:hAnsi="Verdana"/>
          <w:sz w:val="18"/>
          <w:szCs w:val="18"/>
        </w:rPr>
        <w:t xml:space="preserve">of </w:t>
      </w:r>
      <w:r w:rsidR="006E2BC7">
        <w:rPr>
          <w:rFonts w:ascii="Verdana" w:hAnsi="Verdana"/>
          <w:sz w:val="18"/>
          <w:szCs w:val="18"/>
        </w:rPr>
        <w:t xml:space="preserve">onvolledig </w:t>
      </w:r>
      <w:r w:rsidRPr="006E2BC7">
        <w:rPr>
          <w:rFonts w:ascii="Verdana" w:hAnsi="Verdana"/>
          <w:sz w:val="18"/>
          <w:szCs w:val="18"/>
        </w:rPr>
        <w:t>ingevuld heeft overgelegd</w:t>
      </w:r>
      <w:r w:rsidR="00AB466C" w:rsidRPr="006E2BC7">
        <w:rPr>
          <w:rFonts w:ascii="Verdana" w:hAnsi="Verdana"/>
          <w:sz w:val="18"/>
          <w:szCs w:val="18"/>
        </w:rPr>
        <w:t>;</w:t>
      </w:r>
    </w:p>
    <w:p w:rsidR="00A04870" w:rsidRPr="006E2BC7" w:rsidRDefault="00A04870" w:rsidP="00A04870">
      <w:pPr>
        <w:pStyle w:val="Lijst"/>
        <w:rPr>
          <w:rFonts w:ascii="Verdana" w:hAnsi="Verdana"/>
          <w:sz w:val="18"/>
          <w:szCs w:val="18"/>
        </w:rPr>
      </w:pPr>
      <w:r w:rsidRPr="006E2BC7">
        <w:rPr>
          <w:rFonts w:ascii="Verdana" w:hAnsi="Verdana"/>
          <w:sz w:val="18"/>
          <w:szCs w:val="18"/>
        </w:rPr>
        <w:t>b.</w:t>
      </w:r>
      <w:r w:rsidRPr="006E2BC7">
        <w:rPr>
          <w:rFonts w:ascii="Verdana" w:hAnsi="Verdana"/>
          <w:sz w:val="18"/>
          <w:szCs w:val="18"/>
        </w:rPr>
        <w:tab/>
        <w:t>indien de cliënt weigert het budgetplan desgevraagd me</w:t>
      </w:r>
      <w:r w:rsidR="006E2BC7">
        <w:rPr>
          <w:rFonts w:ascii="Verdana" w:hAnsi="Verdana"/>
          <w:sz w:val="18"/>
          <w:szCs w:val="18"/>
        </w:rPr>
        <w:t xml:space="preserve">t het college te bespreken of, </w:t>
      </w:r>
      <w:r w:rsidRPr="006E2BC7">
        <w:rPr>
          <w:rFonts w:ascii="Verdana" w:hAnsi="Verdana"/>
          <w:sz w:val="18"/>
          <w:szCs w:val="18"/>
        </w:rPr>
        <w:t>na voor een gesprek daarover te zijn opgeroe</w:t>
      </w:r>
      <w:r w:rsidR="006E2BC7">
        <w:rPr>
          <w:rFonts w:ascii="Verdana" w:hAnsi="Verdana"/>
          <w:sz w:val="18"/>
          <w:szCs w:val="18"/>
        </w:rPr>
        <w:t xml:space="preserve">pen, zonder geldige reden niet </w:t>
      </w:r>
      <w:r w:rsidRPr="006E2BC7">
        <w:rPr>
          <w:rFonts w:ascii="Verdana" w:hAnsi="Verdana"/>
          <w:sz w:val="18"/>
          <w:szCs w:val="18"/>
        </w:rPr>
        <w:t>verschijnt</w:t>
      </w:r>
      <w:r w:rsidR="00AB466C" w:rsidRPr="006E2BC7">
        <w:rPr>
          <w:rFonts w:ascii="Verdana" w:hAnsi="Verdana"/>
          <w:sz w:val="18"/>
          <w:szCs w:val="18"/>
        </w:rPr>
        <w:t>;</w:t>
      </w:r>
    </w:p>
    <w:p w:rsidR="00A04870" w:rsidRPr="006E2BC7" w:rsidRDefault="00A04870" w:rsidP="00A04870">
      <w:pPr>
        <w:pStyle w:val="Lijst"/>
        <w:rPr>
          <w:rFonts w:ascii="Verdana" w:hAnsi="Verdana"/>
          <w:sz w:val="18"/>
          <w:szCs w:val="18"/>
        </w:rPr>
      </w:pPr>
      <w:r w:rsidRPr="006E2BC7">
        <w:rPr>
          <w:rFonts w:ascii="Verdana" w:hAnsi="Verdana"/>
          <w:sz w:val="18"/>
          <w:szCs w:val="18"/>
        </w:rPr>
        <w:t>c.</w:t>
      </w:r>
      <w:r w:rsidRPr="006E2BC7">
        <w:rPr>
          <w:rFonts w:ascii="Verdana" w:hAnsi="Verdana"/>
          <w:sz w:val="18"/>
          <w:szCs w:val="18"/>
        </w:rPr>
        <w:tab/>
        <w:t>indien de cliënt</w:t>
      </w:r>
      <w:r w:rsidR="008969A7">
        <w:rPr>
          <w:rFonts w:ascii="Verdana" w:hAnsi="Verdana"/>
          <w:sz w:val="18"/>
          <w:szCs w:val="18"/>
        </w:rPr>
        <w:t xml:space="preserve"> </w:t>
      </w:r>
      <w:r w:rsidRPr="006E2BC7">
        <w:rPr>
          <w:rFonts w:ascii="Verdana" w:hAnsi="Verdana"/>
          <w:sz w:val="18"/>
          <w:szCs w:val="18"/>
        </w:rPr>
        <w:t>surseance van betaling heeft aangevraagd of failliet is verklaard</w:t>
      </w:r>
      <w:r w:rsidR="00AB466C" w:rsidRPr="006E2BC7">
        <w:rPr>
          <w:rFonts w:ascii="Verdana" w:hAnsi="Verdana"/>
          <w:sz w:val="18"/>
          <w:szCs w:val="18"/>
        </w:rPr>
        <w:t>;</w:t>
      </w:r>
    </w:p>
    <w:p w:rsidR="00A04870" w:rsidRPr="006E2BC7" w:rsidRDefault="00A04870" w:rsidP="00A04870">
      <w:pPr>
        <w:pStyle w:val="Lijst"/>
        <w:rPr>
          <w:rFonts w:ascii="Verdana" w:hAnsi="Verdana"/>
          <w:sz w:val="18"/>
          <w:szCs w:val="18"/>
        </w:rPr>
      </w:pPr>
      <w:r w:rsidRPr="006E2BC7">
        <w:rPr>
          <w:rFonts w:ascii="Verdana" w:hAnsi="Verdana"/>
          <w:sz w:val="18"/>
          <w:szCs w:val="18"/>
        </w:rPr>
        <w:t>d.</w:t>
      </w:r>
      <w:r w:rsidRPr="006E2BC7">
        <w:rPr>
          <w:rFonts w:ascii="Verdana" w:hAnsi="Verdana"/>
          <w:sz w:val="18"/>
          <w:szCs w:val="18"/>
        </w:rPr>
        <w:tab/>
        <w:t>indien ten aanzien van de cliënt de schuldsaneringsregeling natuurlijke personen van toepassing is verklaard, dan wel een verzoek daartoe bij de rechtbank is ingediend</w:t>
      </w:r>
      <w:r w:rsidR="00AB466C" w:rsidRPr="006E2BC7">
        <w:rPr>
          <w:rFonts w:ascii="Verdana" w:hAnsi="Verdana"/>
          <w:sz w:val="18"/>
          <w:szCs w:val="18"/>
        </w:rPr>
        <w:t>;</w:t>
      </w:r>
    </w:p>
    <w:p w:rsidR="00A04870" w:rsidRPr="006E2BC7" w:rsidRDefault="00A04870" w:rsidP="00A04870">
      <w:pPr>
        <w:pStyle w:val="Lijst"/>
        <w:rPr>
          <w:rFonts w:ascii="Verdana" w:hAnsi="Verdana"/>
          <w:sz w:val="18"/>
          <w:szCs w:val="18"/>
        </w:rPr>
      </w:pPr>
      <w:r w:rsidRPr="006E2BC7">
        <w:rPr>
          <w:rFonts w:ascii="Verdana" w:hAnsi="Verdana"/>
          <w:sz w:val="18"/>
          <w:szCs w:val="18"/>
        </w:rPr>
        <w:t>e.</w:t>
      </w:r>
      <w:r w:rsidRPr="006E2BC7">
        <w:rPr>
          <w:rFonts w:ascii="Verdana" w:hAnsi="Verdana"/>
          <w:sz w:val="18"/>
          <w:szCs w:val="18"/>
        </w:rPr>
        <w:tab/>
        <w:t>indien de cliënt zich niet heeft gehouden aan bij de verstrekking van een eerder persoonsgebonden budget opgelegde verplichtingen</w:t>
      </w:r>
      <w:r w:rsidR="00AB466C" w:rsidRPr="006E2BC7">
        <w:rPr>
          <w:rFonts w:ascii="Verdana" w:hAnsi="Verdana"/>
          <w:sz w:val="18"/>
          <w:szCs w:val="18"/>
        </w:rPr>
        <w:t>;</w:t>
      </w:r>
    </w:p>
    <w:p w:rsidR="00A04870" w:rsidRPr="006E2BC7" w:rsidRDefault="00A04870" w:rsidP="00A04870">
      <w:pPr>
        <w:pStyle w:val="Lijst"/>
        <w:rPr>
          <w:rFonts w:ascii="Verdana" w:hAnsi="Verdana"/>
          <w:sz w:val="18"/>
          <w:szCs w:val="18"/>
        </w:rPr>
      </w:pPr>
      <w:r w:rsidRPr="006E2BC7">
        <w:rPr>
          <w:rFonts w:ascii="Verdana" w:hAnsi="Verdana"/>
          <w:sz w:val="18"/>
          <w:szCs w:val="18"/>
        </w:rPr>
        <w:t>f.</w:t>
      </w:r>
      <w:r w:rsidRPr="006E2BC7">
        <w:rPr>
          <w:rFonts w:ascii="Verdana" w:hAnsi="Verdana"/>
          <w:sz w:val="18"/>
          <w:szCs w:val="18"/>
        </w:rPr>
        <w:tab/>
        <w:t>indien het naar het oordeel van het college onvoldoende aannemelijk is dat met het persoonsgebonden budget zal worden voorzien in toereikende ondersteuning van goede kwaliteit</w:t>
      </w:r>
      <w:r w:rsidR="00AB466C" w:rsidRPr="006E2BC7">
        <w:rPr>
          <w:rFonts w:ascii="Verdana" w:hAnsi="Verdana"/>
          <w:sz w:val="18"/>
          <w:szCs w:val="18"/>
        </w:rPr>
        <w:t>;</w:t>
      </w:r>
    </w:p>
    <w:p w:rsidR="00A04870" w:rsidRPr="00407C65" w:rsidRDefault="00A04870" w:rsidP="00A04870">
      <w:pPr>
        <w:pStyle w:val="Lijst"/>
        <w:rPr>
          <w:rFonts w:ascii="Verdana" w:hAnsi="Verdana"/>
          <w:sz w:val="18"/>
          <w:szCs w:val="18"/>
          <w:highlight w:val="yellow"/>
        </w:rPr>
      </w:pPr>
      <w:r w:rsidRPr="006E2BC7">
        <w:rPr>
          <w:rFonts w:ascii="Verdana" w:hAnsi="Verdana"/>
          <w:sz w:val="18"/>
          <w:szCs w:val="18"/>
        </w:rPr>
        <w:t>g.</w:t>
      </w:r>
      <w:r w:rsidRPr="006E2BC7">
        <w:rPr>
          <w:rFonts w:ascii="Verdana" w:hAnsi="Verdana"/>
          <w:sz w:val="18"/>
          <w:szCs w:val="18"/>
        </w:rPr>
        <w:tab/>
      </w:r>
      <w:r w:rsidRPr="00407C65">
        <w:rPr>
          <w:rFonts w:ascii="Verdana" w:hAnsi="Verdana"/>
          <w:sz w:val="18"/>
          <w:szCs w:val="18"/>
          <w:highlight w:val="yellow"/>
        </w:rPr>
        <w:t>indien de cliënt naar het oordeel van het college redelijkerwijs niet in staat kan worden geacht het persoonsgebonden budget te beheren, tenzij de cliënt het beheren laat uitvoeren door een gemachtigde die:</w:t>
      </w:r>
    </w:p>
    <w:p w:rsidR="00A04870" w:rsidRPr="00407C65" w:rsidRDefault="00A04870" w:rsidP="00A04870">
      <w:pPr>
        <w:pStyle w:val="Lijst2"/>
        <w:rPr>
          <w:rFonts w:ascii="Verdana" w:hAnsi="Verdana"/>
          <w:sz w:val="18"/>
          <w:szCs w:val="18"/>
          <w:highlight w:val="yellow"/>
        </w:rPr>
      </w:pPr>
      <w:r w:rsidRPr="00407C65">
        <w:rPr>
          <w:rFonts w:ascii="Verdana" w:hAnsi="Verdana"/>
          <w:sz w:val="18"/>
          <w:szCs w:val="18"/>
          <w:highlight w:val="yellow"/>
        </w:rPr>
        <w:t>-</w:t>
      </w:r>
      <w:r w:rsidRPr="00407C65">
        <w:rPr>
          <w:rFonts w:ascii="Verdana" w:hAnsi="Verdana"/>
          <w:sz w:val="18"/>
          <w:szCs w:val="18"/>
          <w:highlight w:val="yellow"/>
        </w:rPr>
        <w:tab/>
        <w:t>niet de natuurlijke persoon is die, via het persoonsgebonden budget, de ondersteuning verleent.</w:t>
      </w:r>
    </w:p>
    <w:p w:rsidR="00A04870" w:rsidRPr="00407C65" w:rsidRDefault="00A04870" w:rsidP="00A04870">
      <w:pPr>
        <w:pStyle w:val="Lijst2"/>
        <w:rPr>
          <w:rFonts w:ascii="Verdana" w:hAnsi="Verdana"/>
          <w:sz w:val="18"/>
          <w:szCs w:val="18"/>
          <w:highlight w:val="yellow"/>
        </w:rPr>
      </w:pPr>
      <w:r w:rsidRPr="00407C65">
        <w:rPr>
          <w:rFonts w:ascii="Verdana" w:hAnsi="Verdana"/>
          <w:sz w:val="18"/>
          <w:szCs w:val="18"/>
          <w:highlight w:val="yellow"/>
        </w:rPr>
        <w:t>-</w:t>
      </w:r>
      <w:r w:rsidRPr="00407C65">
        <w:rPr>
          <w:rFonts w:ascii="Verdana" w:hAnsi="Verdana"/>
          <w:sz w:val="18"/>
          <w:szCs w:val="18"/>
          <w:highlight w:val="yellow"/>
        </w:rPr>
        <w:tab/>
        <w:t>niet werkzaam is bij of via de rechtspersoon waar de ondersteuning met het persoonsgebonden budget wordt betrokken.</w:t>
      </w:r>
    </w:p>
    <w:p w:rsidR="00A04870" w:rsidRPr="006E2BC7" w:rsidRDefault="00A04870" w:rsidP="00A04870">
      <w:pPr>
        <w:pStyle w:val="Lijst2"/>
        <w:rPr>
          <w:rFonts w:ascii="Verdana" w:hAnsi="Verdana"/>
          <w:sz w:val="18"/>
          <w:szCs w:val="18"/>
        </w:rPr>
      </w:pPr>
      <w:r w:rsidRPr="00407C65">
        <w:rPr>
          <w:rFonts w:ascii="Verdana" w:hAnsi="Verdana"/>
          <w:sz w:val="18"/>
          <w:szCs w:val="18"/>
          <w:highlight w:val="yellow"/>
        </w:rPr>
        <w:t>-</w:t>
      </w:r>
      <w:r w:rsidRPr="00407C65">
        <w:rPr>
          <w:rFonts w:ascii="Verdana" w:hAnsi="Verdana"/>
          <w:sz w:val="18"/>
          <w:szCs w:val="18"/>
          <w:highlight w:val="yellow"/>
        </w:rPr>
        <w:tab/>
        <w:t>niet de rechtspersoon is, of gelieerd is aan de rechtspersoon waar ondersteuning met het persoonsgebonden budget wordt betrokken.</w:t>
      </w:r>
    </w:p>
    <w:p w:rsidR="00A04870" w:rsidRPr="00407C65" w:rsidRDefault="00A04870" w:rsidP="00A04870">
      <w:pPr>
        <w:pStyle w:val="Lijst"/>
        <w:rPr>
          <w:rFonts w:ascii="Verdana" w:hAnsi="Verdana"/>
          <w:sz w:val="18"/>
          <w:szCs w:val="18"/>
          <w:highlight w:val="yellow"/>
        </w:rPr>
      </w:pPr>
      <w:r w:rsidRPr="00407C65">
        <w:rPr>
          <w:rFonts w:ascii="Verdana" w:hAnsi="Verdana"/>
          <w:sz w:val="18"/>
          <w:szCs w:val="18"/>
          <w:highlight w:val="yellow"/>
        </w:rPr>
        <w:t>h.</w:t>
      </w:r>
      <w:r w:rsidRPr="00407C65">
        <w:rPr>
          <w:rFonts w:ascii="Verdana" w:hAnsi="Verdana"/>
          <w:sz w:val="18"/>
          <w:szCs w:val="18"/>
          <w:highlight w:val="yellow"/>
        </w:rPr>
        <w:tab/>
        <w:t>indien</w:t>
      </w:r>
      <w:r w:rsidRPr="00407C65" w:rsidDel="005B1701">
        <w:rPr>
          <w:rFonts w:ascii="Verdana" w:hAnsi="Verdana"/>
          <w:sz w:val="18"/>
          <w:szCs w:val="18"/>
          <w:highlight w:val="yellow"/>
        </w:rPr>
        <w:t xml:space="preserve"> </w:t>
      </w:r>
      <w:r w:rsidRPr="00407C65">
        <w:rPr>
          <w:rFonts w:ascii="Verdana" w:hAnsi="Verdana"/>
          <w:sz w:val="18"/>
          <w:szCs w:val="18"/>
          <w:highlight w:val="yellow"/>
        </w:rPr>
        <w:t>de beperkingen kunnen worden gecompenseerd met een collectieve voorziening;</w:t>
      </w:r>
    </w:p>
    <w:p w:rsidR="00A04870" w:rsidRPr="00407C65" w:rsidRDefault="00A04870" w:rsidP="00A04870">
      <w:pPr>
        <w:pStyle w:val="Lijst"/>
        <w:rPr>
          <w:rFonts w:ascii="Verdana" w:hAnsi="Verdana"/>
          <w:sz w:val="18"/>
          <w:szCs w:val="18"/>
          <w:highlight w:val="yellow"/>
        </w:rPr>
      </w:pPr>
      <w:r w:rsidRPr="00407C65">
        <w:rPr>
          <w:rFonts w:ascii="Verdana" w:hAnsi="Verdana"/>
          <w:sz w:val="18"/>
          <w:szCs w:val="18"/>
          <w:highlight w:val="yellow"/>
        </w:rPr>
        <w:t>i.</w:t>
      </w:r>
      <w:r w:rsidRPr="00407C65">
        <w:rPr>
          <w:rFonts w:ascii="Verdana" w:hAnsi="Verdana"/>
          <w:sz w:val="18"/>
          <w:szCs w:val="18"/>
          <w:highlight w:val="yellow"/>
        </w:rPr>
        <w:tab/>
        <w:t>indien op voorhand vaststaat dat binnen korte tijd vervanging van de maatwerkvoorziening nodig is;</w:t>
      </w:r>
    </w:p>
    <w:p w:rsidR="00A04870" w:rsidRPr="00407C65" w:rsidRDefault="00A04870" w:rsidP="00A04870">
      <w:pPr>
        <w:pStyle w:val="Lijst"/>
        <w:rPr>
          <w:rFonts w:ascii="Verdana" w:hAnsi="Verdana"/>
          <w:sz w:val="18"/>
          <w:szCs w:val="18"/>
          <w:highlight w:val="yellow"/>
        </w:rPr>
      </w:pPr>
      <w:r w:rsidRPr="00407C65">
        <w:rPr>
          <w:rFonts w:ascii="Verdana" w:hAnsi="Verdana"/>
          <w:sz w:val="18"/>
          <w:szCs w:val="18"/>
          <w:highlight w:val="yellow"/>
        </w:rPr>
        <w:t>j.</w:t>
      </w:r>
      <w:r w:rsidRPr="00407C65">
        <w:rPr>
          <w:rFonts w:ascii="Verdana" w:hAnsi="Verdana"/>
          <w:sz w:val="18"/>
          <w:szCs w:val="18"/>
          <w:highlight w:val="yellow"/>
        </w:rPr>
        <w:tab/>
        <w:t>indien sprake is van vervanging van een maatwerkvoorziening in natura waarvan de afschrijftermijn nog niet is verstreken;</w:t>
      </w:r>
    </w:p>
    <w:p w:rsidR="00A04870" w:rsidRPr="00407C65" w:rsidRDefault="00A04870" w:rsidP="00A04870">
      <w:pPr>
        <w:pStyle w:val="Lijst"/>
        <w:rPr>
          <w:rFonts w:ascii="Verdana" w:hAnsi="Verdana"/>
          <w:sz w:val="18"/>
          <w:szCs w:val="18"/>
          <w:highlight w:val="yellow"/>
        </w:rPr>
      </w:pPr>
      <w:r w:rsidRPr="00407C65">
        <w:rPr>
          <w:rFonts w:ascii="Verdana" w:hAnsi="Verdana"/>
          <w:sz w:val="18"/>
          <w:szCs w:val="18"/>
          <w:highlight w:val="yellow"/>
        </w:rPr>
        <w:t>k.</w:t>
      </w:r>
      <w:r w:rsidRPr="00407C65">
        <w:rPr>
          <w:rFonts w:ascii="Verdana" w:hAnsi="Verdana"/>
          <w:sz w:val="18"/>
          <w:szCs w:val="18"/>
          <w:highlight w:val="yellow"/>
        </w:rPr>
        <w:tab/>
        <w:t>indien bekend is dat de cliënt op een zodanige termijn gaat verhuizen dat de afschrijftermijn van de maatwerkvoorziening ten tijde daarvan nog niet zal zijn verstreken;</w:t>
      </w:r>
    </w:p>
    <w:p w:rsidR="00A04870" w:rsidRPr="00407C65" w:rsidRDefault="00A04870" w:rsidP="00A04870">
      <w:pPr>
        <w:pStyle w:val="Lijst"/>
        <w:rPr>
          <w:rFonts w:ascii="Verdana" w:hAnsi="Verdana"/>
          <w:sz w:val="18"/>
          <w:szCs w:val="18"/>
          <w:highlight w:val="yellow"/>
        </w:rPr>
      </w:pPr>
      <w:r w:rsidRPr="00407C65">
        <w:rPr>
          <w:rFonts w:ascii="Verdana" w:hAnsi="Verdana"/>
          <w:sz w:val="18"/>
          <w:szCs w:val="18"/>
          <w:highlight w:val="yellow"/>
        </w:rPr>
        <w:t>l.</w:t>
      </w:r>
      <w:r w:rsidRPr="00407C65">
        <w:rPr>
          <w:rFonts w:ascii="Verdana" w:hAnsi="Verdana"/>
          <w:sz w:val="18"/>
          <w:szCs w:val="18"/>
          <w:highlight w:val="yellow"/>
        </w:rPr>
        <w:tab/>
        <w:t>indien sprake is van ondersteuning in een spoedeisende situatie als bedoeld in artikel 2.3.3 van de wet;</w:t>
      </w:r>
    </w:p>
    <w:p w:rsidR="00A04870" w:rsidRPr="00407C65" w:rsidRDefault="00A04870" w:rsidP="00A04870">
      <w:pPr>
        <w:pStyle w:val="Lijst"/>
        <w:rPr>
          <w:rFonts w:ascii="Verdana" w:hAnsi="Verdana"/>
          <w:sz w:val="18"/>
          <w:szCs w:val="18"/>
          <w:highlight w:val="yellow"/>
        </w:rPr>
      </w:pPr>
      <w:r w:rsidRPr="00407C65">
        <w:rPr>
          <w:rFonts w:ascii="Verdana" w:hAnsi="Verdana"/>
          <w:sz w:val="18"/>
          <w:szCs w:val="18"/>
          <w:highlight w:val="yellow"/>
        </w:rPr>
        <w:t>m.</w:t>
      </w:r>
      <w:r w:rsidRPr="00407C65">
        <w:rPr>
          <w:rFonts w:ascii="Verdana" w:hAnsi="Verdana"/>
          <w:sz w:val="18"/>
          <w:szCs w:val="18"/>
          <w:highlight w:val="yellow"/>
        </w:rPr>
        <w:tab/>
        <w:t>voor zover het persoonsgebonden budget is bestemd voor besteding buiten Nederland;</w:t>
      </w:r>
    </w:p>
    <w:p w:rsidR="00A04870" w:rsidRPr="006E2BC7" w:rsidRDefault="00A04870" w:rsidP="00A04870">
      <w:pPr>
        <w:pStyle w:val="Lijst"/>
        <w:rPr>
          <w:rFonts w:ascii="Verdana" w:hAnsi="Verdana"/>
          <w:sz w:val="18"/>
          <w:szCs w:val="18"/>
        </w:rPr>
      </w:pPr>
      <w:r w:rsidRPr="00407C65">
        <w:rPr>
          <w:rFonts w:ascii="Verdana" w:hAnsi="Verdana"/>
          <w:sz w:val="18"/>
          <w:szCs w:val="18"/>
          <w:highlight w:val="yellow"/>
        </w:rPr>
        <w:t>n.</w:t>
      </w:r>
      <w:r w:rsidRPr="00407C65">
        <w:rPr>
          <w:rFonts w:ascii="Verdana" w:hAnsi="Verdana"/>
          <w:sz w:val="18"/>
          <w:szCs w:val="18"/>
          <w:highlight w:val="yellow"/>
        </w:rPr>
        <w:tab/>
        <w:t>voor zover het persoonsgebonden budget is bedoeld voor bemiddelingskosten of begeleidings- of administratiekosten in verband met het beheren van het</w:t>
      </w:r>
      <w:r w:rsidRPr="00407C65">
        <w:rPr>
          <w:rFonts w:ascii="Verdana" w:hAnsi="Verdana"/>
          <w:color w:val="FFFFFF"/>
          <w:sz w:val="18"/>
          <w:szCs w:val="18"/>
          <w:highlight w:val="yellow"/>
        </w:rPr>
        <w:t xml:space="preserve"> </w:t>
      </w:r>
      <w:r w:rsidRPr="00407C65">
        <w:rPr>
          <w:rFonts w:ascii="Verdana" w:hAnsi="Verdana"/>
          <w:sz w:val="18"/>
          <w:szCs w:val="18"/>
          <w:highlight w:val="yellow"/>
        </w:rPr>
        <w:t>persoonsgebonden budget.</w:t>
      </w:r>
    </w:p>
    <w:p w:rsidR="00A04870" w:rsidRPr="006E2BC7" w:rsidRDefault="00A04870" w:rsidP="00A04870">
      <w:pPr>
        <w:pStyle w:val="Lijst"/>
        <w:rPr>
          <w:rFonts w:ascii="Verdana" w:hAnsi="Verdana"/>
          <w:sz w:val="18"/>
          <w:szCs w:val="18"/>
        </w:rPr>
      </w:pPr>
    </w:p>
    <w:p w:rsidR="0043175A" w:rsidRPr="006E2BC7" w:rsidRDefault="0043175A" w:rsidP="003268FC">
      <w:pPr>
        <w:pStyle w:val="Kop3"/>
      </w:pPr>
      <w:r w:rsidRPr="006E2BC7">
        <w:t>Artikel 4.2</w:t>
      </w:r>
      <w:r w:rsidR="00184D7B">
        <w:t xml:space="preserve"> </w:t>
      </w:r>
      <w:r w:rsidR="00184D7B" w:rsidRPr="00184D7B">
        <w:rPr>
          <w:highlight w:val="red"/>
        </w:rPr>
        <w:t>(oud2.12)</w:t>
      </w:r>
    </w:p>
    <w:p w:rsidR="00A04870" w:rsidRPr="006E2BC7" w:rsidRDefault="00A04870" w:rsidP="0043175A">
      <w:pPr>
        <w:pStyle w:val="Kop3"/>
        <w:jc w:val="left"/>
        <w:rPr>
          <w:rFonts w:cs="Times"/>
          <w:i/>
        </w:rPr>
      </w:pPr>
      <w:r w:rsidRPr="006E2BC7">
        <w:rPr>
          <w:i/>
        </w:rPr>
        <w:t xml:space="preserve">Hoogte persoonsgebonden budget </w:t>
      </w:r>
    </w:p>
    <w:p w:rsidR="00A04870" w:rsidRPr="006E2BC7" w:rsidRDefault="00A04870" w:rsidP="00A04870">
      <w:pPr>
        <w:pStyle w:val="Lijst"/>
        <w:rPr>
          <w:rFonts w:ascii="Verdana" w:hAnsi="Verdana"/>
          <w:sz w:val="18"/>
          <w:szCs w:val="18"/>
        </w:rPr>
      </w:pPr>
      <w:r w:rsidRPr="006E2BC7">
        <w:rPr>
          <w:rFonts w:ascii="Verdana" w:hAnsi="Verdana"/>
          <w:sz w:val="18"/>
          <w:szCs w:val="18"/>
        </w:rPr>
        <w:t>1.</w:t>
      </w:r>
      <w:r w:rsidRPr="006E2BC7">
        <w:rPr>
          <w:rFonts w:ascii="Verdana" w:hAnsi="Verdana"/>
          <w:sz w:val="18"/>
          <w:szCs w:val="18"/>
        </w:rPr>
        <w:tab/>
        <w:t>De hoogte van een persoonsgebonden budget voor beschermd wonen en opvang wordt, indien sprake is van beschermd wonen en opvang door professionele hulpverleners conform de geldende kwaliteitsstandaarden, bepaald aan de hand van en op ten hoogste de prijs waarvoor het college deze beschermd wonen en opvang heeft gecontracteerd</w:t>
      </w:r>
      <w:r w:rsidR="00AB466C" w:rsidRPr="006E2BC7">
        <w:rPr>
          <w:rFonts w:ascii="Verdana" w:hAnsi="Verdana"/>
          <w:sz w:val="18"/>
          <w:szCs w:val="18"/>
        </w:rPr>
        <w:t>.</w:t>
      </w:r>
    </w:p>
    <w:p w:rsidR="00A04870" w:rsidRPr="006E2BC7" w:rsidRDefault="00A04870" w:rsidP="00A04870">
      <w:pPr>
        <w:pStyle w:val="Lijst"/>
        <w:rPr>
          <w:rFonts w:ascii="Verdana" w:hAnsi="Verdana"/>
          <w:sz w:val="18"/>
          <w:szCs w:val="18"/>
        </w:rPr>
      </w:pPr>
      <w:r w:rsidRPr="006E2BC7">
        <w:rPr>
          <w:rFonts w:ascii="Verdana" w:hAnsi="Verdana"/>
          <w:sz w:val="18"/>
          <w:szCs w:val="18"/>
        </w:rPr>
        <w:t>2.</w:t>
      </w:r>
      <w:r w:rsidRPr="006E2BC7">
        <w:rPr>
          <w:rFonts w:ascii="Verdana" w:hAnsi="Verdana"/>
          <w:sz w:val="18"/>
          <w:szCs w:val="18"/>
        </w:rPr>
        <w:tab/>
        <w:t>Het college kan, onverminderd het eerste lid, nadere regels stellen over de hoogte van het persoonsgebonden budget</w:t>
      </w:r>
      <w:r w:rsidR="00AB466C" w:rsidRPr="006E2BC7">
        <w:rPr>
          <w:rFonts w:ascii="Verdana" w:hAnsi="Verdana"/>
          <w:sz w:val="18"/>
          <w:szCs w:val="18"/>
        </w:rPr>
        <w:t>.</w:t>
      </w:r>
    </w:p>
    <w:p w:rsidR="00A04870" w:rsidRPr="006E2BC7" w:rsidRDefault="00A04870" w:rsidP="00A04870">
      <w:pPr>
        <w:pStyle w:val="Lijst"/>
        <w:rPr>
          <w:rFonts w:ascii="Verdana" w:hAnsi="Verdana"/>
          <w:sz w:val="18"/>
          <w:szCs w:val="18"/>
        </w:rPr>
      </w:pPr>
    </w:p>
    <w:p w:rsidR="0043175A" w:rsidRPr="006E2BC7" w:rsidRDefault="0043175A" w:rsidP="003268FC">
      <w:pPr>
        <w:pStyle w:val="Kop3"/>
      </w:pPr>
      <w:r w:rsidRPr="006E2BC7">
        <w:t>Artikel 4.3</w:t>
      </w:r>
      <w:r w:rsidR="00184D7B">
        <w:t xml:space="preserve"> </w:t>
      </w:r>
      <w:r w:rsidR="00184D7B" w:rsidRPr="00184D7B">
        <w:rPr>
          <w:highlight w:val="red"/>
        </w:rPr>
        <w:t>(oud 2.13)</w:t>
      </w:r>
    </w:p>
    <w:p w:rsidR="00A04870" w:rsidRPr="006E2BC7" w:rsidRDefault="00A04870" w:rsidP="0043175A">
      <w:pPr>
        <w:pStyle w:val="Kop3"/>
        <w:jc w:val="left"/>
        <w:rPr>
          <w:rFonts w:cs="Times"/>
          <w:i/>
        </w:rPr>
      </w:pPr>
      <w:r w:rsidRPr="006E2BC7">
        <w:rPr>
          <w:i/>
        </w:rPr>
        <w:t xml:space="preserve">Tarief persoonsgebonden budget in sociaal netwerk </w:t>
      </w:r>
    </w:p>
    <w:p w:rsidR="00A04870" w:rsidRPr="006E2BC7" w:rsidRDefault="00A04870" w:rsidP="00A04870">
      <w:pPr>
        <w:rPr>
          <w:rFonts w:ascii="Verdana" w:hAnsi="Verdana"/>
          <w:sz w:val="18"/>
          <w:szCs w:val="18"/>
        </w:rPr>
      </w:pPr>
      <w:r w:rsidRPr="006E2BC7">
        <w:rPr>
          <w:rFonts w:ascii="Verdana" w:hAnsi="Verdana"/>
          <w:sz w:val="18"/>
          <w:szCs w:val="18"/>
        </w:rPr>
        <w:t>Het college kan nadere regels stellen over de voorwaarden betreffende het tarief waaronder een cliënt de mogelijkheid heeft een persoonsgebonden budget te besteden bij een persoon die be</w:t>
      </w:r>
      <w:r w:rsidR="006E2BC7">
        <w:rPr>
          <w:rFonts w:ascii="Verdana" w:hAnsi="Verdana"/>
          <w:sz w:val="18"/>
          <w:szCs w:val="18"/>
        </w:rPr>
        <w:t>hoort tot zijn sociale netwerk.</w:t>
      </w:r>
    </w:p>
    <w:p w:rsidR="00A04870" w:rsidRPr="006E2BC7" w:rsidRDefault="00A04870" w:rsidP="00A04870">
      <w:pPr>
        <w:pStyle w:val="Lijst"/>
        <w:ind w:left="0" w:firstLine="0"/>
        <w:rPr>
          <w:rFonts w:ascii="Verdana" w:hAnsi="Verdana"/>
          <w:sz w:val="18"/>
          <w:szCs w:val="18"/>
        </w:rPr>
      </w:pPr>
    </w:p>
    <w:p w:rsidR="00A04870" w:rsidRPr="006E2BC7" w:rsidRDefault="00A04870" w:rsidP="006E2BC7">
      <w:pPr>
        <w:pStyle w:val="Lijst"/>
        <w:ind w:left="0" w:firstLine="0"/>
        <w:rPr>
          <w:rFonts w:ascii="Verdana" w:hAnsi="Verdana"/>
          <w:sz w:val="18"/>
          <w:szCs w:val="18"/>
        </w:rPr>
      </w:pPr>
    </w:p>
    <w:p w:rsidR="00A04870" w:rsidRDefault="00A04870" w:rsidP="006220B0">
      <w:pPr>
        <w:pStyle w:val="Kop1"/>
      </w:pPr>
      <w:r w:rsidRPr="006E2BC7">
        <w:lastRenderedPageBreak/>
        <w:t>HO</w:t>
      </w:r>
      <w:r w:rsidR="006220B0">
        <w:t>OFDSTUK 5 BIJDRAGE IN DE KOSTEN</w:t>
      </w:r>
    </w:p>
    <w:p w:rsidR="006220B0" w:rsidRPr="006220B0" w:rsidRDefault="006220B0" w:rsidP="006220B0"/>
    <w:p w:rsidR="0043175A" w:rsidRPr="006E2BC7" w:rsidRDefault="0043175A" w:rsidP="003268FC">
      <w:pPr>
        <w:pStyle w:val="Kop3"/>
      </w:pPr>
      <w:r w:rsidRPr="006E2BC7">
        <w:t xml:space="preserve">Artikel 5.1 </w:t>
      </w:r>
      <w:r w:rsidR="00184D7B" w:rsidRPr="00184D7B">
        <w:rPr>
          <w:highlight w:val="red"/>
        </w:rPr>
        <w:t>(oud3.19)</w:t>
      </w:r>
    </w:p>
    <w:p w:rsidR="00A04870" w:rsidRPr="006E2BC7" w:rsidRDefault="00A04870" w:rsidP="0043175A">
      <w:pPr>
        <w:pStyle w:val="Kop3"/>
        <w:jc w:val="left"/>
        <w:rPr>
          <w:rFonts w:cs="Times"/>
          <w:i/>
        </w:rPr>
      </w:pPr>
      <w:r w:rsidRPr="006E2BC7">
        <w:rPr>
          <w:i/>
        </w:rPr>
        <w:t xml:space="preserve">Maatwerkvoorzieningen </w:t>
      </w:r>
    </w:p>
    <w:p w:rsidR="00A04870" w:rsidRPr="006E2BC7" w:rsidRDefault="00A04870" w:rsidP="00A04870">
      <w:pPr>
        <w:pStyle w:val="Lijst"/>
        <w:rPr>
          <w:rFonts w:ascii="Verdana" w:hAnsi="Verdana"/>
          <w:sz w:val="18"/>
          <w:szCs w:val="18"/>
        </w:rPr>
      </w:pPr>
      <w:r w:rsidRPr="006E2BC7">
        <w:rPr>
          <w:rFonts w:ascii="Verdana" w:hAnsi="Verdana"/>
          <w:sz w:val="18"/>
          <w:szCs w:val="18"/>
        </w:rPr>
        <w:t>1.</w:t>
      </w:r>
      <w:r w:rsidRPr="006E2BC7">
        <w:rPr>
          <w:rFonts w:ascii="Verdana" w:hAnsi="Verdana"/>
          <w:sz w:val="18"/>
          <w:szCs w:val="18"/>
        </w:rPr>
        <w:tab/>
        <w:t>De cliënt is een bijdrage verschuldigd voor beschermd wonen</w:t>
      </w:r>
      <w:r w:rsidR="006E2BC7">
        <w:rPr>
          <w:rFonts w:ascii="Verdana" w:hAnsi="Verdana"/>
          <w:sz w:val="18"/>
          <w:szCs w:val="18"/>
        </w:rPr>
        <w:t xml:space="preserve"> en 24-uursopvang</w:t>
      </w:r>
      <w:r w:rsidR="00AB466C" w:rsidRPr="006E2BC7">
        <w:rPr>
          <w:rFonts w:ascii="Verdana" w:hAnsi="Verdana"/>
          <w:sz w:val="18"/>
          <w:szCs w:val="18"/>
        </w:rPr>
        <w:t>.</w:t>
      </w:r>
    </w:p>
    <w:p w:rsidR="00A04870" w:rsidRPr="006E2BC7" w:rsidRDefault="00A04870" w:rsidP="00A04870">
      <w:pPr>
        <w:pStyle w:val="Lijst"/>
        <w:rPr>
          <w:rFonts w:ascii="Verdana" w:hAnsi="Verdana"/>
          <w:sz w:val="18"/>
          <w:szCs w:val="18"/>
        </w:rPr>
      </w:pPr>
      <w:r w:rsidRPr="006E2BC7">
        <w:rPr>
          <w:rFonts w:ascii="Verdana" w:hAnsi="Verdana"/>
          <w:sz w:val="18"/>
          <w:szCs w:val="18"/>
        </w:rPr>
        <w:t>2.</w:t>
      </w:r>
      <w:r w:rsidRPr="006E2BC7">
        <w:rPr>
          <w:rFonts w:ascii="Verdana" w:hAnsi="Verdana"/>
          <w:sz w:val="18"/>
          <w:szCs w:val="18"/>
        </w:rPr>
        <w:tab/>
        <w:t xml:space="preserve">De bijdrage voor een maatwerkvoorziening wordt vastgesteld </w:t>
      </w:r>
      <w:r w:rsidR="00F348CC">
        <w:rPr>
          <w:rFonts w:ascii="Verdana" w:hAnsi="Verdana"/>
          <w:sz w:val="18"/>
          <w:szCs w:val="18"/>
        </w:rPr>
        <w:t>op</w:t>
      </w:r>
      <w:r w:rsidRPr="006E2BC7">
        <w:rPr>
          <w:rFonts w:ascii="Verdana" w:hAnsi="Verdana"/>
          <w:sz w:val="18"/>
          <w:szCs w:val="18"/>
        </w:rPr>
        <w:t xml:space="preserve"> het </w:t>
      </w:r>
      <w:r w:rsidR="00F348CC">
        <w:rPr>
          <w:rFonts w:ascii="Verdana" w:hAnsi="Verdana"/>
          <w:sz w:val="18"/>
          <w:szCs w:val="18"/>
        </w:rPr>
        <w:t xml:space="preserve">toegestane maximumbedrag in het </w:t>
      </w:r>
      <w:r w:rsidRPr="006E2BC7">
        <w:rPr>
          <w:rFonts w:ascii="Verdana" w:hAnsi="Verdana"/>
          <w:sz w:val="18"/>
          <w:szCs w:val="18"/>
        </w:rPr>
        <w:t xml:space="preserve">Uitvoeringsbesluit </w:t>
      </w:r>
      <w:proofErr w:type="spellStart"/>
      <w:r w:rsidRPr="006E2BC7">
        <w:rPr>
          <w:rFonts w:ascii="Verdana" w:hAnsi="Verdana"/>
          <w:sz w:val="18"/>
          <w:szCs w:val="18"/>
        </w:rPr>
        <w:t>Wmo</w:t>
      </w:r>
      <w:proofErr w:type="spellEnd"/>
      <w:r w:rsidRPr="006E2BC7">
        <w:rPr>
          <w:rFonts w:ascii="Verdana" w:hAnsi="Verdana"/>
          <w:sz w:val="18"/>
          <w:szCs w:val="18"/>
        </w:rPr>
        <w:t xml:space="preserve"> 2015</w:t>
      </w:r>
      <w:r w:rsidR="00F348CC">
        <w:rPr>
          <w:rFonts w:ascii="Verdana" w:hAnsi="Verdana"/>
          <w:sz w:val="18"/>
          <w:szCs w:val="18"/>
        </w:rPr>
        <w:t xml:space="preserve">, met dien verstande dat de </w:t>
      </w:r>
      <w:r w:rsidR="00F348CC" w:rsidRPr="006E2BC7">
        <w:rPr>
          <w:rFonts w:ascii="Verdana" w:hAnsi="Verdana"/>
          <w:sz w:val="18"/>
          <w:szCs w:val="18"/>
        </w:rPr>
        <w:t>bijdrage niet meer bedraagt dan de kostprijs.</w:t>
      </w:r>
    </w:p>
    <w:p w:rsidR="000C2FBC" w:rsidRDefault="00A04870" w:rsidP="000C2FBC">
      <w:pPr>
        <w:pStyle w:val="Lijst"/>
        <w:rPr>
          <w:rFonts w:ascii="Verdana" w:hAnsi="Verdana"/>
          <w:sz w:val="18"/>
          <w:szCs w:val="18"/>
        </w:rPr>
      </w:pPr>
      <w:r w:rsidRPr="006E2BC7">
        <w:rPr>
          <w:rFonts w:ascii="Verdana" w:hAnsi="Verdana"/>
          <w:sz w:val="18"/>
          <w:szCs w:val="18"/>
        </w:rPr>
        <w:t>3.</w:t>
      </w:r>
      <w:r w:rsidRPr="006E2BC7">
        <w:rPr>
          <w:rFonts w:ascii="Verdana" w:hAnsi="Verdana"/>
          <w:sz w:val="18"/>
          <w:szCs w:val="18"/>
        </w:rPr>
        <w:tab/>
        <w:t>Het college kan nadere regels stellen inzake de verschuldigdheid, in</w:t>
      </w:r>
      <w:r w:rsidR="00AB466C" w:rsidRPr="006E2BC7">
        <w:rPr>
          <w:rFonts w:ascii="Verdana" w:hAnsi="Verdana"/>
          <w:sz w:val="18"/>
          <w:szCs w:val="18"/>
        </w:rPr>
        <w:t>houd en hoogte van de bijdrage.</w:t>
      </w:r>
    </w:p>
    <w:p w:rsidR="000C2FBC" w:rsidRPr="000C2FBC" w:rsidRDefault="000C2FBC" w:rsidP="000C2FBC">
      <w:pPr>
        <w:pStyle w:val="Lijst"/>
        <w:rPr>
          <w:rFonts w:ascii="Verdana" w:hAnsi="Verdana"/>
          <w:sz w:val="18"/>
          <w:szCs w:val="18"/>
        </w:rPr>
      </w:pPr>
      <w:r>
        <w:rPr>
          <w:rFonts w:ascii="Verdana" w:hAnsi="Verdana"/>
          <w:sz w:val="18"/>
          <w:szCs w:val="18"/>
        </w:rPr>
        <w:t>4.</w:t>
      </w:r>
      <w:r>
        <w:rPr>
          <w:rFonts w:ascii="Verdana" w:hAnsi="Verdana"/>
          <w:sz w:val="18"/>
          <w:szCs w:val="18"/>
        </w:rPr>
        <w:tab/>
      </w:r>
      <w:r w:rsidRPr="001001B7">
        <w:rPr>
          <w:rFonts w:ascii="Verdana" w:hAnsi="Verdana"/>
          <w:sz w:val="18"/>
          <w:szCs w:val="18"/>
          <w:highlight w:val="yellow"/>
        </w:rPr>
        <w:t>De eigen bijdrage voor 24-uursopvang wordt vastgesteld en geïnd door de instelling waar de cliënt verblijft.</w:t>
      </w:r>
      <w:r>
        <w:rPr>
          <w:rFonts w:ascii="Helvetica" w:hAnsi="Helvetica"/>
          <w:sz w:val="18"/>
          <w:szCs w:val="18"/>
        </w:rPr>
        <w:t xml:space="preserve"> </w:t>
      </w:r>
    </w:p>
    <w:p w:rsidR="000C2FBC" w:rsidRPr="006E2BC7" w:rsidRDefault="000C2FBC" w:rsidP="000C2FBC">
      <w:pPr>
        <w:pStyle w:val="Lijst"/>
        <w:ind w:left="0" w:firstLine="0"/>
        <w:rPr>
          <w:rFonts w:ascii="Verdana" w:hAnsi="Verdana"/>
          <w:sz w:val="18"/>
          <w:szCs w:val="18"/>
        </w:rPr>
      </w:pPr>
    </w:p>
    <w:p w:rsidR="0043175A" w:rsidRPr="006E2BC7" w:rsidRDefault="0043175A" w:rsidP="003268FC">
      <w:pPr>
        <w:pStyle w:val="Kop3"/>
      </w:pPr>
      <w:r w:rsidRPr="006E2BC7">
        <w:t>Artikel 5.2</w:t>
      </w:r>
      <w:r w:rsidR="00184D7B">
        <w:t xml:space="preserve"> </w:t>
      </w:r>
      <w:r w:rsidR="00184D7B" w:rsidRPr="00184D7B">
        <w:rPr>
          <w:highlight w:val="red"/>
        </w:rPr>
        <w:t>(oud3.20)</w:t>
      </w:r>
    </w:p>
    <w:p w:rsidR="00A04870" w:rsidRPr="006E2BC7" w:rsidRDefault="00A04870" w:rsidP="0043175A">
      <w:pPr>
        <w:pStyle w:val="Kop3"/>
        <w:jc w:val="left"/>
        <w:rPr>
          <w:rFonts w:cs="Times"/>
          <w:i/>
        </w:rPr>
      </w:pPr>
      <w:r w:rsidRPr="006E2BC7">
        <w:rPr>
          <w:i/>
        </w:rPr>
        <w:t xml:space="preserve">Algemene voorzieningen </w:t>
      </w:r>
    </w:p>
    <w:p w:rsidR="00A04870" w:rsidRPr="006E2BC7" w:rsidRDefault="00A04870" w:rsidP="00A04870">
      <w:pPr>
        <w:pStyle w:val="Lijst"/>
        <w:rPr>
          <w:rFonts w:ascii="Verdana" w:hAnsi="Verdana"/>
          <w:sz w:val="18"/>
          <w:szCs w:val="18"/>
        </w:rPr>
      </w:pPr>
      <w:r w:rsidRPr="006E2BC7">
        <w:rPr>
          <w:rFonts w:ascii="Verdana" w:hAnsi="Verdana"/>
          <w:sz w:val="18"/>
          <w:szCs w:val="18"/>
        </w:rPr>
        <w:t>1.</w:t>
      </w:r>
      <w:r w:rsidRPr="006E2BC7">
        <w:rPr>
          <w:rFonts w:ascii="Verdana" w:hAnsi="Verdana"/>
          <w:sz w:val="18"/>
          <w:szCs w:val="18"/>
        </w:rPr>
        <w:tab/>
        <w:t>De cliënt is een bijdrage verschuldigd voor crisisopvang</w:t>
      </w:r>
      <w:r w:rsidR="00AB466C" w:rsidRPr="006E2BC7">
        <w:rPr>
          <w:rFonts w:ascii="Verdana" w:hAnsi="Verdana"/>
          <w:sz w:val="18"/>
          <w:szCs w:val="18"/>
        </w:rPr>
        <w:t>.</w:t>
      </w:r>
    </w:p>
    <w:p w:rsidR="00A04870" w:rsidRPr="006E2BC7" w:rsidRDefault="00A04870" w:rsidP="00A04870">
      <w:pPr>
        <w:pStyle w:val="Lijst"/>
        <w:rPr>
          <w:rFonts w:ascii="Verdana" w:hAnsi="Verdana"/>
          <w:sz w:val="18"/>
          <w:szCs w:val="18"/>
        </w:rPr>
      </w:pPr>
      <w:r w:rsidRPr="006E2BC7">
        <w:rPr>
          <w:rFonts w:ascii="Verdana" w:hAnsi="Verdana"/>
          <w:sz w:val="18"/>
          <w:szCs w:val="18"/>
        </w:rPr>
        <w:t>2.</w:t>
      </w:r>
      <w:r w:rsidRPr="006E2BC7">
        <w:rPr>
          <w:rFonts w:ascii="Verdana" w:hAnsi="Verdana"/>
          <w:sz w:val="18"/>
          <w:szCs w:val="18"/>
        </w:rPr>
        <w:tab/>
        <w:t>De bijdrage voor crisisopvang wordt</w:t>
      </w:r>
      <w:r w:rsidR="00D15AD2">
        <w:rPr>
          <w:rFonts w:ascii="Verdana" w:hAnsi="Verdana"/>
          <w:sz w:val="18"/>
          <w:szCs w:val="18"/>
        </w:rPr>
        <w:t xml:space="preserve"> vastgesteld op het toegestane </w:t>
      </w:r>
      <w:r w:rsidRPr="006E2BC7">
        <w:rPr>
          <w:rFonts w:ascii="Verdana" w:hAnsi="Verdana"/>
          <w:sz w:val="18"/>
          <w:szCs w:val="18"/>
        </w:rPr>
        <w:t xml:space="preserve">maximumbedrag in het Uitvoeringsbesluit </w:t>
      </w:r>
      <w:proofErr w:type="spellStart"/>
      <w:r w:rsidRPr="006E2BC7">
        <w:rPr>
          <w:rFonts w:ascii="Verdana" w:hAnsi="Verdana"/>
          <w:sz w:val="18"/>
          <w:szCs w:val="18"/>
        </w:rPr>
        <w:t>Wmo</w:t>
      </w:r>
      <w:proofErr w:type="spellEnd"/>
      <w:r w:rsidRPr="006E2BC7">
        <w:rPr>
          <w:rFonts w:ascii="Verdana" w:hAnsi="Verdana"/>
          <w:sz w:val="18"/>
          <w:szCs w:val="18"/>
        </w:rPr>
        <w:t xml:space="preserve"> 2</w:t>
      </w:r>
      <w:r w:rsidR="00D15AD2">
        <w:rPr>
          <w:rFonts w:ascii="Verdana" w:hAnsi="Verdana"/>
          <w:sz w:val="18"/>
          <w:szCs w:val="18"/>
        </w:rPr>
        <w:t xml:space="preserve">015, met dien verstande dat de </w:t>
      </w:r>
      <w:r w:rsidRPr="006E2BC7">
        <w:rPr>
          <w:rFonts w:ascii="Verdana" w:hAnsi="Verdana"/>
          <w:sz w:val="18"/>
          <w:szCs w:val="18"/>
        </w:rPr>
        <w:t>bijdrage niet meer bedraagt dan de kostprijs</w:t>
      </w:r>
      <w:r w:rsidR="00AB466C" w:rsidRPr="006E2BC7">
        <w:rPr>
          <w:rFonts w:ascii="Verdana" w:hAnsi="Verdana"/>
          <w:sz w:val="18"/>
          <w:szCs w:val="18"/>
        </w:rPr>
        <w:t>.</w:t>
      </w:r>
    </w:p>
    <w:p w:rsidR="00A04870" w:rsidRPr="006E2BC7" w:rsidRDefault="00A04870" w:rsidP="00A04870">
      <w:pPr>
        <w:pStyle w:val="Lijst"/>
        <w:rPr>
          <w:rFonts w:ascii="Verdana" w:hAnsi="Verdana"/>
          <w:sz w:val="18"/>
          <w:szCs w:val="18"/>
        </w:rPr>
      </w:pPr>
      <w:r w:rsidRPr="006E2BC7">
        <w:rPr>
          <w:rFonts w:ascii="Verdana" w:hAnsi="Verdana"/>
          <w:sz w:val="18"/>
          <w:szCs w:val="18"/>
        </w:rPr>
        <w:t>3.</w:t>
      </w:r>
      <w:r w:rsidRPr="006E2BC7">
        <w:rPr>
          <w:rFonts w:ascii="Verdana" w:hAnsi="Verdana"/>
          <w:sz w:val="18"/>
          <w:szCs w:val="18"/>
        </w:rPr>
        <w:tab/>
        <w:t>Het college kan nadere regels stellen inzake de verschuldigdheid, inh</w:t>
      </w:r>
      <w:r w:rsidR="009F7B79">
        <w:rPr>
          <w:rFonts w:ascii="Verdana" w:hAnsi="Verdana"/>
          <w:sz w:val="18"/>
          <w:szCs w:val="18"/>
        </w:rPr>
        <w:t xml:space="preserve">oud en </w:t>
      </w:r>
      <w:r w:rsidR="00AB466C" w:rsidRPr="006E2BC7">
        <w:rPr>
          <w:rFonts w:ascii="Verdana" w:hAnsi="Verdana"/>
          <w:sz w:val="18"/>
          <w:szCs w:val="18"/>
        </w:rPr>
        <w:t>hoogte van de bijdrage.</w:t>
      </w:r>
    </w:p>
    <w:p w:rsidR="00A04870" w:rsidRPr="006E2BC7" w:rsidRDefault="00A04870" w:rsidP="00A04870">
      <w:pPr>
        <w:pStyle w:val="Lijst"/>
        <w:rPr>
          <w:rFonts w:ascii="Verdana" w:hAnsi="Verdana"/>
          <w:sz w:val="18"/>
          <w:szCs w:val="18"/>
        </w:rPr>
      </w:pPr>
    </w:p>
    <w:p w:rsidR="0043175A" w:rsidRPr="006E2BC7" w:rsidRDefault="0043175A" w:rsidP="003268FC">
      <w:pPr>
        <w:pStyle w:val="Kop3"/>
      </w:pPr>
      <w:r w:rsidRPr="006E2BC7">
        <w:t>Artikel 5.3</w:t>
      </w:r>
      <w:r w:rsidR="00184D7B">
        <w:t xml:space="preserve"> </w:t>
      </w:r>
      <w:r w:rsidR="00184D7B" w:rsidRPr="00184D7B">
        <w:rPr>
          <w:highlight w:val="red"/>
        </w:rPr>
        <w:t>(oud3.21)</w:t>
      </w:r>
    </w:p>
    <w:p w:rsidR="00A04870" w:rsidRPr="006E2BC7" w:rsidRDefault="00A04870" w:rsidP="0043175A">
      <w:pPr>
        <w:pStyle w:val="Kop3"/>
        <w:jc w:val="left"/>
        <w:rPr>
          <w:rFonts w:cs="Times"/>
          <w:i/>
        </w:rPr>
      </w:pPr>
      <w:r w:rsidRPr="006E2BC7">
        <w:rPr>
          <w:i/>
          <w:iCs/>
        </w:rPr>
        <w:t xml:space="preserve">Kostprijs </w:t>
      </w:r>
    </w:p>
    <w:p w:rsidR="00A04870" w:rsidRPr="006E2BC7" w:rsidRDefault="00A04870" w:rsidP="00A04870">
      <w:pPr>
        <w:pStyle w:val="Lijst"/>
        <w:rPr>
          <w:rFonts w:ascii="Verdana" w:hAnsi="Verdana"/>
          <w:sz w:val="18"/>
          <w:szCs w:val="18"/>
        </w:rPr>
      </w:pPr>
      <w:r w:rsidRPr="006E2BC7">
        <w:rPr>
          <w:rFonts w:ascii="Verdana" w:hAnsi="Verdana"/>
          <w:sz w:val="18"/>
          <w:szCs w:val="18"/>
        </w:rPr>
        <w:t>1.</w:t>
      </w:r>
      <w:r w:rsidRPr="006E2BC7">
        <w:rPr>
          <w:rFonts w:ascii="Verdana" w:hAnsi="Verdana"/>
          <w:sz w:val="18"/>
          <w:szCs w:val="18"/>
        </w:rPr>
        <w:tab/>
        <w:t>De kostprijs van een voorziening in natura is gelijk aan de prijs waarvoor het college de voorziening in natura betrekt van een gecontracteerde aanbieder</w:t>
      </w:r>
      <w:r w:rsidR="00AB466C" w:rsidRPr="006E2BC7">
        <w:rPr>
          <w:rFonts w:ascii="Verdana" w:hAnsi="Verdana"/>
          <w:sz w:val="18"/>
          <w:szCs w:val="18"/>
        </w:rPr>
        <w:t>.</w:t>
      </w:r>
    </w:p>
    <w:p w:rsidR="00A04870" w:rsidRPr="006E2BC7" w:rsidRDefault="00A04870" w:rsidP="00A04870">
      <w:pPr>
        <w:pStyle w:val="Lijst"/>
        <w:rPr>
          <w:rFonts w:ascii="Verdana" w:hAnsi="Verdana"/>
          <w:sz w:val="18"/>
          <w:szCs w:val="18"/>
        </w:rPr>
      </w:pPr>
      <w:r w:rsidRPr="006E2BC7">
        <w:rPr>
          <w:rFonts w:ascii="Verdana" w:hAnsi="Verdana"/>
          <w:sz w:val="18"/>
          <w:szCs w:val="18"/>
        </w:rPr>
        <w:t>2.</w:t>
      </w:r>
      <w:r w:rsidRPr="006E2BC7">
        <w:rPr>
          <w:rFonts w:ascii="Verdana" w:hAnsi="Verdana"/>
          <w:sz w:val="18"/>
          <w:szCs w:val="18"/>
        </w:rPr>
        <w:tab/>
        <w:t>De kostprijs van een persoonsgebonden budget is gelijk aan het bedrag van het persoonsgebonden budget</w:t>
      </w:r>
      <w:r w:rsidR="00AB466C" w:rsidRPr="006E2BC7">
        <w:rPr>
          <w:rFonts w:ascii="Verdana" w:hAnsi="Verdana"/>
          <w:sz w:val="18"/>
          <w:szCs w:val="18"/>
        </w:rPr>
        <w:t>.</w:t>
      </w:r>
    </w:p>
    <w:p w:rsidR="00A04870" w:rsidRPr="006E2BC7" w:rsidRDefault="00A04870" w:rsidP="00A04870">
      <w:pPr>
        <w:pStyle w:val="Lijst"/>
        <w:rPr>
          <w:rFonts w:ascii="Verdana" w:hAnsi="Verdana"/>
          <w:sz w:val="18"/>
          <w:szCs w:val="18"/>
        </w:rPr>
      </w:pPr>
      <w:r w:rsidRPr="006E2BC7">
        <w:rPr>
          <w:rFonts w:ascii="Verdana" w:hAnsi="Verdana"/>
          <w:sz w:val="18"/>
          <w:szCs w:val="18"/>
        </w:rPr>
        <w:t>3.</w:t>
      </w:r>
      <w:r w:rsidRPr="006E2BC7">
        <w:rPr>
          <w:rFonts w:ascii="Verdana" w:hAnsi="Verdana"/>
          <w:sz w:val="18"/>
          <w:szCs w:val="18"/>
        </w:rPr>
        <w:tab/>
        <w:t xml:space="preserve">Het college kan, onverminderd het eerste en tweede lid, nadere regels stellen over (het bepalen van) de kostprijs. </w:t>
      </w:r>
    </w:p>
    <w:p w:rsidR="00A04870" w:rsidRPr="006E2BC7" w:rsidRDefault="00A04870" w:rsidP="00A04870">
      <w:pPr>
        <w:pStyle w:val="Lijst"/>
        <w:rPr>
          <w:rFonts w:ascii="Verdana" w:hAnsi="Verdana"/>
          <w:sz w:val="18"/>
          <w:szCs w:val="18"/>
        </w:rPr>
      </w:pPr>
    </w:p>
    <w:p w:rsidR="00A04870" w:rsidRPr="006E2BC7" w:rsidRDefault="00A04870" w:rsidP="00A04870">
      <w:pPr>
        <w:rPr>
          <w:rFonts w:ascii="Verdana" w:hAnsi="Verdana" w:cs="Times"/>
          <w:sz w:val="18"/>
          <w:szCs w:val="18"/>
        </w:rPr>
      </w:pPr>
    </w:p>
    <w:p w:rsidR="00A04870" w:rsidRDefault="006220B0" w:rsidP="003268FC">
      <w:pPr>
        <w:pStyle w:val="Kop2"/>
      </w:pPr>
      <w:r>
        <w:t xml:space="preserve">HOOFDSTUK 6 </w:t>
      </w:r>
      <w:r w:rsidR="00A04870" w:rsidRPr="006E2BC7">
        <w:t>BEËINDIGING, HERZIENIN</w:t>
      </w:r>
      <w:r>
        <w:t>G, INTREKKING EN TERUGVORDERING</w:t>
      </w:r>
    </w:p>
    <w:p w:rsidR="006220B0" w:rsidRPr="006220B0" w:rsidRDefault="006220B0" w:rsidP="006220B0"/>
    <w:p w:rsidR="0043175A" w:rsidRPr="006E2BC7" w:rsidRDefault="0043175A" w:rsidP="003268FC">
      <w:pPr>
        <w:pStyle w:val="Kop3"/>
      </w:pPr>
      <w:r w:rsidRPr="006E2BC7">
        <w:t>Artikel 6.1</w:t>
      </w:r>
      <w:r w:rsidR="00184D7B">
        <w:t xml:space="preserve"> </w:t>
      </w:r>
      <w:r w:rsidR="00184D7B" w:rsidRPr="00184D7B">
        <w:rPr>
          <w:highlight w:val="red"/>
        </w:rPr>
        <w:t>(oud 2.16)</w:t>
      </w:r>
    </w:p>
    <w:p w:rsidR="00A04870" w:rsidRPr="006E2BC7" w:rsidRDefault="00A04870" w:rsidP="0043175A">
      <w:pPr>
        <w:pStyle w:val="Kop3"/>
        <w:jc w:val="left"/>
        <w:rPr>
          <w:rFonts w:cs="Times"/>
          <w:i/>
        </w:rPr>
      </w:pPr>
      <w:r w:rsidRPr="006E2BC7">
        <w:rPr>
          <w:i/>
        </w:rPr>
        <w:t xml:space="preserve">Beëindiging </w:t>
      </w:r>
    </w:p>
    <w:p w:rsidR="00A04870" w:rsidRPr="006E2BC7" w:rsidRDefault="00A04870" w:rsidP="00A04870">
      <w:pPr>
        <w:rPr>
          <w:rFonts w:ascii="Verdana" w:hAnsi="Verdana"/>
          <w:sz w:val="18"/>
          <w:szCs w:val="18"/>
        </w:rPr>
      </w:pPr>
      <w:r w:rsidRPr="006E2BC7">
        <w:rPr>
          <w:rFonts w:ascii="Verdana" w:hAnsi="Verdana"/>
          <w:sz w:val="18"/>
          <w:szCs w:val="18"/>
        </w:rPr>
        <w:t>Het college kan, onverminderd artikel 2.3.10 van de wet, een toegekende aanspraak op een maatwerkvoorziening geheel of gedeeltelijk beëindigen of opschorten, ind</w:t>
      </w:r>
      <w:r w:rsidR="009F7B79">
        <w:rPr>
          <w:rFonts w:ascii="Verdana" w:hAnsi="Verdana"/>
          <w:sz w:val="18"/>
          <w:szCs w:val="18"/>
        </w:rPr>
        <w:t>ien:</w:t>
      </w:r>
    </w:p>
    <w:p w:rsidR="00A04870" w:rsidRPr="006E2BC7" w:rsidRDefault="00A04870" w:rsidP="00A04870">
      <w:pPr>
        <w:pStyle w:val="Lijst"/>
        <w:rPr>
          <w:rFonts w:ascii="Verdana" w:hAnsi="Verdana"/>
          <w:sz w:val="18"/>
          <w:szCs w:val="18"/>
        </w:rPr>
      </w:pPr>
      <w:r w:rsidRPr="006E2BC7">
        <w:rPr>
          <w:rFonts w:ascii="Verdana" w:hAnsi="Verdana"/>
          <w:sz w:val="18"/>
          <w:szCs w:val="18"/>
        </w:rPr>
        <w:t xml:space="preserve">a. </w:t>
      </w:r>
      <w:r w:rsidRPr="006E2BC7">
        <w:rPr>
          <w:rFonts w:ascii="Verdana" w:hAnsi="Verdana"/>
          <w:sz w:val="18"/>
          <w:szCs w:val="18"/>
        </w:rPr>
        <w:tab/>
        <w:t>niet wordt voldaan aan hetgeen is gesteld bij of krachtens de wet of de verordening</w:t>
      </w:r>
      <w:r w:rsidR="003268FC" w:rsidRPr="006E2BC7">
        <w:rPr>
          <w:rFonts w:ascii="Verdana" w:hAnsi="Verdana"/>
          <w:sz w:val="18"/>
          <w:szCs w:val="18"/>
        </w:rPr>
        <w:t>;</w:t>
      </w:r>
    </w:p>
    <w:p w:rsidR="00A04870" w:rsidRPr="006E2BC7" w:rsidRDefault="00A04870" w:rsidP="00A04870">
      <w:pPr>
        <w:pStyle w:val="Lijst"/>
        <w:rPr>
          <w:rFonts w:ascii="Verdana" w:hAnsi="Verdana" w:cs="Times"/>
          <w:sz w:val="18"/>
          <w:szCs w:val="18"/>
        </w:rPr>
      </w:pPr>
      <w:r w:rsidRPr="006E2BC7">
        <w:rPr>
          <w:rFonts w:ascii="Verdana" w:hAnsi="Verdana"/>
          <w:sz w:val="18"/>
          <w:szCs w:val="18"/>
        </w:rPr>
        <w:t xml:space="preserve">b. </w:t>
      </w:r>
      <w:r w:rsidRPr="006E2BC7">
        <w:rPr>
          <w:rFonts w:ascii="Verdana" w:hAnsi="Verdana"/>
          <w:sz w:val="18"/>
          <w:szCs w:val="18"/>
        </w:rPr>
        <w:tab/>
        <w:t xml:space="preserve">de cliënt wordt opgenomen in een instelling in de zin van de Wet toelating zorginstellingen of in een ziekenhuis; </w:t>
      </w:r>
    </w:p>
    <w:p w:rsidR="00A04870" w:rsidRPr="006E2BC7" w:rsidRDefault="00A04870" w:rsidP="00A04870">
      <w:pPr>
        <w:pStyle w:val="Lijst"/>
        <w:rPr>
          <w:rFonts w:ascii="Verdana" w:hAnsi="Verdana" w:cs="Times"/>
          <w:sz w:val="18"/>
          <w:szCs w:val="18"/>
        </w:rPr>
      </w:pPr>
      <w:r w:rsidRPr="006E2BC7">
        <w:rPr>
          <w:rFonts w:ascii="Verdana" w:hAnsi="Verdana"/>
          <w:sz w:val="18"/>
          <w:szCs w:val="18"/>
        </w:rPr>
        <w:t xml:space="preserve">c. </w:t>
      </w:r>
      <w:r w:rsidRPr="006E2BC7">
        <w:rPr>
          <w:rFonts w:ascii="Verdana" w:hAnsi="Verdana"/>
          <w:sz w:val="18"/>
          <w:szCs w:val="18"/>
        </w:rPr>
        <w:tab/>
        <w:t>de cliënt zich niet houdt aan de verplichtingen van het gebruik, verantwoording en administra</w:t>
      </w:r>
      <w:r w:rsidR="009F7B79">
        <w:rPr>
          <w:rFonts w:ascii="Verdana" w:hAnsi="Verdana"/>
          <w:sz w:val="18"/>
          <w:szCs w:val="18"/>
        </w:rPr>
        <w:t>tie van de maatwerkvoorziening;</w:t>
      </w:r>
    </w:p>
    <w:p w:rsidR="00A04870" w:rsidRPr="006E2BC7" w:rsidRDefault="00A04870" w:rsidP="00A04870">
      <w:pPr>
        <w:pStyle w:val="Lijst"/>
        <w:rPr>
          <w:rFonts w:ascii="Verdana" w:hAnsi="Verdana" w:cs="Times"/>
          <w:sz w:val="18"/>
          <w:szCs w:val="18"/>
        </w:rPr>
      </w:pPr>
      <w:r w:rsidRPr="006E2BC7">
        <w:rPr>
          <w:rFonts w:ascii="Verdana" w:hAnsi="Verdana"/>
          <w:sz w:val="18"/>
          <w:szCs w:val="18"/>
        </w:rPr>
        <w:t xml:space="preserve">d. </w:t>
      </w:r>
      <w:r w:rsidRPr="006E2BC7">
        <w:rPr>
          <w:rFonts w:ascii="Verdana" w:hAnsi="Verdana"/>
          <w:sz w:val="18"/>
          <w:szCs w:val="18"/>
        </w:rPr>
        <w:tab/>
        <w:t xml:space="preserve">de cliënt is overleden. </w:t>
      </w:r>
    </w:p>
    <w:p w:rsidR="00A04870" w:rsidRPr="006E2BC7" w:rsidRDefault="00A04870" w:rsidP="00A04870">
      <w:pPr>
        <w:rPr>
          <w:rFonts w:ascii="Verdana" w:hAnsi="Verdana"/>
          <w:sz w:val="18"/>
          <w:szCs w:val="18"/>
        </w:rPr>
      </w:pPr>
    </w:p>
    <w:p w:rsidR="0043175A" w:rsidRPr="006E2BC7" w:rsidRDefault="0043175A" w:rsidP="003268FC">
      <w:pPr>
        <w:pStyle w:val="Kop3"/>
      </w:pPr>
      <w:r w:rsidRPr="006E2BC7">
        <w:t>Artikel 6.2</w:t>
      </w:r>
      <w:r w:rsidR="00184D7B">
        <w:t xml:space="preserve">  </w:t>
      </w:r>
      <w:r w:rsidR="00184D7B" w:rsidRPr="00184D7B">
        <w:rPr>
          <w:highlight w:val="red"/>
        </w:rPr>
        <w:t>(oud 2.17)</w:t>
      </w:r>
    </w:p>
    <w:p w:rsidR="00A04870" w:rsidRPr="006E2BC7" w:rsidRDefault="00A04870" w:rsidP="0043175A">
      <w:pPr>
        <w:pStyle w:val="Kop3"/>
        <w:jc w:val="left"/>
        <w:rPr>
          <w:rFonts w:cs="Times"/>
          <w:i/>
        </w:rPr>
      </w:pPr>
      <w:r w:rsidRPr="006E2BC7">
        <w:rPr>
          <w:i/>
        </w:rPr>
        <w:t xml:space="preserve">Herziening en intrekking </w:t>
      </w:r>
    </w:p>
    <w:p w:rsidR="00A04870" w:rsidRPr="006E2BC7" w:rsidRDefault="00A04870" w:rsidP="00A04870">
      <w:pPr>
        <w:rPr>
          <w:rFonts w:ascii="Verdana" w:hAnsi="Verdana" w:cs="Times"/>
          <w:sz w:val="18"/>
          <w:szCs w:val="18"/>
        </w:rPr>
      </w:pPr>
      <w:r w:rsidRPr="006E2BC7">
        <w:rPr>
          <w:rFonts w:ascii="Verdana" w:hAnsi="Verdana"/>
          <w:sz w:val="18"/>
          <w:szCs w:val="18"/>
        </w:rPr>
        <w:t xml:space="preserve">Het college kan, onverminderd artikel 2.3.10 van de wet, een besluit tot toekenning van een aanspraak op een maatwerkvoorziening geheel of gedeeltelijk herzien of intrekken indien: </w:t>
      </w:r>
    </w:p>
    <w:p w:rsidR="00A04870" w:rsidRPr="006E2BC7" w:rsidRDefault="00A04870" w:rsidP="00A04870">
      <w:pPr>
        <w:pStyle w:val="Lijst"/>
        <w:rPr>
          <w:rFonts w:ascii="Verdana" w:hAnsi="Verdana"/>
          <w:sz w:val="18"/>
          <w:szCs w:val="18"/>
        </w:rPr>
      </w:pPr>
      <w:r w:rsidRPr="006E2BC7">
        <w:rPr>
          <w:rFonts w:ascii="Verdana" w:hAnsi="Verdana"/>
          <w:sz w:val="18"/>
          <w:szCs w:val="18"/>
        </w:rPr>
        <w:t>a.</w:t>
      </w:r>
      <w:r w:rsidRPr="006E2BC7">
        <w:rPr>
          <w:rFonts w:ascii="Verdana" w:hAnsi="Verdana"/>
          <w:sz w:val="18"/>
          <w:szCs w:val="18"/>
        </w:rPr>
        <w:tab/>
        <w:t>niet is voldaan aan hetgeen is gesteld b</w:t>
      </w:r>
      <w:r w:rsidR="00D15AD2">
        <w:rPr>
          <w:rFonts w:ascii="Verdana" w:hAnsi="Verdana"/>
          <w:sz w:val="18"/>
          <w:szCs w:val="18"/>
        </w:rPr>
        <w:t xml:space="preserve">ij of krachtens de wet of deze </w:t>
      </w:r>
      <w:r w:rsidRPr="006E2BC7">
        <w:rPr>
          <w:rFonts w:ascii="Verdana" w:hAnsi="Verdana"/>
          <w:sz w:val="18"/>
          <w:szCs w:val="18"/>
        </w:rPr>
        <w:t>verordening</w:t>
      </w:r>
      <w:r w:rsidR="00AB466C" w:rsidRPr="006E2BC7">
        <w:rPr>
          <w:rFonts w:ascii="Verdana" w:hAnsi="Verdana"/>
          <w:sz w:val="18"/>
          <w:szCs w:val="18"/>
        </w:rPr>
        <w:t>;</w:t>
      </w:r>
    </w:p>
    <w:p w:rsidR="00A04870" w:rsidRPr="006E2BC7" w:rsidRDefault="00A04870" w:rsidP="00A04870">
      <w:pPr>
        <w:pStyle w:val="Lijst"/>
        <w:rPr>
          <w:rFonts w:ascii="Verdana" w:hAnsi="Verdana"/>
          <w:sz w:val="18"/>
          <w:szCs w:val="18"/>
        </w:rPr>
      </w:pPr>
      <w:r w:rsidRPr="006E2BC7">
        <w:rPr>
          <w:rFonts w:ascii="Verdana" w:hAnsi="Verdana"/>
          <w:sz w:val="18"/>
          <w:szCs w:val="18"/>
        </w:rPr>
        <w:t>b.</w:t>
      </w:r>
      <w:r w:rsidRPr="006E2BC7">
        <w:rPr>
          <w:rFonts w:ascii="Verdana" w:hAnsi="Verdana"/>
          <w:sz w:val="18"/>
          <w:szCs w:val="18"/>
        </w:rPr>
        <w:tab/>
        <w:t>beschikt is op grond van gegevens waarva</w:t>
      </w:r>
      <w:r w:rsidR="00D15AD2">
        <w:rPr>
          <w:rFonts w:ascii="Verdana" w:hAnsi="Verdana"/>
          <w:sz w:val="18"/>
          <w:szCs w:val="18"/>
        </w:rPr>
        <w:t xml:space="preserve">n gebleken is dat die gegevens </w:t>
      </w:r>
      <w:r w:rsidRPr="006E2BC7">
        <w:rPr>
          <w:rFonts w:ascii="Verdana" w:hAnsi="Verdana"/>
          <w:sz w:val="18"/>
          <w:szCs w:val="18"/>
        </w:rPr>
        <w:t>zodanig onjuist waren dat, waren de juist</w:t>
      </w:r>
      <w:r w:rsidR="00D15AD2">
        <w:rPr>
          <w:rFonts w:ascii="Verdana" w:hAnsi="Verdana"/>
          <w:sz w:val="18"/>
          <w:szCs w:val="18"/>
        </w:rPr>
        <w:t xml:space="preserve">e gegevens bekend geweest, een </w:t>
      </w:r>
      <w:r w:rsidRPr="006E2BC7">
        <w:rPr>
          <w:rFonts w:ascii="Verdana" w:hAnsi="Verdana"/>
          <w:sz w:val="18"/>
          <w:szCs w:val="18"/>
        </w:rPr>
        <w:t>andere beslissing zou zijn genomen</w:t>
      </w:r>
      <w:r w:rsidR="00AB466C" w:rsidRPr="006E2BC7">
        <w:rPr>
          <w:rFonts w:ascii="Verdana" w:hAnsi="Verdana"/>
          <w:sz w:val="18"/>
          <w:szCs w:val="18"/>
        </w:rPr>
        <w:t>;</w:t>
      </w:r>
    </w:p>
    <w:p w:rsidR="00A04870" w:rsidRPr="006E2BC7" w:rsidRDefault="00A04870" w:rsidP="00A04870">
      <w:pPr>
        <w:pStyle w:val="Lijst"/>
        <w:rPr>
          <w:rFonts w:ascii="Verdana" w:hAnsi="Verdana"/>
          <w:sz w:val="18"/>
          <w:szCs w:val="18"/>
        </w:rPr>
      </w:pPr>
      <w:r w:rsidRPr="006E2BC7">
        <w:rPr>
          <w:rFonts w:ascii="Verdana" w:hAnsi="Verdana"/>
          <w:sz w:val="18"/>
          <w:szCs w:val="18"/>
        </w:rPr>
        <w:lastRenderedPageBreak/>
        <w:t>c.</w:t>
      </w:r>
      <w:r w:rsidRPr="006E2BC7">
        <w:rPr>
          <w:rFonts w:ascii="Verdana" w:hAnsi="Verdana"/>
          <w:sz w:val="18"/>
          <w:szCs w:val="18"/>
        </w:rPr>
        <w:tab/>
        <w:t>de cliënt de maatwerkvoorziening binnen zes ma</w:t>
      </w:r>
      <w:r w:rsidR="00D15AD2">
        <w:rPr>
          <w:rFonts w:ascii="Verdana" w:hAnsi="Verdana"/>
          <w:sz w:val="18"/>
          <w:szCs w:val="18"/>
        </w:rPr>
        <w:t xml:space="preserve">anden na toekenning niet heeft </w:t>
      </w:r>
      <w:r w:rsidRPr="006E2BC7">
        <w:rPr>
          <w:rFonts w:ascii="Verdana" w:hAnsi="Verdana"/>
          <w:sz w:val="18"/>
          <w:szCs w:val="18"/>
        </w:rPr>
        <w:t>aangewend voor het resultaat waarvoor de maatwerkvoorziening is getroffen</w:t>
      </w:r>
      <w:r w:rsidR="00AB466C" w:rsidRPr="006E2BC7">
        <w:rPr>
          <w:rFonts w:ascii="Verdana" w:hAnsi="Verdana"/>
          <w:sz w:val="18"/>
          <w:szCs w:val="18"/>
        </w:rPr>
        <w:t>.</w:t>
      </w:r>
    </w:p>
    <w:p w:rsidR="00A04870" w:rsidRPr="006E2BC7" w:rsidRDefault="00A04870" w:rsidP="00A04870">
      <w:pPr>
        <w:rPr>
          <w:rFonts w:ascii="Verdana" w:hAnsi="Verdana"/>
          <w:sz w:val="18"/>
          <w:szCs w:val="18"/>
        </w:rPr>
      </w:pPr>
    </w:p>
    <w:p w:rsidR="0043175A" w:rsidRPr="006E2BC7" w:rsidRDefault="0043175A" w:rsidP="003268FC">
      <w:pPr>
        <w:pStyle w:val="Kop3"/>
      </w:pPr>
      <w:r w:rsidRPr="006E2BC7">
        <w:t xml:space="preserve">Artikel 6.3 </w:t>
      </w:r>
      <w:r w:rsidR="00184D7B">
        <w:t xml:space="preserve"> </w:t>
      </w:r>
      <w:r w:rsidR="00184D7B" w:rsidRPr="00184D7B">
        <w:rPr>
          <w:highlight w:val="red"/>
        </w:rPr>
        <w:t>(oud 2.18)</w:t>
      </w:r>
    </w:p>
    <w:p w:rsidR="00A04870" w:rsidRPr="006E2BC7" w:rsidRDefault="00A04870" w:rsidP="0043175A">
      <w:pPr>
        <w:pStyle w:val="Kop3"/>
        <w:jc w:val="left"/>
        <w:rPr>
          <w:i/>
        </w:rPr>
      </w:pPr>
      <w:r w:rsidRPr="006E2BC7">
        <w:rPr>
          <w:i/>
        </w:rPr>
        <w:t xml:space="preserve">Terugvordering </w:t>
      </w:r>
    </w:p>
    <w:p w:rsidR="00A04870" w:rsidRPr="006E2BC7" w:rsidRDefault="00A04870" w:rsidP="00A04870">
      <w:pPr>
        <w:rPr>
          <w:rFonts w:ascii="Verdana" w:hAnsi="Verdana"/>
          <w:sz w:val="18"/>
          <w:szCs w:val="18"/>
        </w:rPr>
      </w:pPr>
      <w:r w:rsidRPr="006E2BC7">
        <w:rPr>
          <w:rFonts w:ascii="Verdana" w:hAnsi="Verdana"/>
          <w:sz w:val="18"/>
          <w:szCs w:val="18"/>
        </w:rPr>
        <w:t>Indien het besluit tot toekenning van een aanspraak op een maatwerkvoorziening is herzien of ingetrokken, kan het college, onvermi</w:t>
      </w:r>
      <w:r w:rsidR="009F7B79">
        <w:rPr>
          <w:rFonts w:ascii="Verdana" w:hAnsi="Verdana"/>
          <w:sz w:val="18"/>
          <w:szCs w:val="18"/>
        </w:rPr>
        <w:t>nderd artikel 2.4.1 van de wet:</w:t>
      </w:r>
    </w:p>
    <w:p w:rsidR="00A04870" w:rsidRPr="006E2BC7" w:rsidRDefault="00A04870" w:rsidP="00A04870">
      <w:pPr>
        <w:pStyle w:val="Lijst"/>
        <w:rPr>
          <w:rFonts w:ascii="Verdana" w:hAnsi="Verdana"/>
          <w:sz w:val="18"/>
          <w:szCs w:val="18"/>
        </w:rPr>
      </w:pPr>
      <w:r w:rsidRPr="006E2BC7">
        <w:rPr>
          <w:rFonts w:ascii="Verdana" w:hAnsi="Verdana"/>
          <w:sz w:val="18"/>
          <w:szCs w:val="18"/>
        </w:rPr>
        <w:t xml:space="preserve">a. </w:t>
      </w:r>
      <w:r w:rsidRPr="006E2BC7">
        <w:rPr>
          <w:rFonts w:ascii="Verdana" w:hAnsi="Verdana"/>
          <w:sz w:val="18"/>
          <w:szCs w:val="18"/>
        </w:rPr>
        <w:tab/>
        <w:t>het ten onrechte genoten persoonsgebonden budget terugvorderen</w:t>
      </w:r>
      <w:r w:rsidR="003268FC" w:rsidRPr="006E2BC7">
        <w:rPr>
          <w:rFonts w:ascii="Verdana" w:hAnsi="Verdana"/>
          <w:sz w:val="18"/>
          <w:szCs w:val="18"/>
        </w:rPr>
        <w:t>;</w:t>
      </w:r>
    </w:p>
    <w:p w:rsidR="00A04870" w:rsidRPr="006E2BC7" w:rsidRDefault="00A04870" w:rsidP="00A04870">
      <w:pPr>
        <w:pStyle w:val="Lijst"/>
        <w:rPr>
          <w:rFonts w:ascii="Verdana" w:hAnsi="Verdana"/>
          <w:sz w:val="18"/>
          <w:szCs w:val="18"/>
        </w:rPr>
      </w:pPr>
      <w:r w:rsidRPr="006E2BC7">
        <w:rPr>
          <w:rFonts w:ascii="Verdana" w:hAnsi="Verdana"/>
          <w:sz w:val="18"/>
          <w:szCs w:val="18"/>
        </w:rPr>
        <w:t xml:space="preserve">b. </w:t>
      </w:r>
      <w:r w:rsidRPr="006E2BC7">
        <w:rPr>
          <w:rFonts w:ascii="Verdana" w:hAnsi="Verdana"/>
          <w:sz w:val="18"/>
          <w:szCs w:val="18"/>
        </w:rPr>
        <w:tab/>
        <w:t>de geldwaarde van de ten onrechte genoten maatwerkvoorziening in natura terugvorderen.</w:t>
      </w:r>
    </w:p>
    <w:p w:rsidR="00A04870" w:rsidRPr="006E2BC7" w:rsidRDefault="00A04870" w:rsidP="00A04870">
      <w:pPr>
        <w:pStyle w:val="Lijst"/>
        <w:rPr>
          <w:rFonts w:ascii="Verdana" w:hAnsi="Verdana" w:cs="Times"/>
          <w:sz w:val="18"/>
          <w:szCs w:val="18"/>
        </w:rPr>
      </w:pPr>
    </w:p>
    <w:p w:rsidR="00A04870" w:rsidRPr="006E2BC7" w:rsidRDefault="00A04870" w:rsidP="00A04870">
      <w:pPr>
        <w:pStyle w:val="Lijst"/>
        <w:ind w:left="0" w:firstLine="0"/>
        <w:rPr>
          <w:rFonts w:ascii="Verdana" w:hAnsi="Verdana" w:cs="Times"/>
          <w:sz w:val="18"/>
          <w:szCs w:val="18"/>
        </w:rPr>
      </w:pPr>
    </w:p>
    <w:p w:rsidR="00A04870" w:rsidRDefault="00A04870" w:rsidP="006220B0">
      <w:pPr>
        <w:pStyle w:val="Kop1"/>
      </w:pPr>
      <w:r w:rsidRPr="006E2BC7">
        <w:t xml:space="preserve">HOOFDSTUK 7 BESTRIJDING </w:t>
      </w:r>
      <w:r w:rsidR="006220B0">
        <w:t>MISBRUIK OF ONEIGENLIJK GEBRUIK</w:t>
      </w:r>
    </w:p>
    <w:p w:rsidR="006220B0" w:rsidRPr="006220B0" w:rsidRDefault="006220B0" w:rsidP="006220B0"/>
    <w:p w:rsidR="0043175A" w:rsidRPr="006E2BC7" w:rsidRDefault="0043175A" w:rsidP="003268FC">
      <w:pPr>
        <w:pStyle w:val="Kop3"/>
      </w:pPr>
      <w:r w:rsidRPr="006E2BC7">
        <w:t>Artikel 7.1</w:t>
      </w:r>
      <w:r w:rsidR="00184D7B">
        <w:t xml:space="preserve"> </w:t>
      </w:r>
      <w:r w:rsidR="00184D7B" w:rsidRPr="00184D7B">
        <w:rPr>
          <w:highlight w:val="red"/>
        </w:rPr>
        <w:t>(oud 4.22)</w:t>
      </w:r>
    </w:p>
    <w:p w:rsidR="00A04870" w:rsidRPr="006E2BC7" w:rsidRDefault="00A04870" w:rsidP="0043175A">
      <w:pPr>
        <w:pStyle w:val="Kop3"/>
        <w:jc w:val="left"/>
        <w:rPr>
          <w:rFonts w:cs="Times"/>
          <w:i/>
        </w:rPr>
      </w:pPr>
      <w:r w:rsidRPr="006E2BC7">
        <w:rPr>
          <w:i/>
        </w:rPr>
        <w:t xml:space="preserve">Fraudepreventie </w:t>
      </w:r>
    </w:p>
    <w:p w:rsidR="00A04870" w:rsidRPr="006E2BC7" w:rsidRDefault="00A04870" w:rsidP="00A04870">
      <w:pPr>
        <w:rPr>
          <w:rFonts w:ascii="Verdana" w:hAnsi="Verdana"/>
          <w:sz w:val="18"/>
          <w:szCs w:val="18"/>
        </w:rPr>
      </w:pPr>
      <w:r w:rsidRPr="006E2BC7">
        <w:rPr>
          <w:rFonts w:ascii="Verdana" w:hAnsi="Verdana"/>
          <w:sz w:val="18"/>
          <w:szCs w:val="18"/>
        </w:rPr>
        <w:t xml:space="preserve">Het college voert een actief fraudepreventiebeleid. </w:t>
      </w:r>
      <w:r w:rsidR="00D15AD2">
        <w:rPr>
          <w:rFonts w:ascii="Verdana" w:hAnsi="Verdana"/>
          <w:sz w:val="18"/>
          <w:szCs w:val="18"/>
        </w:rPr>
        <w:t xml:space="preserve">Onderdeel van dit beleid is dat </w:t>
      </w:r>
      <w:r w:rsidRPr="006E2BC7">
        <w:rPr>
          <w:rFonts w:ascii="Verdana" w:hAnsi="Verdana"/>
          <w:sz w:val="18"/>
          <w:szCs w:val="18"/>
        </w:rPr>
        <w:t xml:space="preserve">het college cliënten informeert over de rechten en plichten die aan het ontvangen van een maatwerkvoorziening zijn verbonden en over de consequenties van misbruik en oneigenlijk gebruik daarvan. Ter controle van het beroep op algemene- en maatwerkvoorzieningen wordt onder meer gebruik gemaakt van bestandsvergelijkingen met actuele gegevens en van de samenloopsignalen die daaruit voortkomen. </w:t>
      </w:r>
    </w:p>
    <w:p w:rsidR="00A04870" w:rsidRPr="006E2BC7" w:rsidRDefault="00A04870" w:rsidP="00A04870">
      <w:pPr>
        <w:rPr>
          <w:rFonts w:ascii="Verdana" w:hAnsi="Verdana" w:cs="Times"/>
          <w:sz w:val="18"/>
          <w:szCs w:val="18"/>
        </w:rPr>
      </w:pPr>
    </w:p>
    <w:p w:rsidR="0043175A" w:rsidRPr="006E2BC7" w:rsidRDefault="0043175A" w:rsidP="003268FC">
      <w:pPr>
        <w:pStyle w:val="Kop3"/>
      </w:pPr>
      <w:r w:rsidRPr="006E2BC7">
        <w:t>Artikel 7.2</w:t>
      </w:r>
      <w:r w:rsidR="00184D7B">
        <w:t xml:space="preserve"> </w:t>
      </w:r>
      <w:r w:rsidR="00184D7B" w:rsidRPr="00184D7B">
        <w:rPr>
          <w:highlight w:val="red"/>
        </w:rPr>
        <w:t>(oud 4.23)</w:t>
      </w:r>
    </w:p>
    <w:p w:rsidR="00A04870" w:rsidRPr="006E2BC7" w:rsidRDefault="00A04870" w:rsidP="0043175A">
      <w:pPr>
        <w:pStyle w:val="Kop3"/>
        <w:jc w:val="left"/>
        <w:rPr>
          <w:rFonts w:cs="Times"/>
          <w:i/>
        </w:rPr>
      </w:pPr>
      <w:r w:rsidRPr="006E2BC7">
        <w:rPr>
          <w:i/>
          <w:iCs/>
        </w:rPr>
        <w:t xml:space="preserve">Controle </w:t>
      </w:r>
    </w:p>
    <w:p w:rsidR="00A04870" w:rsidRPr="006E2BC7" w:rsidRDefault="00A04870" w:rsidP="00A04870">
      <w:pPr>
        <w:pStyle w:val="Lijst"/>
        <w:rPr>
          <w:rFonts w:ascii="Verdana" w:hAnsi="Verdana"/>
          <w:sz w:val="18"/>
          <w:szCs w:val="18"/>
        </w:rPr>
      </w:pPr>
      <w:r w:rsidRPr="006E2BC7">
        <w:rPr>
          <w:rFonts w:ascii="Verdana" w:hAnsi="Verdana"/>
          <w:sz w:val="18"/>
          <w:szCs w:val="18"/>
        </w:rPr>
        <w:t>1.</w:t>
      </w:r>
      <w:r w:rsidRPr="006E2BC7">
        <w:rPr>
          <w:rFonts w:ascii="Verdana" w:hAnsi="Verdana"/>
          <w:sz w:val="18"/>
          <w:szCs w:val="18"/>
        </w:rPr>
        <w:tab/>
        <w:t>Het college kan onderzoek doen naar de rechtmatigheid van de maatwerkvoorziening en kan daarbij onder meer gebruikmaken van huisbezoeken, risicoprofielen en bestandsvergelijkingen en de samenloopsignalen die daaruit voortkomen. Het college kan daarnaast overige signalen en tips die relevant zijn voor de aanspraak op een maatwerkvoorziening onderzoeken</w:t>
      </w:r>
      <w:r w:rsidR="00AB466C" w:rsidRPr="006E2BC7">
        <w:rPr>
          <w:rFonts w:ascii="Verdana" w:hAnsi="Verdana"/>
          <w:sz w:val="18"/>
          <w:szCs w:val="18"/>
        </w:rPr>
        <w:t>.</w:t>
      </w:r>
    </w:p>
    <w:p w:rsidR="00A04870" w:rsidRPr="006E2BC7" w:rsidRDefault="00A04870" w:rsidP="00A04870">
      <w:pPr>
        <w:pStyle w:val="Lijst"/>
        <w:rPr>
          <w:rFonts w:ascii="Verdana" w:hAnsi="Verdana"/>
          <w:sz w:val="18"/>
          <w:szCs w:val="18"/>
        </w:rPr>
      </w:pPr>
      <w:r w:rsidRPr="006E2BC7">
        <w:rPr>
          <w:rFonts w:ascii="Verdana" w:hAnsi="Verdana"/>
          <w:sz w:val="18"/>
          <w:szCs w:val="18"/>
        </w:rPr>
        <w:t>2.</w:t>
      </w:r>
      <w:r w:rsidRPr="006E2BC7">
        <w:rPr>
          <w:rFonts w:ascii="Verdana" w:hAnsi="Verdana"/>
          <w:sz w:val="18"/>
          <w:szCs w:val="18"/>
        </w:rPr>
        <w:tab/>
        <w:t>Het college kan onderzoek doen naar de reden van de beëindiging van de aanspraak op een maatwerkvoorziening en op basis daarvan besluiten nemen met betrekking tot de rechtmatigheid van de maatwerkvoorziening en de wederzijds tussen het college en de cliënt resterende verplichtingen en de afhandeling daarvan</w:t>
      </w:r>
      <w:r w:rsidR="00AB466C" w:rsidRPr="006E2BC7">
        <w:rPr>
          <w:rFonts w:ascii="Verdana" w:hAnsi="Verdana"/>
          <w:sz w:val="18"/>
          <w:szCs w:val="18"/>
        </w:rPr>
        <w:t>.</w:t>
      </w:r>
    </w:p>
    <w:p w:rsidR="00A04870" w:rsidRPr="006E2BC7" w:rsidRDefault="00A04870" w:rsidP="00A04870">
      <w:pPr>
        <w:rPr>
          <w:rFonts w:ascii="Verdana" w:hAnsi="Verdana"/>
          <w:sz w:val="18"/>
          <w:szCs w:val="18"/>
        </w:rPr>
      </w:pPr>
    </w:p>
    <w:p w:rsidR="0043175A" w:rsidRPr="006E2BC7" w:rsidRDefault="0043175A" w:rsidP="003268FC">
      <w:pPr>
        <w:pStyle w:val="Kop3"/>
      </w:pPr>
      <w:r w:rsidRPr="006E2BC7">
        <w:t>Artikel 7.3</w:t>
      </w:r>
      <w:r w:rsidR="00184D7B">
        <w:t xml:space="preserve"> </w:t>
      </w:r>
      <w:r w:rsidR="00184D7B" w:rsidRPr="00184D7B">
        <w:rPr>
          <w:highlight w:val="red"/>
        </w:rPr>
        <w:t>(</w:t>
      </w:r>
      <w:r w:rsidR="00184D7B">
        <w:rPr>
          <w:highlight w:val="red"/>
        </w:rPr>
        <w:t>oud 4.24</w:t>
      </w:r>
      <w:r w:rsidR="00184D7B" w:rsidRPr="00184D7B">
        <w:rPr>
          <w:highlight w:val="red"/>
        </w:rPr>
        <w:t>)</w:t>
      </w:r>
    </w:p>
    <w:p w:rsidR="00A04870" w:rsidRPr="006E2BC7" w:rsidRDefault="00A04870" w:rsidP="0043175A">
      <w:pPr>
        <w:pStyle w:val="Kop3"/>
        <w:jc w:val="left"/>
        <w:rPr>
          <w:rFonts w:cs="Times"/>
          <w:i/>
        </w:rPr>
      </w:pPr>
      <w:r w:rsidRPr="006E2BC7">
        <w:rPr>
          <w:i/>
        </w:rPr>
        <w:t xml:space="preserve">Nadere regels </w:t>
      </w:r>
    </w:p>
    <w:p w:rsidR="00A04870" w:rsidRPr="006E2BC7" w:rsidRDefault="00A04870" w:rsidP="00A04870">
      <w:pPr>
        <w:rPr>
          <w:rFonts w:ascii="Verdana" w:hAnsi="Verdana"/>
          <w:sz w:val="18"/>
          <w:szCs w:val="18"/>
        </w:rPr>
      </w:pPr>
      <w:r w:rsidRPr="006E2BC7">
        <w:rPr>
          <w:rFonts w:ascii="Verdana" w:hAnsi="Verdana"/>
          <w:sz w:val="18"/>
          <w:szCs w:val="18"/>
        </w:rPr>
        <w:t>Het college kan ten aanzien van het bepaalde in dit hoofdstuk nadere regels stellen.</w:t>
      </w:r>
    </w:p>
    <w:p w:rsidR="00A04870" w:rsidRPr="006E2BC7" w:rsidRDefault="00A04870" w:rsidP="00A04870">
      <w:pPr>
        <w:rPr>
          <w:rFonts w:ascii="Verdana" w:hAnsi="Verdana"/>
          <w:sz w:val="18"/>
          <w:szCs w:val="18"/>
        </w:rPr>
      </w:pPr>
    </w:p>
    <w:p w:rsidR="00A04870" w:rsidRPr="006E2BC7" w:rsidRDefault="00A04870" w:rsidP="00A04870">
      <w:pPr>
        <w:rPr>
          <w:rFonts w:ascii="Verdana" w:hAnsi="Verdana" w:cs="Times"/>
          <w:sz w:val="18"/>
          <w:szCs w:val="18"/>
        </w:rPr>
      </w:pPr>
    </w:p>
    <w:p w:rsidR="00A04870" w:rsidRDefault="006220B0" w:rsidP="006220B0">
      <w:pPr>
        <w:pStyle w:val="Kop1"/>
      </w:pPr>
      <w:r>
        <w:t>HOOFDSTUK 8 KWALITEIT</w:t>
      </w:r>
    </w:p>
    <w:p w:rsidR="006220B0" w:rsidRPr="006220B0" w:rsidRDefault="006220B0" w:rsidP="006220B0"/>
    <w:p w:rsidR="0043175A" w:rsidRPr="006E2BC7" w:rsidRDefault="00A04870" w:rsidP="003268FC">
      <w:pPr>
        <w:pStyle w:val="Kop3"/>
      </w:pPr>
      <w:r w:rsidRPr="006E2BC7">
        <w:t>Artikel 8.1</w:t>
      </w:r>
      <w:r w:rsidR="00184D7B">
        <w:t xml:space="preserve"> </w:t>
      </w:r>
      <w:r w:rsidR="00184D7B" w:rsidRPr="00184D7B">
        <w:rPr>
          <w:highlight w:val="red"/>
        </w:rPr>
        <w:t xml:space="preserve">(oud </w:t>
      </w:r>
      <w:r w:rsidR="00184D7B">
        <w:rPr>
          <w:highlight w:val="red"/>
        </w:rPr>
        <w:t>5.25)</w:t>
      </w:r>
    </w:p>
    <w:p w:rsidR="00A04870" w:rsidRPr="006E2BC7" w:rsidRDefault="00A04870" w:rsidP="0043175A">
      <w:pPr>
        <w:pStyle w:val="Kop3"/>
        <w:jc w:val="left"/>
        <w:rPr>
          <w:rFonts w:cs="Times"/>
          <w:i/>
        </w:rPr>
      </w:pPr>
      <w:r w:rsidRPr="006E2BC7">
        <w:rPr>
          <w:i/>
        </w:rPr>
        <w:t xml:space="preserve">Kwaliteitseisen </w:t>
      </w:r>
    </w:p>
    <w:p w:rsidR="00A04870" w:rsidRPr="006E2BC7" w:rsidRDefault="00A04870" w:rsidP="00A04870">
      <w:pPr>
        <w:pStyle w:val="Lijst"/>
        <w:rPr>
          <w:rFonts w:ascii="Verdana" w:hAnsi="Verdana"/>
          <w:sz w:val="18"/>
          <w:szCs w:val="18"/>
        </w:rPr>
      </w:pPr>
      <w:r w:rsidRPr="006E2BC7">
        <w:rPr>
          <w:rFonts w:ascii="Verdana" w:hAnsi="Verdana"/>
          <w:sz w:val="18"/>
          <w:szCs w:val="18"/>
        </w:rPr>
        <w:t xml:space="preserve">1. </w:t>
      </w:r>
      <w:r w:rsidRPr="006E2BC7">
        <w:rPr>
          <w:rFonts w:ascii="Verdana" w:hAnsi="Verdana"/>
          <w:sz w:val="18"/>
          <w:szCs w:val="18"/>
        </w:rPr>
        <w:tab/>
        <w:t>De aanbieder van een voorziening zorgt voor een goede kwaliteit van de voorziening, wat in ieder</w:t>
      </w:r>
      <w:r w:rsidR="009F7B79">
        <w:rPr>
          <w:rFonts w:ascii="Verdana" w:hAnsi="Verdana"/>
          <w:sz w:val="18"/>
          <w:szCs w:val="18"/>
        </w:rPr>
        <w:t xml:space="preserve"> geval betekent dat:</w:t>
      </w:r>
    </w:p>
    <w:p w:rsidR="00A04870" w:rsidRPr="006E2BC7" w:rsidRDefault="00A04870" w:rsidP="00A04870">
      <w:pPr>
        <w:pStyle w:val="Lijst2"/>
        <w:rPr>
          <w:rFonts w:ascii="Verdana" w:hAnsi="Verdana" w:cs="Times"/>
          <w:sz w:val="18"/>
          <w:szCs w:val="18"/>
        </w:rPr>
      </w:pPr>
      <w:r w:rsidRPr="006E2BC7">
        <w:rPr>
          <w:rFonts w:ascii="Verdana" w:hAnsi="Verdana"/>
          <w:sz w:val="18"/>
          <w:szCs w:val="18"/>
        </w:rPr>
        <w:t xml:space="preserve">a. </w:t>
      </w:r>
      <w:r w:rsidRPr="006E2BC7">
        <w:rPr>
          <w:rFonts w:ascii="Verdana" w:hAnsi="Verdana"/>
          <w:sz w:val="18"/>
          <w:szCs w:val="18"/>
        </w:rPr>
        <w:tab/>
        <w:t xml:space="preserve">de voorziening veilig, doeltreffend en cliëntgericht is; </w:t>
      </w:r>
    </w:p>
    <w:p w:rsidR="00A04870" w:rsidRPr="006E2BC7" w:rsidRDefault="00A04870" w:rsidP="00A04870">
      <w:pPr>
        <w:pStyle w:val="Lijst2"/>
        <w:rPr>
          <w:rFonts w:ascii="Verdana" w:hAnsi="Verdana"/>
          <w:sz w:val="18"/>
          <w:szCs w:val="18"/>
        </w:rPr>
      </w:pPr>
      <w:r w:rsidRPr="006E2BC7">
        <w:rPr>
          <w:rFonts w:ascii="Verdana" w:hAnsi="Verdana"/>
          <w:sz w:val="18"/>
          <w:szCs w:val="18"/>
        </w:rPr>
        <w:t>b.</w:t>
      </w:r>
      <w:r w:rsidRPr="006E2BC7">
        <w:rPr>
          <w:rFonts w:ascii="Verdana" w:hAnsi="Verdana"/>
          <w:sz w:val="18"/>
          <w:szCs w:val="18"/>
        </w:rPr>
        <w:tab/>
        <w:t>de voorziening is afgestemd op de persoonlijke situatie van de cliënt</w:t>
      </w:r>
      <w:r w:rsidR="00AB466C" w:rsidRPr="006E2BC7">
        <w:rPr>
          <w:rFonts w:ascii="Verdana" w:hAnsi="Verdana"/>
          <w:sz w:val="18"/>
          <w:szCs w:val="18"/>
        </w:rPr>
        <w:t>;</w:t>
      </w:r>
    </w:p>
    <w:p w:rsidR="00A04870" w:rsidRPr="006E2BC7" w:rsidRDefault="00A04870" w:rsidP="00A04870">
      <w:pPr>
        <w:pStyle w:val="Lijst2"/>
        <w:rPr>
          <w:rFonts w:ascii="Verdana" w:hAnsi="Verdana"/>
          <w:sz w:val="18"/>
          <w:szCs w:val="18"/>
        </w:rPr>
      </w:pPr>
      <w:r w:rsidRPr="006E2BC7">
        <w:rPr>
          <w:rFonts w:ascii="Verdana" w:hAnsi="Verdana"/>
          <w:sz w:val="18"/>
          <w:szCs w:val="18"/>
        </w:rPr>
        <w:t>c.</w:t>
      </w:r>
      <w:r w:rsidRPr="006E2BC7">
        <w:rPr>
          <w:rFonts w:ascii="Verdana" w:hAnsi="Verdana"/>
          <w:sz w:val="18"/>
          <w:szCs w:val="18"/>
        </w:rPr>
        <w:tab/>
        <w:t xml:space="preserve">de voorziening is afgestemd op andere vormen </w:t>
      </w:r>
      <w:r w:rsidR="00D15AD2">
        <w:rPr>
          <w:rFonts w:ascii="Verdana" w:hAnsi="Verdana"/>
          <w:sz w:val="18"/>
          <w:szCs w:val="18"/>
        </w:rPr>
        <w:t xml:space="preserve">van zorg of hulp die de cliënt </w:t>
      </w:r>
      <w:r w:rsidRPr="006E2BC7">
        <w:rPr>
          <w:rFonts w:ascii="Verdana" w:hAnsi="Verdana"/>
          <w:sz w:val="18"/>
          <w:szCs w:val="18"/>
        </w:rPr>
        <w:t>ontvangt</w:t>
      </w:r>
      <w:r w:rsidR="00AB466C" w:rsidRPr="006E2BC7">
        <w:rPr>
          <w:rFonts w:ascii="Verdana" w:hAnsi="Verdana"/>
          <w:sz w:val="18"/>
          <w:szCs w:val="18"/>
        </w:rPr>
        <w:t>;</w:t>
      </w:r>
    </w:p>
    <w:p w:rsidR="00A04870" w:rsidRPr="006E2BC7" w:rsidRDefault="00A04870" w:rsidP="00A04870">
      <w:pPr>
        <w:pStyle w:val="Lijst2"/>
        <w:rPr>
          <w:rFonts w:ascii="Verdana" w:hAnsi="Verdana"/>
          <w:sz w:val="18"/>
          <w:szCs w:val="18"/>
        </w:rPr>
      </w:pPr>
      <w:r w:rsidRPr="006E2BC7">
        <w:rPr>
          <w:rFonts w:ascii="Verdana" w:hAnsi="Verdana"/>
          <w:sz w:val="18"/>
          <w:szCs w:val="18"/>
        </w:rPr>
        <w:t>d.</w:t>
      </w:r>
      <w:r w:rsidRPr="006E2BC7">
        <w:rPr>
          <w:rFonts w:ascii="Verdana" w:hAnsi="Verdana"/>
          <w:sz w:val="18"/>
          <w:szCs w:val="18"/>
        </w:rPr>
        <w:tab/>
        <w:t>de beroepskracht die een voorziening leve</w:t>
      </w:r>
      <w:r w:rsidR="00D15AD2">
        <w:rPr>
          <w:rFonts w:ascii="Verdana" w:hAnsi="Verdana"/>
          <w:sz w:val="18"/>
          <w:szCs w:val="18"/>
        </w:rPr>
        <w:t xml:space="preserve">rt, handelt in overeenstemming </w:t>
      </w:r>
      <w:r w:rsidRPr="006E2BC7">
        <w:rPr>
          <w:rFonts w:ascii="Verdana" w:hAnsi="Verdana"/>
          <w:sz w:val="18"/>
          <w:szCs w:val="18"/>
        </w:rPr>
        <w:t>met de professionele standaard</w:t>
      </w:r>
      <w:r w:rsidR="00AB466C" w:rsidRPr="006E2BC7">
        <w:rPr>
          <w:rFonts w:ascii="Verdana" w:hAnsi="Verdana"/>
          <w:sz w:val="18"/>
          <w:szCs w:val="18"/>
        </w:rPr>
        <w:t>;</w:t>
      </w:r>
    </w:p>
    <w:p w:rsidR="00A04870" w:rsidRPr="006E2BC7" w:rsidRDefault="00D15AD2" w:rsidP="00A04870">
      <w:pPr>
        <w:pStyle w:val="Lijst2"/>
        <w:rPr>
          <w:rFonts w:ascii="Verdana" w:hAnsi="Verdana"/>
          <w:sz w:val="18"/>
          <w:szCs w:val="18"/>
        </w:rPr>
      </w:pPr>
      <w:r>
        <w:rPr>
          <w:rFonts w:ascii="Verdana" w:hAnsi="Verdana"/>
          <w:sz w:val="18"/>
          <w:szCs w:val="18"/>
        </w:rPr>
        <w:t>e.</w:t>
      </w:r>
      <w:r>
        <w:rPr>
          <w:rFonts w:ascii="Verdana" w:hAnsi="Verdana"/>
          <w:sz w:val="18"/>
          <w:szCs w:val="18"/>
        </w:rPr>
        <w:tab/>
        <w:t>de</w:t>
      </w:r>
      <w:r w:rsidR="00A04870" w:rsidRPr="006E2BC7">
        <w:rPr>
          <w:rFonts w:ascii="Verdana" w:hAnsi="Verdana"/>
          <w:sz w:val="18"/>
          <w:szCs w:val="18"/>
        </w:rPr>
        <w:t xml:space="preserve"> voorziening voldoet aan de do</w:t>
      </w:r>
      <w:r>
        <w:rPr>
          <w:rFonts w:ascii="Verdana" w:hAnsi="Verdana"/>
          <w:sz w:val="18"/>
          <w:szCs w:val="18"/>
        </w:rPr>
        <w:t xml:space="preserve">or de aanbieder en het college </w:t>
      </w:r>
      <w:r w:rsidR="00A04870" w:rsidRPr="006E2BC7">
        <w:rPr>
          <w:rFonts w:ascii="Verdana" w:hAnsi="Verdana"/>
          <w:sz w:val="18"/>
          <w:szCs w:val="18"/>
        </w:rPr>
        <w:t>overeengekomen kwaliteitseisen</w:t>
      </w:r>
      <w:r w:rsidR="00AB466C" w:rsidRPr="006E2BC7">
        <w:rPr>
          <w:rFonts w:ascii="Verdana" w:hAnsi="Verdana"/>
          <w:sz w:val="18"/>
          <w:szCs w:val="18"/>
        </w:rPr>
        <w:t>.</w:t>
      </w:r>
    </w:p>
    <w:p w:rsidR="00A04870" w:rsidRPr="006E2BC7" w:rsidRDefault="00A04870" w:rsidP="00A04870">
      <w:pPr>
        <w:pStyle w:val="Lijst"/>
        <w:rPr>
          <w:rFonts w:ascii="Verdana" w:hAnsi="Verdana"/>
          <w:sz w:val="18"/>
          <w:szCs w:val="18"/>
        </w:rPr>
      </w:pPr>
      <w:r w:rsidRPr="006E2BC7">
        <w:rPr>
          <w:rFonts w:ascii="Verdana" w:hAnsi="Verdana"/>
          <w:sz w:val="18"/>
          <w:szCs w:val="18"/>
        </w:rPr>
        <w:lastRenderedPageBreak/>
        <w:t>2.</w:t>
      </w:r>
      <w:r w:rsidRPr="006E2BC7">
        <w:rPr>
          <w:rFonts w:ascii="Verdana" w:hAnsi="Verdana"/>
          <w:sz w:val="18"/>
          <w:szCs w:val="18"/>
        </w:rPr>
        <w:tab/>
        <w:t xml:space="preserve">Het college kan nadere regels stellen over welke verdere eisen worden gesteld aan de kwaliteit van voorzieningen, eisen met betrekking tot de deskundigheid van beroepskrachten daaronder begrepen. </w:t>
      </w:r>
    </w:p>
    <w:p w:rsidR="00A04870" w:rsidRPr="006E2BC7" w:rsidRDefault="00A04870" w:rsidP="00A04870">
      <w:pPr>
        <w:pStyle w:val="Lijst"/>
        <w:rPr>
          <w:rFonts w:ascii="Verdana" w:hAnsi="Verdana" w:cs="Times"/>
          <w:sz w:val="18"/>
          <w:szCs w:val="18"/>
        </w:rPr>
      </w:pPr>
    </w:p>
    <w:p w:rsidR="00AB466C" w:rsidRPr="006E2BC7" w:rsidRDefault="00AB466C" w:rsidP="003268FC">
      <w:pPr>
        <w:pStyle w:val="Kop3"/>
      </w:pPr>
      <w:r w:rsidRPr="006E2BC7">
        <w:t>Artikel 8.2</w:t>
      </w:r>
      <w:r w:rsidR="00184D7B">
        <w:t xml:space="preserve"> </w:t>
      </w:r>
      <w:r w:rsidR="00184D7B" w:rsidRPr="00184D7B">
        <w:rPr>
          <w:highlight w:val="red"/>
        </w:rPr>
        <w:t>(oud 5.26)</w:t>
      </w:r>
    </w:p>
    <w:p w:rsidR="00A04870" w:rsidRPr="006E2BC7" w:rsidRDefault="00A04870" w:rsidP="00AB466C">
      <w:pPr>
        <w:pStyle w:val="Kop3"/>
        <w:jc w:val="left"/>
        <w:rPr>
          <w:rFonts w:cs="Times"/>
          <w:i/>
        </w:rPr>
      </w:pPr>
      <w:r w:rsidRPr="006E2BC7">
        <w:rPr>
          <w:i/>
        </w:rPr>
        <w:t xml:space="preserve">Prijs-kwaliteitverhouding </w:t>
      </w:r>
    </w:p>
    <w:p w:rsidR="00A04870" w:rsidRPr="006E2BC7" w:rsidRDefault="00A04870" w:rsidP="00A04870">
      <w:pPr>
        <w:rPr>
          <w:rFonts w:ascii="Verdana" w:hAnsi="Verdana" w:cs="Times"/>
          <w:sz w:val="18"/>
          <w:szCs w:val="18"/>
        </w:rPr>
      </w:pPr>
      <w:r w:rsidRPr="006E2BC7">
        <w:rPr>
          <w:rFonts w:ascii="Verdana" w:hAnsi="Verdana"/>
          <w:sz w:val="18"/>
          <w:szCs w:val="18"/>
        </w:rPr>
        <w:t xml:space="preserve">Het college houdt bij de inkoop van beschermd wonen en opvang door derden en het vaststellen van de tarieven daarvan in ieder geval rekening met: </w:t>
      </w:r>
    </w:p>
    <w:p w:rsidR="00A04870" w:rsidRPr="006E2BC7" w:rsidRDefault="00A04870" w:rsidP="00A04870">
      <w:pPr>
        <w:pStyle w:val="Lijst"/>
        <w:rPr>
          <w:rFonts w:ascii="Verdana" w:hAnsi="Verdana"/>
          <w:sz w:val="18"/>
          <w:szCs w:val="18"/>
        </w:rPr>
      </w:pPr>
      <w:r w:rsidRPr="006E2BC7">
        <w:rPr>
          <w:rFonts w:ascii="Verdana" w:hAnsi="Verdana"/>
          <w:sz w:val="18"/>
          <w:szCs w:val="18"/>
        </w:rPr>
        <w:t>a.</w:t>
      </w:r>
      <w:r w:rsidRPr="006E2BC7">
        <w:rPr>
          <w:rFonts w:ascii="Verdana" w:hAnsi="Verdana"/>
          <w:sz w:val="18"/>
          <w:szCs w:val="18"/>
        </w:rPr>
        <w:tab/>
        <w:t>de aard en omvang van de te verric</w:t>
      </w:r>
      <w:r w:rsidR="00D15AD2">
        <w:rPr>
          <w:rFonts w:ascii="Verdana" w:hAnsi="Verdana"/>
          <w:sz w:val="18"/>
          <w:szCs w:val="18"/>
        </w:rPr>
        <w:t xml:space="preserve">hten taken en/of de te leveren </w:t>
      </w:r>
      <w:r w:rsidRPr="006E2BC7">
        <w:rPr>
          <w:rFonts w:ascii="Verdana" w:hAnsi="Verdana"/>
          <w:sz w:val="18"/>
          <w:szCs w:val="18"/>
        </w:rPr>
        <w:t>voorzieningen</w:t>
      </w:r>
      <w:r w:rsidR="00AB466C" w:rsidRPr="006E2BC7">
        <w:rPr>
          <w:rFonts w:ascii="Verdana" w:hAnsi="Verdana"/>
          <w:sz w:val="18"/>
          <w:szCs w:val="18"/>
        </w:rPr>
        <w:t>;</w:t>
      </w:r>
    </w:p>
    <w:p w:rsidR="00A04870" w:rsidRPr="006E2BC7" w:rsidRDefault="00A04870" w:rsidP="00A04870">
      <w:pPr>
        <w:pStyle w:val="Lijst"/>
        <w:rPr>
          <w:rFonts w:ascii="Verdana" w:hAnsi="Verdana"/>
          <w:sz w:val="18"/>
          <w:szCs w:val="18"/>
        </w:rPr>
      </w:pPr>
      <w:r w:rsidRPr="006E2BC7">
        <w:rPr>
          <w:rFonts w:ascii="Verdana" w:hAnsi="Verdana"/>
          <w:sz w:val="18"/>
          <w:szCs w:val="18"/>
        </w:rPr>
        <w:t>b.</w:t>
      </w:r>
      <w:r w:rsidRPr="006E2BC7">
        <w:rPr>
          <w:rFonts w:ascii="Verdana" w:hAnsi="Verdana"/>
          <w:sz w:val="18"/>
          <w:szCs w:val="18"/>
        </w:rPr>
        <w:tab/>
        <w:t>de vereiste deskundigheid en vaardigheden van de beroepskrachten</w:t>
      </w:r>
      <w:r w:rsidR="00AB466C" w:rsidRPr="006E2BC7">
        <w:rPr>
          <w:rFonts w:ascii="Verdana" w:hAnsi="Verdana"/>
          <w:sz w:val="18"/>
          <w:szCs w:val="18"/>
        </w:rPr>
        <w:t>;</w:t>
      </w:r>
    </w:p>
    <w:p w:rsidR="00A04870" w:rsidRPr="006E2BC7" w:rsidRDefault="00A04870" w:rsidP="00A04870">
      <w:pPr>
        <w:pStyle w:val="Lijst"/>
        <w:rPr>
          <w:rFonts w:ascii="Verdana" w:hAnsi="Verdana"/>
          <w:sz w:val="18"/>
          <w:szCs w:val="18"/>
        </w:rPr>
      </w:pPr>
      <w:r w:rsidRPr="006E2BC7">
        <w:rPr>
          <w:rFonts w:ascii="Verdana" w:hAnsi="Verdana"/>
          <w:sz w:val="18"/>
          <w:szCs w:val="18"/>
        </w:rPr>
        <w:t>c.</w:t>
      </w:r>
      <w:r w:rsidRPr="006E2BC7">
        <w:rPr>
          <w:rFonts w:ascii="Verdana" w:hAnsi="Verdana"/>
          <w:sz w:val="18"/>
          <w:szCs w:val="18"/>
        </w:rPr>
        <w:tab/>
        <w:t>de arbeidsvoorwaarden passend bij de vereiste</w:t>
      </w:r>
      <w:r w:rsidR="00D15AD2">
        <w:rPr>
          <w:rFonts w:ascii="Verdana" w:hAnsi="Verdana"/>
          <w:sz w:val="18"/>
          <w:szCs w:val="18"/>
        </w:rPr>
        <w:t xml:space="preserve"> deskundigheid en vaardigheden </w:t>
      </w:r>
      <w:r w:rsidRPr="006E2BC7">
        <w:rPr>
          <w:rFonts w:ascii="Verdana" w:hAnsi="Verdana"/>
          <w:sz w:val="18"/>
          <w:szCs w:val="18"/>
        </w:rPr>
        <w:t>van de beroepskrachten en de zwaarte van de functie</w:t>
      </w:r>
      <w:r w:rsidR="00AB466C" w:rsidRPr="006E2BC7">
        <w:rPr>
          <w:rFonts w:ascii="Verdana" w:hAnsi="Verdana"/>
          <w:sz w:val="18"/>
          <w:szCs w:val="18"/>
        </w:rPr>
        <w:t>;</w:t>
      </w:r>
    </w:p>
    <w:p w:rsidR="00A04870" w:rsidRPr="006E2BC7" w:rsidRDefault="00A04870" w:rsidP="00A04870">
      <w:pPr>
        <w:pStyle w:val="Lijst"/>
        <w:rPr>
          <w:rFonts w:ascii="Verdana" w:hAnsi="Verdana"/>
          <w:sz w:val="18"/>
          <w:szCs w:val="18"/>
        </w:rPr>
      </w:pPr>
      <w:r w:rsidRPr="006E2BC7">
        <w:rPr>
          <w:rFonts w:ascii="Verdana" w:hAnsi="Verdana"/>
          <w:sz w:val="18"/>
          <w:szCs w:val="18"/>
        </w:rPr>
        <w:t>d.</w:t>
      </w:r>
      <w:r w:rsidRPr="006E2BC7">
        <w:rPr>
          <w:rFonts w:ascii="Verdana" w:hAnsi="Verdana"/>
          <w:sz w:val="18"/>
          <w:szCs w:val="18"/>
        </w:rPr>
        <w:tab/>
        <w:t>de kwaliteitseisen die aan beschermd wonen en opvang worden gesteld</w:t>
      </w:r>
      <w:r w:rsidR="00AB466C" w:rsidRPr="006E2BC7">
        <w:rPr>
          <w:rFonts w:ascii="Verdana" w:hAnsi="Verdana"/>
          <w:sz w:val="18"/>
          <w:szCs w:val="18"/>
        </w:rPr>
        <w:t>;</w:t>
      </w:r>
    </w:p>
    <w:p w:rsidR="00A04870" w:rsidRPr="006E2BC7" w:rsidRDefault="00A04870" w:rsidP="00A04870">
      <w:pPr>
        <w:pStyle w:val="Lijst"/>
        <w:rPr>
          <w:rFonts w:ascii="Verdana" w:hAnsi="Verdana"/>
          <w:sz w:val="18"/>
          <w:szCs w:val="18"/>
        </w:rPr>
      </w:pPr>
      <w:r w:rsidRPr="006E2BC7">
        <w:rPr>
          <w:rFonts w:ascii="Verdana" w:hAnsi="Verdana"/>
          <w:sz w:val="18"/>
          <w:szCs w:val="18"/>
        </w:rPr>
        <w:t>e.</w:t>
      </w:r>
      <w:r w:rsidRPr="006E2BC7">
        <w:rPr>
          <w:rFonts w:ascii="Verdana" w:hAnsi="Verdana"/>
          <w:sz w:val="18"/>
          <w:szCs w:val="18"/>
        </w:rPr>
        <w:tab/>
        <w:t xml:space="preserve">de reële marktprijs van de beschermd wonen en opvang. </w:t>
      </w:r>
    </w:p>
    <w:p w:rsidR="00A04870" w:rsidRPr="006E2BC7" w:rsidRDefault="00A04870" w:rsidP="00A04870">
      <w:pPr>
        <w:pStyle w:val="Lijst"/>
        <w:rPr>
          <w:rFonts w:ascii="Verdana" w:hAnsi="Verdana"/>
          <w:sz w:val="18"/>
          <w:szCs w:val="18"/>
        </w:rPr>
      </w:pPr>
      <w:r w:rsidRPr="006E2BC7">
        <w:rPr>
          <w:rFonts w:ascii="Verdana" w:hAnsi="Verdana"/>
          <w:sz w:val="18"/>
          <w:szCs w:val="18"/>
        </w:rPr>
        <w:t> </w:t>
      </w:r>
    </w:p>
    <w:p w:rsidR="00A04870" w:rsidRPr="006E2BC7" w:rsidRDefault="00A04870" w:rsidP="00A04870">
      <w:pPr>
        <w:pStyle w:val="Lijst"/>
        <w:rPr>
          <w:rFonts w:ascii="Verdana" w:hAnsi="Verdana"/>
          <w:sz w:val="18"/>
          <w:szCs w:val="18"/>
        </w:rPr>
      </w:pPr>
    </w:p>
    <w:p w:rsidR="00A04870" w:rsidRDefault="00A04870" w:rsidP="006220B0">
      <w:pPr>
        <w:pStyle w:val="Kop1"/>
      </w:pPr>
      <w:r w:rsidRPr="006E2BC7">
        <w:t xml:space="preserve">HOOFDSTUK 9 KLACHTENAFHANDELING EN MEDEZEGGENSCHAP </w:t>
      </w:r>
    </w:p>
    <w:p w:rsidR="006220B0" w:rsidRPr="006220B0" w:rsidRDefault="006220B0" w:rsidP="006220B0"/>
    <w:p w:rsidR="00AB466C" w:rsidRPr="006E2BC7" w:rsidRDefault="00AB466C" w:rsidP="003268FC">
      <w:pPr>
        <w:pStyle w:val="Kop3"/>
      </w:pPr>
      <w:r w:rsidRPr="006E2BC7">
        <w:t>Artikel 9.1</w:t>
      </w:r>
      <w:r w:rsidR="00184D7B">
        <w:t xml:space="preserve"> </w:t>
      </w:r>
      <w:r w:rsidR="00184D7B" w:rsidRPr="00184D7B">
        <w:rPr>
          <w:highlight w:val="red"/>
        </w:rPr>
        <w:t>(oud 6.27)</w:t>
      </w:r>
    </w:p>
    <w:p w:rsidR="00A04870" w:rsidRPr="006E2BC7" w:rsidRDefault="00A04870" w:rsidP="00AB466C">
      <w:pPr>
        <w:pStyle w:val="Kop3"/>
        <w:jc w:val="left"/>
        <w:rPr>
          <w:rFonts w:cs="Times"/>
          <w:i/>
        </w:rPr>
      </w:pPr>
      <w:r w:rsidRPr="006E2BC7">
        <w:rPr>
          <w:i/>
        </w:rPr>
        <w:t xml:space="preserve">Regeling voor klachtenafhandeling </w:t>
      </w:r>
    </w:p>
    <w:p w:rsidR="00A04870" w:rsidRPr="006E2BC7" w:rsidRDefault="00A04870" w:rsidP="00A04870">
      <w:pPr>
        <w:pStyle w:val="Lijst"/>
        <w:rPr>
          <w:rFonts w:ascii="Verdana" w:hAnsi="Verdana" w:cs="Times"/>
          <w:sz w:val="18"/>
          <w:szCs w:val="18"/>
        </w:rPr>
      </w:pPr>
      <w:r w:rsidRPr="006E2BC7">
        <w:rPr>
          <w:rFonts w:ascii="Verdana" w:hAnsi="Verdana"/>
          <w:sz w:val="18"/>
          <w:szCs w:val="18"/>
        </w:rPr>
        <w:t xml:space="preserve">1. </w:t>
      </w:r>
      <w:r w:rsidRPr="006E2BC7">
        <w:rPr>
          <w:rFonts w:ascii="Verdana" w:hAnsi="Verdana"/>
          <w:sz w:val="18"/>
          <w:szCs w:val="18"/>
        </w:rPr>
        <w:tab/>
        <w:t xml:space="preserve">Iedere aanbieder van een voorziening heeft een regeling voor afhandeling van klachten van cliënten. </w:t>
      </w:r>
    </w:p>
    <w:p w:rsidR="00A04870" w:rsidRPr="006E2BC7" w:rsidRDefault="00A04870" w:rsidP="00A04870">
      <w:pPr>
        <w:pStyle w:val="Lijst"/>
        <w:rPr>
          <w:rFonts w:ascii="Verdana" w:hAnsi="Verdana"/>
          <w:sz w:val="18"/>
          <w:szCs w:val="18"/>
        </w:rPr>
      </w:pPr>
      <w:r w:rsidRPr="006E2BC7">
        <w:rPr>
          <w:rFonts w:ascii="Verdana" w:hAnsi="Verdana"/>
          <w:sz w:val="18"/>
          <w:szCs w:val="18"/>
        </w:rPr>
        <w:t xml:space="preserve">2. </w:t>
      </w:r>
      <w:r w:rsidRPr="006E2BC7">
        <w:rPr>
          <w:rFonts w:ascii="Verdana" w:hAnsi="Verdana"/>
          <w:sz w:val="18"/>
          <w:szCs w:val="18"/>
        </w:rPr>
        <w:tab/>
        <w:t xml:space="preserve">Onverminderd andere handhavingsbevoegdheden ziet het college toe op de naleving van de klachtregelingen van aanbieders. </w:t>
      </w:r>
    </w:p>
    <w:p w:rsidR="00A04870" w:rsidRPr="006E2BC7" w:rsidRDefault="00A04870" w:rsidP="00A04870">
      <w:pPr>
        <w:pStyle w:val="Lijst"/>
        <w:rPr>
          <w:rFonts w:ascii="Verdana" w:hAnsi="Verdana" w:cs="Times"/>
          <w:sz w:val="18"/>
          <w:szCs w:val="18"/>
        </w:rPr>
      </w:pPr>
    </w:p>
    <w:p w:rsidR="00AB466C" w:rsidRPr="006E2BC7" w:rsidRDefault="00AB466C" w:rsidP="003268FC">
      <w:pPr>
        <w:pStyle w:val="Kop3"/>
      </w:pPr>
      <w:r w:rsidRPr="006E2BC7">
        <w:t>Artikel 9.2</w:t>
      </w:r>
      <w:r w:rsidR="00184D7B">
        <w:t xml:space="preserve"> </w:t>
      </w:r>
      <w:r w:rsidR="00184D7B" w:rsidRPr="00184D7B">
        <w:rPr>
          <w:highlight w:val="red"/>
        </w:rPr>
        <w:t>(oud 6.28)</w:t>
      </w:r>
    </w:p>
    <w:p w:rsidR="00A04870" w:rsidRPr="006E2BC7" w:rsidRDefault="00A04870" w:rsidP="00AB466C">
      <w:pPr>
        <w:pStyle w:val="Kop3"/>
        <w:jc w:val="left"/>
        <w:rPr>
          <w:rFonts w:cs="Times"/>
          <w:i/>
        </w:rPr>
      </w:pPr>
      <w:r w:rsidRPr="006E2BC7">
        <w:rPr>
          <w:i/>
        </w:rPr>
        <w:t xml:space="preserve">Regeling voor medezeggenschap </w:t>
      </w:r>
    </w:p>
    <w:p w:rsidR="00A04870" w:rsidRPr="006E2BC7" w:rsidRDefault="00A04870" w:rsidP="00A04870">
      <w:pPr>
        <w:pStyle w:val="Lijst"/>
        <w:rPr>
          <w:rFonts w:ascii="Verdana" w:hAnsi="Verdana" w:cs="Times"/>
          <w:sz w:val="18"/>
          <w:szCs w:val="18"/>
        </w:rPr>
      </w:pPr>
      <w:r w:rsidRPr="006E2BC7">
        <w:rPr>
          <w:rFonts w:ascii="Verdana" w:hAnsi="Verdana"/>
          <w:sz w:val="18"/>
          <w:szCs w:val="18"/>
        </w:rPr>
        <w:t xml:space="preserve">1. </w:t>
      </w:r>
      <w:r w:rsidRPr="006E2BC7">
        <w:rPr>
          <w:rFonts w:ascii="Verdana" w:hAnsi="Verdana"/>
          <w:sz w:val="18"/>
          <w:szCs w:val="18"/>
        </w:rPr>
        <w:tab/>
        <w:t xml:space="preserve">Het college regelt indien nodig dat de aanbieder een regeling voor medezeggenschap van cliënten heeft. </w:t>
      </w:r>
    </w:p>
    <w:p w:rsidR="00A04870" w:rsidRPr="006E2BC7" w:rsidRDefault="00A04870" w:rsidP="00A04870">
      <w:pPr>
        <w:pStyle w:val="Lijst"/>
        <w:rPr>
          <w:rFonts w:ascii="Verdana" w:hAnsi="Verdana"/>
          <w:sz w:val="18"/>
          <w:szCs w:val="18"/>
        </w:rPr>
      </w:pPr>
      <w:r w:rsidRPr="006E2BC7">
        <w:rPr>
          <w:rFonts w:ascii="Verdana" w:hAnsi="Verdana"/>
          <w:sz w:val="18"/>
          <w:szCs w:val="18"/>
        </w:rPr>
        <w:t xml:space="preserve">2. </w:t>
      </w:r>
      <w:r w:rsidRPr="006E2BC7">
        <w:rPr>
          <w:rFonts w:ascii="Verdana" w:hAnsi="Verdana"/>
          <w:sz w:val="18"/>
          <w:szCs w:val="18"/>
        </w:rPr>
        <w:tab/>
        <w:t xml:space="preserve">Onverminderd andere handhavingsbevoegdheden ziet het college toe op de naleving van de medezeggenschapsregelingen van aanbieders. </w:t>
      </w:r>
    </w:p>
    <w:p w:rsidR="00A04870" w:rsidRPr="006E2BC7" w:rsidRDefault="00A04870" w:rsidP="006E2BC7">
      <w:pPr>
        <w:rPr>
          <w:rFonts w:ascii="Verdana" w:hAnsi="Verdana"/>
          <w:sz w:val="18"/>
          <w:szCs w:val="18"/>
        </w:rPr>
      </w:pPr>
    </w:p>
    <w:p w:rsidR="000403AB" w:rsidRDefault="000403AB" w:rsidP="006220B0">
      <w:pPr>
        <w:pStyle w:val="Kop1"/>
      </w:pPr>
    </w:p>
    <w:p w:rsidR="00A04870" w:rsidRPr="006E2BC7" w:rsidRDefault="00A04870" w:rsidP="006220B0">
      <w:pPr>
        <w:pStyle w:val="Kop1"/>
      </w:pPr>
      <w:r w:rsidRPr="006E2BC7">
        <w:t xml:space="preserve">HOOFDSTUK 10 BURGERPARTICIPATIE </w:t>
      </w:r>
    </w:p>
    <w:p w:rsidR="006E2BC7" w:rsidRPr="006E2BC7" w:rsidRDefault="006E2BC7" w:rsidP="006E2BC7">
      <w:pPr>
        <w:rPr>
          <w:rFonts w:ascii="Verdana" w:hAnsi="Verdana"/>
          <w:sz w:val="18"/>
          <w:szCs w:val="18"/>
        </w:rPr>
      </w:pPr>
    </w:p>
    <w:p w:rsidR="00AB466C" w:rsidRPr="006E2BC7" w:rsidRDefault="00AB466C" w:rsidP="003268FC">
      <w:pPr>
        <w:pStyle w:val="Kop3"/>
      </w:pPr>
      <w:r w:rsidRPr="006E2BC7">
        <w:t>Artikel 10.1</w:t>
      </w:r>
      <w:r w:rsidR="00184D7B">
        <w:t xml:space="preserve"> (</w:t>
      </w:r>
      <w:r w:rsidR="00184D7B" w:rsidRPr="00184D7B">
        <w:rPr>
          <w:highlight w:val="red"/>
        </w:rPr>
        <w:t>oud 7.29)</w:t>
      </w:r>
    </w:p>
    <w:p w:rsidR="00A04870" w:rsidRPr="006E2BC7" w:rsidRDefault="00A04870" w:rsidP="00AB466C">
      <w:pPr>
        <w:pStyle w:val="Kop3"/>
        <w:jc w:val="left"/>
        <w:rPr>
          <w:rFonts w:cs="Times"/>
          <w:i/>
        </w:rPr>
      </w:pPr>
      <w:r w:rsidRPr="006E2BC7">
        <w:rPr>
          <w:i/>
        </w:rPr>
        <w:t xml:space="preserve">Betrekken van ingezetenen bij het beleid </w:t>
      </w:r>
    </w:p>
    <w:p w:rsidR="00A04870" w:rsidRPr="006E2BC7" w:rsidRDefault="00A04870" w:rsidP="00A04870">
      <w:pPr>
        <w:pStyle w:val="Lijst"/>
        <w:rPr>
          <w:rFonts w:ascii="Verdana" w:hAnsi="Verdana"/>
          <w:sz w:val="18"/>
          <w:szCs w:val="18"/>
        </w:rPr>
      </w:pPr>
      <w:r w:rsidRPr="006E2BC7">
        <w:rPr>
          <w:rFonts w:ascii="Verdana" w:hAnsi="Verdana"/>
          <w:sz w:val="18"/>
          <w:szCs w:val="18"/>
        </w:rPr>
        <w:t>1.</w:t>
      </w:r>
      <w:r w:rsidRPr="006E2BC7">
        <w:rPr>
          <w:rFonts w:ascii="Verdana" w:hAnsi="Verdana"/>
          <w:sz w:val="18"/>
          <w:szCs w:val="18"/>
        </w:rPr>
        <w:tab/>
        <w:t xml:space="preserve">Het college betrekt ingezetenen van de gemeente, waaronder in ieder geval cliënten of hun vertegenwoordigers, bij de voorbereiding van het beleid betreffende beschermd wonen en opvang, overeenkomstig de krachtens artikel 150 van de Gemeentewet gestelde regels met betrekking tot de wijze </w:t>
      </w:r>
      <w:r w:rsidR="009F7B79">
        <w:rPr>
          <w:rFonts w:ascii="Verdana" w:hAnsi="Verdana"/>
          <w:sz w:val="18"/>
          <w:szCs w:val="18"/>
        </w:rPr>
        <w:t>waarop inspraak wordt verleend.</w:t>
      </w:r>
    </w:p>
    <w:p w:rsidR="00A04870" w:rsidRPr="006E2BC7" w:rsidRDefault="00A04870" w:rsidP="00A04870">
      <w:pPr>
        <w:pStyle w:val="Lijst"/>
        <w:rPr>
          <w:rFonts w:ascii="Verdana" w:hAnsi="Verdana" w:cs="Times"/>
          <w:sz w:val="18"/>
          <w:szCs w:val="18"/>
        </w:rPr>
      </w:pPr>
      <w:r w:rsidRPr="006E2BC7">
        <w:rPr>
          <w:rFonts w:ascii="Verdana" w:hAnsi="Verdana"/>
          <w:sz w:val="18"/>
          <w:szCs w:val="18"/>
        </w:rPr>
        <w:t xml:space="preserve">2. </w:t>
      </w:r>
      <w:r w:rsidRPr="006E2BC7">
        <w:rPr>
          <w:rFonts w:ascii="Verdana" w:hAnsi="Verdana"/>
          <w:sz w:val="18"/>
          <w:szCs w:val="18"/>
        </w:rPr>
        <w:tab/>
        <w:t xml:space="preserve">Het college stelt ingezetenen vroegtijdig in de gelegenheid voorstellen voor het beleid betreffende beschermd wonen en opvang te doen, advies uit te brengen bij de besluitvorming over verordeningen en beleidsvoorstellen betreffende beschermd wonen en opvang, en voorziet hen van ondersteuning om hun rol effectief te kunnen vervullen. </w:t>
      </w:r>
    </w:p>
    <w:p w:rsidR="00A04870" w:rsidRPr="006E2BC7" w:rsidRDefault="00A04870" w:rsidP="00A04870">
      <w:pPr>
        <w:pStyle w:val="Lijst"/>
        <w:rPr>
          <w:rFonts w:ascii="Verdana" w:hAnsi="Verdana" w:cs="Times"/>
          <w:sz w:val="18"/>
          <w:szCs w:val="18"/>
        </w:rPr>
      </w:pPr>
      <w:r w:rsidRPr="006E2BC7">
        <w:rPr>
          <w:rFonts w:ascii="Verdana" w:hAnsi="Verdana"/>
          <w:sz w:val="18"/>
          <w:szCs w:val="18"/>
        </w:rPr>
        <w:t xml:space="preserve">3. </w:t>
      </w:r>
      <w:r w:rsidRPr="006E2BC7">
        <w:rPr>
          <w:rFonts w:ascii="Verdana" w:hAnsi="Verdana"/>
          <w:sz w:val="18"/>
          <w:szCs w:val="18"/>
        </w:rPr>
        <w:tab/>
        <w:t xml:space="preserve">Het college zorgt ervoor dat ingezetenen kunnen deelnemen aan periodiek overleg, waarbij zij onderwerpen voor de agenda kunnen aanmelden, en dat zij worden voorzien van de voor een adequate deelname aan het overleg benodigde informatie en ondersteuning. </w:t>
      </w:r>
    </w:p>
    <w:p w:rsidR="00A04870" w:rsidRPr="006E2BC7" w:rsidRDefault="00A04870" w:rsidP="00A04870">
      <w:pPr>
        <w:pStyle w:val="Lijst"/>
        <w:rPr>
          <w:rFonts w:ascii="Verdana" w:hAnsi="Verdana"/>
          <w:sz w:val="18"/>
          <w:szCs w:val="18"/>
        </w:rPr>
      </w:pPr>
      <w:r w:rsidRPr="006E2BC7">
        <w:rPr>
          <w:rFonts w:ascii="Verdana" w:hAnsi="Verdana"/>
          <w:sz w:val="18"/>
          <w:szCs w:val="18"/>
        </w:rPr>
        <w:t xml:space="preserve">4. </w:t>
      </w:r>
      <w:r w:rsidRPr="006E2BC7">
        <w:rPr>
          <w:rFonts w:ascii="Verdana" w:hAnsi="Verdana"/>
          <w:sz w:val="18"/>
          <w:szCs w:val="18"/>
        </w:rPr>
        <w:tab/>
        <w:t xml:space="preserve">Het college stelt nadere regels ter uitvoering van het tweede en derde lid. </w:t>
      </w:r>
    </w:p>
    <w:p w:rsidR="00A04870" w:rsidRPr="006E2BC7" w:rsidRDefault="00A04870" w:rsidP="00AB466C">
      <w:pPr>
        <w:pStyle w:val="Lijst"/>
        <w:ind w:left="0" w:firstLine="0"/>
        <w:rPr>
          <w:rFonts w:ascii="Verdana" w:hAnsi="Verdana"/>
          <w:sz w:val="18"/>
          <w:szCs w:val="18"/>
        </w:rPr>
      </w:pPr>
    </w:p>
    <w:p w:rsidR="00A04870" w:rsidRPr="006E2BC7" w:rsidRDefault="00A04870" w:rsidP="00A04870">
      <w:pPr>
        <w:pStyle w:val="Lijst"/>
        <w:rPr>
          <w:rFonts w:ascii="Verdana" w:hAnsi="Verdana" w:cs="Times"/>
          <w:sz w:val="18"/>
          <w:szCs w:val="18"/>
        </w:rPr>
      </w:pPr>
    </w:p>
    <w:p w:rsidR="00AB466C" w:rsidRPr="006E2BC7" w:rsidRDefault="00AB466C" w:rsidP="003268FC">
      <w:pPr>
        <w:pStyle w:val="Kop3"/>
      </w:pPr>
      <w:r w:rsidRPr="006E2BC7">
        <w:t>Artikel 10.2</w:t>
      </w:r>
      <w:r w:rsidR="00184D7B">
        <w:t xml:space="preserve"> </w:t>
      </w:r>
      <w:r w:rsidR="00184D7B" w:rsidRPr="00184D7B">
        <w:rPr>
          <w:highlight w:val="red"/>
        </w:rPr>
        <w:t>(oud 7.30)</w:t>
      </w:r>
    </w:p>
    <w:p w:rsidR="00A04870" w:rsidRPr="006E2BC7" w:rsidRDefault="00A04870" w:rsidP="00AB466C">
      <w:pPr>
        <w:pStyle w:val="Kop3"/>
        <w:jc w:val="left"/>
        <w:rPr>
          <w:rFonts w:cs="Times"/>
          <w:i/>
        </w:rPr>
      </w:pPr>
      <w:proofErr w:type="spellStart"/>
      <w:r w:rsidRPr="006E2BC7">
        <w:rPr>
          <w:i/>
        </w:rPr>
        <w:t>Wmo</w:t>
      </w:r>
      <w:proofErr w:type="spellEnd"/>
      <w:r w:rsidRPr="006E2BC7">
        <w:rPr>
          <w:i/>
        </w:rPr>
        <w:t xml:space="preserve"> adviesraad </w:t>
      </w:r>
    </w:p>
    <w:p w:rsidR="00A04870" w:rsidRPr="006E2BC7" w:rsidRDefault="00A04870" w:rsidP="00A04870">
      <w:pPr>
        <w:rPr>
          <w:rFonts w:ascii="Verdana" w:hAnsi="Verdana"/>
          <w:sz w:val="18"/>
          <w:szCs w:val="18"/>
        </w:rPr>
      </w:pPr>
      <w:r w:rsidRPr="006E2BC7">
        <w:rPr>
          <w:rFonts w:ascii="Verdana" w:hAnsi="Verdana"/>
          <w:sz w:val="18"/>
          <w:szCs w:val="18"/>
        </w:rPr>
        <w:t xml:space="preserve">De </w:t>
      </w:r>
      <w:proofErr w:type="spellStart"/>
      <w:r w:rsidRPr="006E2BC7">
        <w:rPr>
          <w:rFonts w:ascii="Verdana" w:hAnsi="Verdana"/>
          <w:sz w:val="18"/>
          <w:szCs w:val="18"/>
        </w:rPr>
        <w:t>Wmo</w:t>
      </w:r>
      <w:proofErr w:type="spellEnd"/>
      <w:r w:rsidRPr="006E2BC7">
        <w:rPr>
          <w:rFonts w:ascii="Verdana" w:hAnsi="Verdana"/>
          <w:sz w:val="18"/>
          <w:szCs w:val="18"/>
        </w:rPr>
        <w:t xml:space="preserve"> adviesraad adviseert het college over het beleid betreffende beschermd wonen en opvang.</w:t>
      </w:r>
    </w:p>
    <w:p w:rsidR="00A04870" w:rsidRPr="006E2BC7" w:rsidRDefault="00A04870" w:rsidP="00A04870">
      <w:pPr>
        <w:rPr>
          <w:rFonts w:ascii="Verdana" w:hAnsi="Verdana" w:cs="Times"/>
          <w:sz w:val="18"/>
          <w:szCs w:val="18"/>
        </w:rPr>
      </w:pPr>
    </w:p>
    <w:p w:rsidR="000403AB" w:rsidRDefault="000403AB" w:rsidP="006220B0">
      <w:pPr>
        <w:pStyle w:val="Kop1"/>
      </w:pPr>
    </w:p>
    <w:p w:rsidR="00A04870" w:rsidRDefault="006220B0" w:rsidP="006220B0">
      <w:pPr>
        <w:pStyle w:val="Kop1"/>
      </w:pPr>
      <w:r>
        <w:t>HOOFDSTUK 11 SLOTBEPALINGEN</w:t>
      </w:r>
    </w:p>
    <w:p w:rsidR="006220B0" w:rsidRPr="006220B0" w:rsidRDefault="006220B0" w:rsidP="006220B0"/>
    <w:p w:rsidR="00AB466C" w:rsidRPr="006E2BC7" w:rsidRDefault="00AB466C" w:rsidP="003268FC">
      <w:pPr>
        <w:pStyle w:val="Kop3"/>
      </w:pPr>
      <w:r w:rsidRPr="006E2BC7">
        <w:t xml:space="preserve">Artikel 11.1 </w:t>
      </w:r>
      <w:r w:rsidR="00184D7B">
        <w:t xml:space="preserve"> </w:t>
      </w:r>
      <w:r w:rsidR="00184D7B" w:rsidRPr="00184D7B">
        <w:rPr>
          <w:highlight w:val="red"/>
        </w:rPr>
        <w:t>(oud 8.31)</w:t>
      </w:r>
    </w:p>
    <w:p w:rsidR="00A04870" w:rsidRPr="006E2BC7" w:rsidRDefault="00A04870" w:rsidP="00AB466C">
      <w:pPr>
        <w:pStyle w:val="Kop3"/>
        <w:jc w:val="left"/>
        <w:rPr>
          <w:rFonts w:cs="Times"/>
          <w:i/>
        </w:rPr>
      </w:pPr>
      <w:r w:rsidRPr="006E2BC7">
        <w:rPr>
          <w:i/>
        </w:rPr>
        <w:t xml:space="preserve">Hardheidsclausule </w:t>
      </w:r>
    </w:p>
    <w:p w:rsidR="00A04870" w:rsidRPr="006E2BC7" w:rsidRDefault="00A04870" w:rsidP="00A04870">
      <w:pPr>
        <w:rPr>
          <w:rFonts w:ascii="Verdana" w:hAnsi="Verdana"/>
          <w:sz w:val="18"/>
          <w:szCs w:val="18"/>
        </w:rPr>
      </w:pPr>
      <w:r w:rsidRPr="006E2BC7">
        <w:rPr>
          <w:rFonts w:ascii="Verdana" w:hAnsi="Verdana"/>
          <w:sz w:val="18"/>
          <w:szCs w:val="18"/>
        </w:rPr>
        <w:t xml:space="preserve">Het college kan in bijzondere gevallen bij de verstrekking van maatwerkvoorzieningen op verzoek van de cliënt ten gunste van de cliënt afwijken van de bepalingen van deze verordening en de daarop gebaseerde regels, indien toepassing van de verordening tot onbillijkheden van overwegende aard leidt. </w:t>
      </w:r>
    </w:p>
    <w:p w:rsidR="00A04870" w:rsidRPr="006E2BC7" w:rsidRDefault="00A04870" w:rsidP="00A04870">
      <w:pPr>
        <w:rPr>
          <w:rFonts w:ascii="Verdana" w:hAnsi="Verdana" w:cs="Times"/>
          <w:sz w:val="18"/>
          <w:szCs w:val="18"/>
        </w:rPr>
      </w:pPr>
    </w:p>
    <w:p w:rsidR="00AB466C" w:rsidRPr="006E2BC7" w:rsidRDefault="00AB466C" w:rsidP="003268FC">
      <w:pPr>
        <w:pStyle w:val="Kop3"/>
      </w:pPr>
      <w:r w:rsidRPr="006E2BC7">
        <w:t>Artikel 11.2</w:t>
      </w:r>
      <w:r w:rsidR="00184D7B">
        <w:t xml:space="preserve"> </w:t>
      </w:r>
      <w:r w:rsidR="00184D7B" w:rsidRPr="00184D7B">
        <w:rPr>
          <w:highlight w:val="red"/>
        </w:rPr>
        <w:t>(oud 8.32)</w:t>
      </w:r>
    </w:p>
    <w:p w:rsidR="00A04870" w:rsidRPr="006E2BC7" w:rsidRDefault="00A04870" w:rsidP="00AB466C">
      <w:pPr>
        <w:pStyle w:val="Kop3"/>
        <w:jc w:val="left"/>
        <w:rPr>
          <w:rFonts w:cs="Times"/>
          <w:i/>
        </w:rPr>
      </w:pPr>
      <w:r w:rsidRPr="006E2BC7">
        <w:rPr>
          <w:i/>
        </w:rPr>
        <w:t xml:space="preserve">Evaluatie </w:t>
      </w:r>
    </w:p>
    <w:p w:rsidR="00A04870" w:rsidRPr="006E2BC7" w:rsidRDefault="00A04870" w:rsidP="00A04870">
      <w:pPr>
        <w:rPr>
          <w:rFonts w:ascii="Verdana" w:hAnsi="Verdana"/>
          <w:sz w:val="18"/>
          <w:szCs w:val="18"/>
        </w:rPr>
      </w:pPr>
      <w:r w:rsidRPr="006E2BC7">
        <w:rPr>
          <w:rFonts w:ascii="Verdana" w:hAnsi="Verdana"/>
          <w:sz w:val="18"/>
          <w:szCs w:val="18"/>
        </w:rPr>
        <w:t xml:space="preserve">Evaluatie van het door het college gevoerde beleid vindt plaats via de reguliere </w:t>
      </w:r>
      <w:proofErr w:type="spellStart"/>
      <w:r w:rsidRPr="006E2BC7">
        <w:rPr>
          <w:rFonts w:ascii="Verdana" w:hAnsi="Verdana"/>
          <w:sz w:val="18"/>
          <w:szCs w:val="18"/>
        </w:rPr>
        <w:t>bestuursrapportages</w:t>
      </w:r>
      <w:proofErr w:type="spellEnd"/>
      <w:r w:rsidRPr="006E2BC7">
        <w:rPr>
          <w:rFonts w:ascii="Verdana" w:hAnsi="Verdana"/>
          <w:sz w:val="18"/>
          <w:szCs w:val="18"/>
        </w:rPr>
        <w:t xml:space="preserve"> van het college. </w:t>
      </w:r>
    </w:p>
    <w:p w:rsidR="00A04870" w:rsidRPr="006E2BC7" w:rsidRDefault="00A04870" w:rsidP="00A04870">
      <w:pPr>
        <w:rPr>
          <w:rFonts w:ascii="Verdana" w:hAnsi="Verdana" w:cs="Times"/>
          <w:sz w:val="18"/>
          <w:szCs w:val="18"/>
        </w:rPr>
      </w:pPr>
    </w:p>
    <w:p w:rsidR="00AB466C" w:rsidRPr="006E2BC7" w:rsidRDefault="00AB466C" w:rsidP="003268FC">
      <w:pPr>
        <w:pStyle w:val="Kop3"/>
      </w:pPr>
      <w:r w:rsidRPr="006E2BC7">
        <w:t xml:space="preserve">Artikel 11.3 </w:t>
      </w:r>
      <w:r w:rsidR="00184D7B">
        <w:t xml:space="preserve"> </w:t>
      </w:r>
      <w:r w:rsidR="00184D7B" w:rsidRPr="00184D7B">
        <w:rPr>
          <w:highlight w:val="red"/>
        </w:rPr>
        <w:t>(oud 8.33)</w:t>
      </w:r>
    </w:p>
    <w:p w:rsidR="00A04870" w:rsidRPr="006E2BC7" w:rsidRDefault="00A04870" w:rsidP="00AB466C">
      <w:pPr>
        <w:pStyle w:val="Kop3"/>
        <w:jc w:val="left"/>
        <w:rPr>
          <w:rFonts w:cs="Times"/>
          <w:i/>
        </w:rPr>
      </w:pPr>
      <w:r w:rsidRPr="006E2BC7">
        <w:rPr>
          <w:i/>
        </w:rPr>
        <w:t xml:space="preserve">Overgangsrecht </w:t>
      </w:r>
    </w:p>
    <w:p w:rsidR="00A04870" w:rsidRPr="006E2BC7" w:rsidRDefault="00A04870" w:rsidP="00A04870">
      <w:pPr>
        <w:pStyle w:val="Lijst"/>
        <w:rPr>
          <w:rFonts w:ascii="Verdana" w:hAnsi="Verdana"/>
          <w:sz w:val="18"/>
          <w:szCs w:val="18"/>
        </w:rPr>
      </w:pPr>
      <w:r w:rsidRPr="006E2BC7">
        <w:rPr>
          <w:rFonts w:ascii="Verdana" w:hAnsi="Verdana"/>
          <w:sz w:val="18"/>
          <w:szCs w:val="18"/>
        </w:rPr>
        <w:t>1.</w:t>
      </w:r>
      <w:r w:rsidRPr="006E2BC7">
        <w:rPr>
          <w:rFonts w:ascii="Verdana" w:hAnsi="Verdana"/>
          <w:sz w:val="18"/>
          <w:szCs w:val="18"/>
        </w:rPr>
        <w:tab/>
      </w:r>
      <w:r w:rsidRPr="007C0534">
        <w:rPr>
          <w:rFonts w:ascii="Verdana" w:hAnsi="Verdana"/>
          <w:sz w:val="18"/>
          <w:szCs w:val="18"/>
          <w:highlight w:val="yellow"/>
        </w:rPr>
        <w:t xml:space="preserve">De Verordening beschermd wonen en opvang gemeente </w:t>
      </w:r>
      <w:r w:rsidR="00144C24">
        <w:rPr>
          <w:rFonts w:ascii="Verdana" w:hAnsi="Verdana"/>
          <w:sz w:val="18"/>
          <w:szCs w:val="18"/>
          <w:highlight w:val="yellow"/>
        </w:rPr>
        <w:t>Alblasserdam</w:t>
      </w:r>
      <w:r w:rsidR="00AB466C" w:rsidRPr="007C0534">
        <w:rPr>
          <w:rFonts w:ascii="Verdana" w:hAnsi="Verdana"/>
          <w:sz w:val="18"/>
          <w:szCs w:val="18"/>
          <w:highlight w:val="yellow"/>
        </w:rPr>
        <w:t xml:space="preserve"> 2015</w:t>
      </w:r>
      <w:r w:rsidRPr="007C0534">
        <w:rPr>
          <w:rFonts w:ascii="Verdana" w:hAnsi="Verdana"/>
          <w:sz w:val="18"/>
          <w:szCs w:val="18"/>
          <w:highlight w:val="yellow"/>
        </w:rPr>
        <w:t xml:space="preserve"> wordt ingetrokken</w:t>
      </w:r>
      <w:r w:rsidRPr="006E2BC7">
        <w:rPr>
          <w:rFonts w:ascii="Verdana" w:hAnsi="Verdana"/>
          <w:sz w:val="18"/>
          <w:szCs w:val="18"/>
        </w:rPr>
        <w:t xml:space="preserve"> met de inwerkin</w:t>
      </w:r>
      <w:r w:rsidR="0064000B">
        <w:rPr>
          <w:rFonts w:ascii="Verdana" w:hAnsi="Verdana"/>
          <w:sz w:val="18"/>
          <w:szCs w:val="18"/>
        </w:rPr>
        <w:t>g</w:t>
      </w:r>
      <w:r w:rsidRPr="006E2BC7">
        <w:rPr>
          <w:rFonts w:ascii="Verdana" w:hAnsi="Verdana"/>
          <w:sz w:val="18"/>
          <w:szCs w:val="18"/>
        </w:rPr>
        <w:t xml:space="preserve">treding van deze verordening, met dien verstande dat zij van toepassing blijft ten aanzien van een op grond daarvan genomen besluit totdat het college, onder intrekking van dit besluit, een nieuw besluit op grond </w:t>
      </w:r>
      <w:r w:rsidR="00012E76">
        <w:rPr>
          <w:rFonts w:ascii="Verdana" w:hAnsi="Verdana"/>
          <w:sz w:val="18"/>
          <w:szCs w:val="18"/>
        </w:rPr>
        <w:t xml:space="preserve">van </w:t>
      </w:r>
      <w:r w:rsidRPr="006E2BC7">
        <w:rPr>
          <w:rFonts w:ascii="Verdana" w:hAnsi="Verdana"/>
          <w:sz w:val="18"/>
          <w:szCs w:val="18"/>
        </w:rPr>
        <w:t xml:space="preserve">deze verordening heeft genomen. </w:t>
      </w:r>
    </w:p>
    <w:p w:rsidR="00A04870" w:rsidRPr="006E2BC7" w:rsidRDefault="00A04870" w:rsidP="00A04870">
      <w:pPr>
        <w:pStyle w:val="Lijst"/>
        <w:rPr>
          <w:rFonts w:ascii="Verdana" w:hAnsi="Verdana"/>
          <w:sz w:val="18"/>
          <w:szCs w:val="18"/>
        </w:rPr>
      </w:pPr>
      <w:r w:rsidRPr="006E2BC7">
        <w:rPr>
          <w:rFonts w:ascii="Verdana" w:hAnsi="Verdana"/>
          <w:sz w:val="18"/>
          <w:szCs w:val="18"/>
        </w:rPr>
        <w:t>2.</w:t>
      </w:r>
      <w:r w:rsidRPr="006E2BC7">
        <w:rPr>
          <w:rFonts w:ascii="Verdana" w:hAnsi="Verdana"/>
          <w:sz w:val="18"/>
          <w:szCs w:val="18"/>
        </w:rPr>
        <w:tab/>
        <w:t>Aanvragen die zijn ingediend vóór inwerkingtreding van deze verordening en waarop nog geen besluit is genomen ten tijde van de inwerkingtreding van deze verordening, worden afgehandeld op grond van deze verordening.</w:t>
      </w:r>
    </w:p>
    <w:p w:rsidR="00A04870" w:rsidRPr="006E2BC7" w:rsidRDefault="00A04870" w:rsidP="00A04870">
      <w:pPr>
        <w:pStyle w:val="Lijst"/>
        <w:rPr>
          <w:rFonts w:ascii="Verdana" w:hAnsi="Verdana"/>
          <w:sz w:val="18"/>
          <w:szCs w:val="18"/>
        </w:rPr>
      </w:pPr>
      <w:r w:rsidRPr="006E2BC7">
        <w:rPr>
          <w:rFonts w:ascii="Verdana" w:hAnsi="Verdana"/>
          <w:sz w:val="18"/>
          <w:szCs w:val="18"/>
        </w:rPr>
        <w:t>3.</w:t>
      </w:r>
      <w:r w:rsidRPr="006E2BC7">
        <w:rPr>
          <w:rFonts w:ascii="Verdana" w:hAnsi="Verdana"/>
          <w:sz w:val="18"/>
          <w:szCs w:val="18"/>
        </w:rPr>
        <w:tab/>
      </w:r>
      <w:r w:rsidRPr="007C0534">
        <w:rPr>
          <w:rFonts w:ascii="Verdana" w:hAnsi="Verdana"/>
          <w:sz w:val="18"/>
          <w:szCs w:val="18"/>
          <w:highlight w:val="yellow"/>
        </w:rPr>
        <w:t xml:space="preserve">Bezwaarschriften die zijn ingediend tegen op grond van Verordening beschermd wonen en opvang gemeente </w:t>
      </w:r>
      <w:r w:rsidR="00144C24">
        <w:rPr>
          <w:rFonts w:ascii="Verdana" w:hAnsi="Verdana"/>
          <w:sz w:val="18"/>
          <w:szCs w:val="18"/>
          <w:highlight w:val="yellow"/>
        </w:rPr>
        <w:t>Alblasserdam</w:t>
      </w:r>
      <w:r w:rsidR="00AB466C" w:rsidRPr="007C0534">
        <w:rPr>
          <w:rFonts w:ascii="Verdana" w:hAnsi="Verdana"/>
          <w:sz w:val="18"/>
          <w:szCs w:val="18"/>
          <w:highlight w:val="yellow"/>
        </w:rPr>
        <w:t xml:space="preserve"> 2015</w:t>
      </w:r>
      <w:r w:rsidRPr="007C0534">
        <w:rPr>
          <w:rFonts w:ascii="Verdana" w:hAnsi="Verdana"/>
          <w:sz w:val="18"/>
          <w:szCs w:val="18"/>
          <w:highlight w:val="yellow"/>
        </w:rPr>
        <w:t xml:space="preserve"> genomen besluiten, worden afgehandeld op grond van de Verordening beschermd wonen en opvang gemeente </w:t>
      </w:r>
      <w:r w:rsidR="00144C24">
        <w:rPr>
          <w:rFonts w:ascii="Verdana" w:hAnsi="Verdana"/>
          <w:sz w:val="18"/>
          <w:szCs w:val="18"/>
          <w:highlight w:val="yellow"/>
        </w:rPr>
        <w:t>Alblasserdam</w:t>
      </w:r>
      <w:r w:rsidR="00AB466C" w:rsidRPr="007C0534">
        <w:rPr>
          <w:rFonts w:ascii="Verdana" w:hAnsi="Verdana"/>
          <w:sz w:val="18"/>
          <w:szCs w:val="18"/>
          <w:highlight w:val="yellow"/>
        </w:rPr>
        <w:t xml:space="preserve"> 2015</w:t>
      </w:r>
      <w:r w:rsidRPr="007C0534">
        <w:rPr>
          <w:rFonts w:ascii="Verdana" w:hAnsi="Verdana"/>
          <w:sz w:val="18"/>
          <w:szCs w:val="18"/>
          <w:highlight w:val="yellow"/>
        </w:rPr>
        <w:t>.</w:t>
      </w:r>
    </w:p>
    <w:p w:rsidR="00A04870" w:rsidRPr="006E2BC7" w:rsidRDefault="00A04870" w:rsidP="00A04870">
      <w:pPr>
        <w:pStyle w:val="Lijst"/>
        <w:rPr>
          <w:rFonts w:ascii="Verdana" w:hAnsi="Verdana"/>
          <w:sz w:val="18"/>
          <w:szCs w:val="18"/>
        </w:rPr>
      </w:pPr>
    </w:p>
    <w:p w:rsidR="00A04870" w:rsidRPr="006E2BC7" w:rsidRDefault="00A04870" w:rsidP="00A04870">
      <w:pPr>
        <w:pStyle w:val="Lijst"/>
        <w:rPr>
          <w:rFonts w:ascii="Verdana" w:hAnsi="Verdana" w:cs="Times"/>
          <w:sz w:val="18"/>
          <w:szCs w:val="18"/>
        </w:rPr>
      </w:pPr>
    </w:p>
    <w:p w:rsidR="00AB466C" w:rsidRPr="006E2BC7" w:rsidRDefault="00AB466C" w:rsidP="003268FC">
      <w:pPr>
        <w:pStyle w:val="Kop3"/>
      </w:pPr>
      <w:r w:rsidRPr="006E2BC7">
        <w:t>Artikel 11.4</w:t>
      </w:r>
      <w:r w:rsidR="00184D7B">
        <w:t xml:space="preserve"> </w:t>
      </w:r>
      <w:r w:rsidR="00184D7B" w:rsidRPr="00184D7B">
        <w:rPr>
          <w:highlight w:val="red"/>
        </w:rPr>
        <w:t>(oud 8.34)</w:t>
      </w:r>
    </w:p>
    <w:p w:rsidR="00A04870" w:rsidRPr="006E2BC7" w:rsidRDefault="00A04870" w:rsidP="00AB466C">
      <w:pPr>
        <w:pStyle w:val="Kop3"/>
        <w:jc w:val="left"/>
        <w:rPr>
          <w:rFonts w:cs="Times"/>
          <w:i/>
        </w:rPr>
      </w:pPr>
      <w:r w:rsidRPr="006E2BC7">
        <w:rPr>
          <w:i/>
        </w:rPr>
        <w:t xml:space="preserve">Inwerkingtreding </w:t>
      </w:r>
    </w:p>
    <w:p w:rsidR="00A04870" w:rsidRPr="006E2BC7" w:rsidRDefault="00A04870" w:rsidP="00A04870">
      <w:pPr>
        <w:rPr>
          <w:rFonts w:ascii="Verdana" w:hAnsi="Verdana"/>
          <w:sz w:val="18"/>
          <w:szCs w:val="18"/>
        </w:rPr>
      </w:pPr>
      <w:r w:rsidRPr="00BC4ECE">
        <w:rPr>
          <w:rFonts w:ascii="Verdana" w:hAnsi="Verdana"/>
          <w:sz w:val="18"/>
          <w:szCs w:val="18"/>
          <w:highlight w:val="yellow"/>
        </w:rPr>
        <w:t xml:space="preserve">Deze verordening treedt in werking </w:t>
      </w:r>
      <w:r w:rsidR="0064000B" w:rsidRPr="00BC4ECE">
        <w:rPr>
          <w:rFonts w:ascii="Verdana" w:hAnsi="Verdana"/>
          <w:sz w:val="18"/>
          <w:szCs w:val="18"/>
          <w:highlight w:val="yellow"/>
        </w:rPr>
        <w:t>1 dag na publicatie.</w:t>
      </w:r>
    </w:p>
    <w:p w:rsidR="00A04870" w:rsidRPr="006E2BC7" w:rsidRDefault="00A04870" w:rsidP="00A04870">
      <w:pPr>
        <w:rPr>
          <w:rFonts w:ascii="Verdana" w:hAnsi="Verdana" w:cs="Times"/>
          <w:sz w:val="18"/>
          <w:szCs w:val="18"/>
        </w:rPr>
      </w:pPr>
    </w:p>
    <w:p w:rsidR="00AB466C" w:rsidRPr="006E2BC7" w:rsidRDefault="00A04870" w:rsidP="003268FC">
      <w:pPr>
        <w:pStyle w:val="Kop3"/>
      </w:pPr>
      <w:r w:rsidRPr="006E2BC7">
        <w:t>Artikel 11.</w:t>
      </w:r>
      <w:r w:rsidR="00AB466C" w:rsidRPr="006E2BC7">
        <w:t>5</w:t>
      </w:r>
      <w:r w:rsidR="00184D7B">
        <w:t xml:space="preserve"> </w:t>
      </w:r>
      <w:r w:rsidR="00184D7B" w:rsidRPr="00184D7B">
        <w:rPr>
          <w:highlight w:val="red"/>
        </w:rPr>
        <w:t>(oud 8.35)</w:t>
      </w:r>
    </w:p>
    <w:p w:rsidR="00A04870" w:rsidRPr="006E2BC7" w:rsidRDefault="00A04870" w:rsidP="00AB466C">
      <w:pPr>
        <w:pStyle w:val="Kop3"/>
        <w:jc w:val="left"/>
        <w:rPr>
          <w:rFonts w:cs="Times"/>
          <w:i/>
        </w:rPr>
      </w:pPr>
      <w:r w:rsidRPr="006E2BC7">
        <w:rPr>
          <w:i/>
        </w:rPr>
        <w:t>Citeertitel</w:t>
      </w:r>
      <w:r w:rsidRPr="006E2BC7">
        <w:rPr>
          <w:i/>
          <w:iCs/>
        </w:rPr>
        <w:t xml:space="preserve"> </w:t>
      </w:r>
    </w:p>
    <w:p w:rsidR="00A04870" w:rsidRPr="006E2BC7" w:rsidRDefault="00A04870" w:rsidP="00A04870">
      <w:pPr>
        <w:rPr>
          <w:rFonts w:ascii="Verdana" w:hAnsi="Verdana" w:cs="Times"/>
          <w:sz w:val="18"/>
          <w:szCs w:val="18"/>
        </w:rPr>
      </w:pPr>
      <w:r w:rsidRPr="006E2BC7">
        <w:rPr>
          <w:rFonts w:ascii="Verdana" w:hAnsi="Verdana"/>
          <w:sz w:val="18"/>
          <w:szCs w:val="18"/>
        </w:rPr>
        <w:t xml:space="preserve">Deze verordening wordt aangehaald als "Verordening beschermd wonen en opvang gemeente </w:t>
      </w:r>
      <w:r w:rsidR="00144C24">
        <w:rPr>
          <w:rFonts w:ascii="Verdana" w:hAnsi="Verdana"/>
          <w:sz w:val="18"/>
          <w:szCs w:val="18"/>
        </w:rPr>
        <w:t xml:space="preserve">Alblasserdam </w:t>
      </w:r>
      <w:r w:rsidRPr="006E2BC7">
        <w:rPr>
          <w:rFonts w:ascii="Verdana" w:hAnsi="Verdana"/>
          <w:sz w:val="18"/>
          <w:szCs w:val="18"/>
        </w:rPr>
        <w:t xml:space="preserve">2016". </w:t>
      </w:r>
    </w:p>
    <w:p w:rsidR="00A04870" w:rsidRPr="006E2BC7" w:rsidRDefault="00A04870" w:rsidP="001C5030">
      <w:pPr>
        <w:spacing w:line="240" w:lineRule="exact"/>
        <w:rPr>
          <w:rFonts w:ascii="Verdana" w:hAnsi="Verdana"/>
          <w:sz w:val="18"/>
          <w:szCs w:val="18"/>
        </w:rPr>
      </w:pPr>
    </w:p>
    <w:p w:rsidR="009B2925" w:rsidRPr="006E2BC7" w:rsidRDefault="009B2925" w:rsidP="009B2925">
      <w:pPr>
        <w:tabs>
          <w:tab w:val="right" w:pos="6480"/>
        </w:tabs>
        <w:spacing w:line="240" w:lineRule="exact"/>
        <w:rPr>
          <w:rFonts w:ascii="Verdana" w:hAnsi="Verdana"/>
          <w:sz w:val="18"/>
          <w:szCs w:val="18"/>
        </w:rPr>
      </w:pPr>
    </w:p>
    <w:p w:rsidR="000C2FBC" w:rsidRPr="000C2FBC" w:rsidRDefault="000C2FBC" w:rsidP="000C2FBC">
      <w:pPr>
        <w:widowControl w:val="0"/>
        <w:autoSpaceDE w:val="0"/>
        <w:autoSpaceDN w:val="0"/>
        <w:adjustRightInd w:val="0"/>
        <w:rPr>
          <w:rFonts w:ascii="Verdana" w:hAnsi="Verdana" w:cs="Verdana"/>
          <w:b/>
          <w:bCs/>
          <w:sz w:val="18"/>
          <w:szCs w:val="18"/>
        </w:rPr>
      </w:pPr>
      <w:r>
        <w:rPr>
          <w:rFonts w:ascii="Verdana" w:hAnsi="Verdana"/>
          <w:sz w:val="18"/>
          <w:szCs w:val="18"/>
        </w:rPr>
        <w:br w:type="column"/>
      </w:r>
      <w:r w:rsidRPr="000C2FBC">
        <w:rPr>
          <w:rFonts w:ascii="Verdana" w:hAnsi="Verdana" w:cs="Verdana"/>
          <w:b/>
          <w:bCs/>
          <w:sz w:val="18"/>
          <w:szCs w:val="18"/>
        </w:rPr>
        <w:lastRenderedPageBreak/>
        <w:t xml:space="preserve">Toelichting </w:t>
      </w:r>
    </w:p>
    <w:p w:rsidR="000C2FBC" w:rsidRPr="000C2FBC" w:rsidRDefault="000C2FBC" w:rsidP="000C2FBC">
      <w:pPr>
        <w:widowControl w:val="0"/>
        <w:autoSpaceDE w:val="0"/>
        <w:autoSpaceDN w:val="0"/>
        <w:adjustRightInd w:val="0"/>
        <w:rPr>
          <w:rFonts w:ascii="Verdana" w:hAnsi="Verdana" w:cs="Verdana"/>
          <w:sz w:val="18"/>
          <w:szCs w:val="18"/>
        </w:rPr>
      </w:pP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b/>
          <w:bCs/>
          <w:sz w:val="18"/>
          <w:szCs w:val="18"/>
        </w:rPr>
        <w:t>Algemene toelichting</w:t>
      </w: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sz w:val="18"/>
          <w:szCs w:val="18"/>
        </w:rPr>
        <w:t xml:space="preserve">Deze door de gemeenteraad vastgestelde verordening bevat de regels over beschermd wonen en opvang. Formeel gezien kent de </w:t>
      </w:r>
      <w:proofErr w:type="spellStart"/>
      <w:r w:rsidRPr="000C2FBC">
        <w:rPr>
          <w:rFonts w:ascii="Verdana" w:hAnsi="Verdana" w:cs="Verdana"/>
          <w:sz w:val="18"/>
          <w:szCs w:val="18"/>
        </w:rPr>
        <w:t>Wmo</w:t>
      </w:r>
      <w:proofErr w:type="spellEnd"/>
      <w:r w:rsidRPr="000C2FBC">
        <w:rPr>
          <w:rFonts w:ascii="Verdana" w:hAnsi="Verdana" w:cs="Verdana"/>
          <w:sz w:val="18"/>
          <w:szCs w:val="18"/>
        </w:rPr>
        <w:t xml:space="preserve"> 2015 geen onderscheid tussen centrumgemeenten en regiogemeenten en ziet de verplichting van de wet t.a.v. beschermd wonen en opvang dus op alle gemeenten. Echter, voor opvang en beschermd wonen is tussen het Rijk en de VNG afgesproken de huidige materiële situatie, dus de constructie met de centrumgemeenten, voorlopig te handhaven (zie Kamerstukken II, 2013 – 2014, 33 841, nr. 34). De middelen voor opvang en beschermd wonen zullen dus voorlopig worden uitgekeerd aan de centrumgemeenten (i.c. Dordrecht). Wel blijft het zo dat regiogemeenten een schriftelijk mandaat moeten geven aan de centrumgemeente wanneer zij de bevoegdheid tot het bepalen van de toegang, het afgeven van de beschikkingen en het daadwerkelijk verstrekken van opvang en beschermd wonen mandateren aan de centrumgemeente. Als – zoals de bedoeling is – na verloop van tijd de </w:t>
      </w:r>
      <w:proofErr w:type="spellStart"/>
      <w:r w:rsidRPr="000C2FBC">
        <w:rPr>
          <w:rFonts w:ascii="Verdana" w:hAnsi="Verdana" w:cs="Verdana"/>
          <w:sz w:val="18"/>
          <w:szCs w:val="18"/>
        </w:rPr>
        <w:t>centrumgemeentenconstructie</w:t>
      </w:r>
      <w:proofErr w:type="spellEnd"/>
      <w:r w:rsidRPr="000C2FBC">
        <w:rPr>
          <w:rFonts w:ascii="Verdana" w:hAnsi="Verdana" w:cs="Verdana"/>
          <w:sz w:val="18"/>
          <w:szCs w:val="18"/>
        </w:rPr>
        <w:t xml:space="preserve"> wordt afgeschaft, kunnen gemeenten ook een ander samenwerkingsverband mandaat geven.</w:t>
      </w:r>
    </w:p>
    <w:p w:rsidR="000C2FBC" w:rsidRPr="000C2FBC" w:rsidRDefault="000C2FBC" w:rsidP="000C2FBC">
      <w:pPr>
        <w:widowControl w:val="0"/>
        <w:autoSpaceDE w:val="0"/>
        <w:autoSpaceDN w:val="0"/>
        <w:adjustRightInd w:val="0"/>
        <w:rPr>
          <w:rFonts w:ascii="Verdana" w:hAnsi="Verdana" w:cs="Verdana"/>
          <w:sz w:val="18"/>
          <w:szCs w:val="18"/>
        </w:rPr>
      </w:pP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b/>
          <w:bCs/>
          <w:sz w:val="18"/>
          <w:szCs w:val="18"/>
        </w:rPr>
        <w:t>Hoofdstuk 1 INLEIDING</w:t>
      </w: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b/>
          <w:bCs/>
          <w:sz w:val="18"/>
          <w:szCs w:val="18"/>
        </w:rPr>
        <w:t> </w:t>
      </w: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b/>
          <w:bCs/>
          <w:sz w:val="18"/>
          <w:szCs w:val="18"/>
        </w:rPr>
        <w:t>Artikel 1.1 Begripsomschrijvingen</w:t>
      </w: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sz w:val="18"/>
          <w:szCs w:val="18"/>
        </w:rPr>
        <w:t xml:space="preserve">Dit artikel bevat de begripsomschrijvingen. Daarbij is ervoor gekozen om de (meeste) wettelijke begripsbepalingen niet over te nemen. De begrippen maatwerkvoorziening en persoonsgebonden budget zijn wel opgenomen in artikel 1.1 om te verduidelijken dat een maatwerkvoorziening twee leveringsvormen kent (natura en </w:t>
      </w:r>
      <w:proofErr w:type="spellStart"/>
      <w:r w:rsidRPr="000C2FBC">
        <w:rPr>
          <w:rFonts w:ascii="Verdana" w:hAnsi="Verdana" w:cs="Verdana"/>
          <w:sz w:val="18"/>
          <w:szCs w:val="18"/>
        </w:rPr>
        <w:t>pgb</w:t>
      </w:r>
      <w:proofErr w:type="spellEnd"/>
      <w:r w:rsidRPr="000C2FBC">
        <w:rPr>
          <w:rFonts w:ascii="Verdana" w:hAnsi="Verdana" w:cs="Verdana"/>
          <w:sz w:val="18"/>
          <w:szCs w:val="18"/>
        </w:rPr>
        <w:t>) en dat een persoonsgebonden budget dus een leveringsvorm van een maatwerkvoorziening is.</w:t>
      </w:r>
    </w:p>
    <w:p w:rsidR="000C2FBC" w:rsidRPr="000C2FBC" w:rsidRDefault="000C2FBC" w:rsidP="000C2FBC">
      <w:pPr>
        <w:widowControl w:val="0"/>
        <w:autoSpaceDE w:val="0"/>
        <w:autoSpaceDN w:val="0"/>
        <w:adjustRightInd w:val="0"/>
        <w:rPr>
          <w:rFonts w:ascii="Verdana" w:hAnsi="Verdana" w:cs="Verdana"/>
          <w:sz w:val="18"/>
          <w:szCs w:val="18"/>
        </w:rPr>
      </w:pP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i/>
          <w:iCs/>
          <w:sz w:val="18"/>
          <w:szCs w:val="18"/>
        </w:rPr>
        <w:t>Lid 1 onder a 24-uursopvang</w:t>
      </w: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sz w:val="18"/>
          <w:szCs w:val="18"/>
        </w:rPr>
        <w:t>Bij 24-uursopvang gaat het om het bieden van tijdelijke opvang, bestaande uit verblijf en begeleiding. Het betreft een doorstroomvoorziening op weg naar een meer passende en perspectief biedende woonvorm.</w:t>
      </w: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i/>
          <w:iCs/>
          <w:sz w:val="18"/>
          <w:szCs w:val="18"/>
        </w:rPr>
        <w:t> </w:t>
      </w:r>
    </w:p>
    <w:p w:rsidR="000C2FBC" w:rsidRDefault="000C2FBC" w:rsidP="000C2FBC">
      <w:pPr>
        <w:widowControl w:val="0"/>
        <w:autoSpaceDE w:val="0"/>
        <w:autoSpaceDN w:val="0"/>
        <w:adjustRightInd w:val="0"/>
        <w:rPr>
          <w:rFonts w:ascii="Verdana" w:hAnsi="Verdana" w:cs="Verdana"/>
          <w:i/>
          <w:iCs/>
          <w:sz w:val="18"/>
          <w:szCs w:val="18"/>
        </w:rPr>
      </w:pPr>
      <w:r w:rsidRPr="000C2FBC">
        <w:rPr>
          <w:rFonts w:ascii="Verdana" w:hAnsi="Verdana" w:cs="Verdana"/>
          <w:i/>
          <w:iCs/>
          <w:sz w:val="18"/>
          <w:szCs w:val="18"/>
        </w:rPr>
        <w:t>Lid 1 onder b Algemeen gebruikelijke voorziening</w:t>
      </w: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sz w:val="18"/>
          <w:szCs w:val="18"/>
        </w:rPr>
        <w:t xml:space="preserve">Wat in een concrete situatie als algemeen gebruikelijk te beschouwen is, hangt af van de geldende maatschappelijke normen van het moment van de aanvraag. Het begrip “algemeen gebruikelijk” is al geconcretiseerd in de </w:t>
      </w:r>
      <w:proofErr w:type="spellStart"/>
      <w:r w:rsidRPr="000C2FBC">
        <w:rPr>
          <w:rFonts w:ascii="Verdana" w:hAnsi="Verdana" w:cs="Verdana"/>
          <w:sz w:val="18"/>
          <w:szCs w:val="18"/>
        </w:rPr>
        <w:t>Wmo</w:t>
      </w:r>
      <w:proofErr w:type="spellEnd"/>
      <w:r w:rsidRPr="000C2FBC">
        <w:rPr>
          <w:rFonts w:ascii="Verdana" w:hAnsi="Verdana" w:cs="Verdana"/>
          <w:sz w:val="18"/>
          <w:szCs w:val="18"/>
        </w:rPr>
        <w:t xml:space="preserve"> 2007-jurisprudentie van de Centrale Raad van Beroep. Om duidelijk te maken wat in de wet verstaan wordt onder dit begrip is de begripsomschrijving vanuit de jurisprudentie in de verordening opgenomen. Het gaat daarbij om de volgende voorzieningen die:</w:t>
      </w: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sz w:val="18"/>
          <w:szCs w:val="18"/>
        </w:rPr>
        <w:t>- in de reguliere handel verkrijgbaar zijn;</w:t>
      </w: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sz w:val="18"/>
          <w:szCs w:val="18"/>
        </w:rPr>
        <w:t>- niet speciaal voor personen met een beperking bedoeld zijn;</w:t>
      </w: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sz w:val="18"/>
          <w:szCs w:val="18"/>
        </w:rPr>
        <w:t>- die niet duurder is dan vergelijkbare producten.</w:t>
      </w:r>
    </w:p>
    <w:p w:rsidR="000C2FBC" w:rsidRPr="000C2FBC" w:rsidRDefault="000C2FBC" w:rsidP="000C2FBC">
      <w:pPr>
        <w:widowControl w:val="0"/>
        <w:autoSpaceDE w:val="0"/>
        <w:autoSpaceDN w:val="0"/>
        <w:adjustRightInd w:val="0"/>
        <w:rPr>
          <w:rFonts w:ascii="Verdana" w:hAnsi="Verdana" w:cs="Verdana"/>
          <w:sz w:val="18"/>
          <w:szCs w:val="18"/>
        </w:rPr>
      </w:pP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sz w:val="18"/>
          <w:szCs w:val="18"/>
        </w:rPr>
        <w:t>Er moet altijd in het individuele geval worden bekeken of de voorziening ook voor de cliënt algemeen gebruikelijk is.</w:t>
      </w:r>
    </w:p>
    <w:p w:rsidR="000C2FBC" w:rsidRPr="000C2FBC" w:rsidRDefault="000C2FBC" w:rsidP="000C2FBC">
      <w:pPr>
        <w:widowControl w:val="0"/>
        <w:autoSpaceDE w:val="0"/>
        <w:autoSpaceDN w:val="0"/>
        <w:adjustRightInd w:val="0"/>
        <w:rPr>
          <w:rFonts w:ascii="Verdana" w:hAnsi="Verdana" w:cs="Verdana"/>
          <w:sz w:val="18"/>
          <w:szCs w:val="18"/>
        </w:rPr>
      </w:pP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i/>
          <w:iCs/>
          <w:sz w:val="18"/>
          <w:szCs w:val="18"/>
        </w:rPr>
        <w:t>Lid 1 onder c Algemene voorziening</w:t>
      </w: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sz w:val="18"/>
          <w:szCs w:val="18"/>
        </w:rPr>
        <w:t>Voor de duidelijkheid is aangegeven dat de algemene voorziening, voor zover in deze verordening is geregeld, alleen betrekking hebben op opvang en beschermd wonen.</w:t>
      </w:r>
    </w:p>
    <w:p w:rsidR="000C2FBC" w:rsidRPr="000C2FBC" w:rsidRDefault="000C2FBC" w:rsidP="000C2FBC">
      <w:pPr>
        <w:widowControl w:val="0"/>
        <w:autoSpaceDE w:val="0"/>
        <w:autoSpaceDN w:val="0"/>
        <w:adjustRightInd w:val="0"/>
        <w:rPr>
          <w:rFonts w:ascii="Verdana" w:hAnsi="Verdana" w:cs="Verdana"/>
          <w:sz w:val="18"/>
          <w:szCs w:val="18"/>
        </w:rPr>
      </w:pP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b/>
          <w:bCs/>
          <w:sz w:val="18"/>
          <w:szCs w:val="18"/>
        </w:rPr>
        <w:t>Artikel 1.2 Reikwijdte</w:t>
      </w: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sz w:val="18"/>
          <w:szCs w:val="18"/>
        </w:rPr>
        <w:t>Dit artikel regelt de reikwijdte van deze verordening. Deze verordening heeft alleen betrekking op de algemene voorzieningen en maatwerkvoorzieningen met betrekking tot beschermd wonen en opvang.</w:t>
      </w:r>
    </w:p>
    <w:p w:rsid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sz w:val="18"/>
          <w:szCs w:val="18"/>
        </w:rPr>
        <w:t>Voor de overige maatwerkvoorzieningen en voor de algemene voorzieningen zijn of worden aparte verordeningen opgesteld.</w:t>
      </w:r>
    </w:p>
    <w:p w:rsidR="00202455" w:rsidRPr="000C2FBC" w:rsidRDefault="00202455" w:rsidP="000C2FBC">
      <w:pPr>
        <w:widowControl w:val="0"/>
        <w:autoSpaceDE w:val="0"/>
        <w:autoSpaceDN w:val="0"/>
        <w:adjustRightInd w:val="0"/>
        <w:rPr>
          <w:rFonts w:ascii="Verdana" w:hAnsi="Verdana" w:cs="Verdana"/>
          <w:sz w:val="18"/>
          <w:szCs w:val="18"/>
        </w:rPr>
      </w:pPr>
    </w:p>
    <w:p w:rsidR="000C2FBC" w:rsidRPr="000C2FBC" w:rsidRDefault="000C2FBC" w:rsidP="000C2FBC">
      <w:pPr>
        <w:widowControl w:val="0"/>
        <w:autoSpaceDE w:val="0"/>
        <w:autoSpaceDN w:val="0"/>
        <w:adjustRightInd w:val="0"/>
        <w:rPr>
          <w:rFonts w:ascii="Verdana" w:hAnsi="Verdana" w:cs="Verdana"/>
          <w:sz w:val="18"/>
          <w:szCs w:val="18"/>
        </w:rPr>
      </w:pPr>
    </w:p>
    <w:p w:rsidR="00B12B2E" w:rsidRPr="000C2FBC" w:rsidRDefault="00B12B2E" w:rsidP="00B12B2E">
      <w:pPr>
        <w:widowControl w:val="0"/>
        <w:autoSpaceDE w:val="0"/>
        <w:autoSpaceDN w:val="0"/>
        <w:adjustRightInd w:val="0"/>
        <w:rPr>
          <w:rFonts w:ascii="Verdana" w:hAnsi="Verdana" w:cs="Verdana"/>
          <w:sz w:val="18"/>
          <w:szCs w:val="18"/>
        </w:rPr>
      </w:pPr>
      <w:r w:rsidRPr="000C2FBC">
        <w:rPr>
          <w:rFonts w:ascii="Verdana" w:hAnsi="Verdana" w:cs="Verdana"/>
          <w:b/>
          <w:bCs/>
          <w:sz w:val="18"/>
          <w:szCs w:val="18"/>
        </w:rPr>
        <w:t xml:space="preserve">HOOFDSTUK 2 </w:t>
      </w:r>
      <w:r>
        <w:rPr>
          <w:rFonts w:ascii="Verdana" w:hAnsi="Verdana" w:cs="Verdana"/>
          <w:b/>
          <w:bCs/>
          <w:sz w:val="18"/>
          <w:szCs w:val="18"/>
        </w:rPr>
        <w:t>PROCEDUREREGELS</w:t>
      </w:r>
    </w:p>
    <w:p w:rsidR="000C2FBC" w:rsidRDefault="000C2FBC" w:rsidP="000C2FBC">
      <w:pPr>
        <w:widowControl w:val="0"/>
        <w:autoSpaceDE w:val="0"/>
        <w:autoSpaceDN w:val="0"/>
        <w:adjustRightInd w:val="0"/>
        <w:rPr>
          <w:rFonts w:ascii="Verdana" w:hAnsi="Verdana" w:cs="Verdana"/>
          <w:b/>
          <w:bCs/>
          <w:sz w:val="18"/>
          <w:szCs w:val="18"/>
        </w:rPr>
      </w:pP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b/>
          <w:bCs/>
          <w:sz w:val="18"/>
          <w:szCs w:val="18"/>
        </w:rPr>
        <w:t>Artikel 2.1 Melding</w:t>
      </w: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sz w:val="18"/>
          <w:szCs w:val="18"/>
        </w:rPr>
        <w:t>Dit artikel beschrijft wie de melding kan doen en hoe de melding kan worden gedaan. In principe kan iedereen een signaal afgeven dat iemand behoefte heeft aan maatschappelijke ondersteuning. Echter de melding in de zin van artikel 2.3.2 van de wet, waarop een onderzoek moet volgen, kan alleen worden gedaan door of namens de cliënt. Dat hoeft dus niet de cliënt zelf te zijn, maar kan bijvoorbeeld ook een mantelzorger of familielid zijn.</w:t>
      </w:r>
    </w:p>
    <w:p w:rsidR="000C2FBC" w:rsidRPr="000C2FBC" w:rsidRDefault="000C2FBC" w:rsidP="000C2FBC">
      <w:pPr>
        <w:widowControl w:val="0"/>
        <w:autoSpaceDE w:val="0"/>
        <w:autoSpaceDN w:val="0"/>
        <w:adjustRightInd w:val="0"/>
        <w:rPr>
          <w:rFonts w:ascii="Verdana" w:hAnsi="Verdana" w:cs="Verdana"/>
          <w:sz w:val="18"/>
          <w:szCs w:val="18"/>
        </w:rPr>
      </w:pP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sz w:val="18"/>
          <w:szCs w:val="18"/>
        </w:rPr>
        <w:t>De cliënt heeft na bevestiging van de melding zeven dagen de tijd een persoonlijk plan in te leveren. Het gaat hier om zeven dagen, niet om zeven werkdagen.</w:t>
      </w:r>
    </w:p>
    <w:p w:rsidR="000C2FBC" w:rsidRPr="000C2FBC" w:rsidRDefault="000C2FBC" w:rsidP="000C2FBC">
      <w:pPr>
        <w:widowControl w:val="0"/>
        <w:autoSpaceDE w:val="0"/>
        <w:autoSpaceDN w:val="0"/>
        <w:adjustRightInd w:val="0"/>
        <w:rPr>
          <w:rFonts w:ascii="Verdana" w:hAnsi="Verdana" w:cs="Verdana"/>
          <w:sz w:val="18"/>
          <w:szCs w:val="18"/>
        </w:rPr>
      </w:pP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b/>
          <w:bCs/>
          <w:sz w:val="18"/>
          <w:szCs w:val="18"/>
        </w:rPr>
        <w:t>Artikel 2.2 Cliëntondersteuning</w:t>
      </w: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sz w:val="18"/>
          <w:szCs w:val="18"/>
        </w:rPr>
        <w:t>Dit artikel bepaalt overeenkomstig artikel 2.3.2 lid 3 van de wet dat het college de cliënt na de melding inlicht over de mogelijkheid van cliëntondersteuning. Voor deze cliëntondersteuning is geen bijdrage verschuldigd.</w:t>
      </w:r>
    </w:p>
    <w:p w:rsidR="000C2FBC" w:rsidRPr="000C2FBC" w:rsidRDefault="000C2FBC" w:rsidP="000C2FBC">
      <w:pPr>
        <w:widowControl w:val="0"/>
        <w:autoSpaceDE w:val="0"/>
        <w:autoSpaceDN w:val="0"/>
        <w:adjustRightInd w:val="0"/>
        <w:rPr>
          <w:rFonts w:ascii="Verdana" w:hAnsi="Verdana" w:cs="Verdana"/>
          <w:sz w:val="18"/>
          <w:szCs w:val="18"/>
        </w:rPr>
      </w:pP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b/>
          <w:bCs/>
          <w:sz w:val="18"/>
          <w:szCs w:val="18"/>
        </w:rPr>
        <w:t>Artikel 2.3 Onderzoek en gesprek</w:t>
      </w:r>
    </w:p>
    <w:p w:rsidR="00FB184D" w:rsidRPr="00FB184D" w:rsidRDefault="000C2FBC" w:rsidP="00FB184D">
      <w:pPr>
        <w:widowControl w:val="0"/>
        <w:autoSpaceDE w:val="0"/>
        <w:autoSpaceDN w:val="0"/>
        <w:adjustRightInd w:val="0"/>
        <w:rPr>
          <w:rFonts w:ascii="Verdana" w:hAnsi="Verdana"/>
          <w:noProof/>
          <w:sz w:val="18"/>
          <w:szCs w:val="18"/>
        </w:rPr>
      </w:pPr>
      <w:r w:rsidRPr="000C2FBC">
        <w:rPr>
          <w:rFonts w:ascii="Verdana" w:hAnsi="Verdana" w:cs="Verdana"/>
          <w:sz w:val="18"/>
          <w:szCs w:val="18"/>
        </w:rPr>
        <w:t xml:space="preserve">Het onderzoek en de inhoud daarvan is al uitgebreid omschreven in de wet. Daarom is bewust gekozen de wijze van toegang summier in de verordening op te nemen. Wel bepaalt het tweede lid dat een gesprek altijd deel uitmaakt van het onderzoek. Bij voorkeur vindt het gesprek mondeling bij de cliënt thuis plaats (daarbij kan een familielid, hulpverlener of onafhankelijke cliëntondersteuner aanwezig zijn). </w:t>
      </w:r>
      <w:r w:rsidR="00FB184D" w:rsidRPr="00FB184D">
        <w:rPr>
          <w:rFonts w:ascii="Verdana" w:hAnsi="Verdana"/>
          <w:noProof/>
          <w:sz w:val="18"/>
          <w:szCs w:val="18"/>
        </w:rPr>
        <w:t xml:space="preserve">De cliënt kan zelf bepalen wie er met hem/haar </w:t>
      </w:r>
      <w:r w:rsidR="00E832CB">
        <w:rPr>
          <w:rFonts w:ascii="Verdana" w:hAnsi="Verdana"/>
          <w:noProof/>
          <w:sz w:val="18"/>
          <w:szCs w:val="18"/>
        </w:rPr>
        <w:t xml:space="preserve">aanwezig </w:t>
      </w:r>
      <w:r w:rsidR="00FB184D" w:rsidRPr="00FB184D">
        <w:rPr>
          <w:rFonts w:ascii="Verdana" w:hAnsi="Verdana"/>
          <w:noProof/>
          <w:sz w:val="18"/>
          <w:szCs w:val="18"/>
        </w:rPr>
        <w:t xml:space="preserve">is bij het gesprek naar aanleiding van de melding. En dus kan de cliënt bepalen of degene die namens hem/haar de melding </w:t>
      </w:r>
      <w:r w:rsidR="00E832CB">
        <w:rPr>
          <w:rFonts w:ascii="Verdana" w:hAnsi="Verdana"/>
          <w:noProof/>
          <w:sz w:val="18"/>
          <w:szCs w:val="18"/>
        </w:rPr>
        <w:t xml:space="preserve">heeft gedaan </w:t>
      </w:r>
      <w:r w:rsidR="00FB184D" w:rsidRPr="00FB184D">
        <w:rPr>
          <w:rFonts w:ascii="Verdana" w:hAnsi="Verdana"/>
          <w:noProof/>
          <w:sz w:val="18"/>
          <w:szCs w:val="18"/>
        </w:rPr>
        <w:t xml:space="preserve">aanwezig is en of een vertegenwoordiger aanwezig is. Tevens kan de cliënt beslissen of hij/zij gebruik wil maken van onafhankelijke cliëntondersteuner tijdens het gesprek. Dus bij een melding namens een cliënt hoeft de melder niet bij het gesprek aanwezig te zijn, dat is ter keuze van de cliënt. </w:t>
      </w:r>
    </w:p>
    <w:p w:rsidR="00FB184D" w:rsidRDefault="00FB184D" w:rsidP="000C2FBC">
      <w:pPr>
        <w:widowControl w:val="0"/>
        <w:autoSpaceDE w:val="0"/>
        <w:autoSpaceDN w:val="0"/>
        <w:adjustRightInd w:val="0"/>
        <w:rPr>
          <w:rFonts w:ascii="Verdana" w:hAnsi="Verdana" w:cs="Verdana"/>
          <w:sz w:val="18"/>
          <w:szCs w:val="18"/>
        </w:rPr>
      </w:pP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sz w:val="18"/>
          <w:szCs w:val="18"/>
        </w:rPr>
        <w:t>Is een gesprek thuis niet mogelijk, dan wordt uitgeweken naar een spreekuur bij de gemeente of bij een dienstverlener. Tot slot kan in sommige gevallen ook een telefoongesprek volstaan (bv bij aanpassing van een reeds bestaande voorziening). Afhankelijk van de melding en de situatie wordt daarmee bepaald hoe het gesprek vorm wordt gegeven.</w:t>
      </w:r>
    </w:p>
    <w:p w:rsidR="000C2FBC" w:rsidRPr="000C2FBC" w:rsidRDefault="000C2FBC" w:rsidP="000C2FBC">
      <w:pPr>
        <w:widowControl w:val="0"/>
        <w:autoSpaceDE w:val="0"/>
        <w:autoSpaceDN w:val="0"/>
        <w:adjustRightInd w:val="0"/>
        <w:rPr>
          <w:rFonts w:ascii="Verdana" w:hAnsi="Verdana" w:cs="Verdana"/>
          <w:sz w:val="18"/>
          <w:szCs w:val="18"/>
        </w:rPr>
      </w:pPr>
    </w:p>
    <w:p w:rsidR="000C2FBC" w:rsidRPr="000C2FBC" w:rsidRDefault="00C83C30" w:rsidP="000C2FBC">
      <w:pPr>
        <w:widowControl w:val="0"/>
        <w:autoSpaceDE w:val="0"/>
        <w:autoSpaceDN w:val="0"/>
        <w:adjustRightInd w:val="0"/>
        <w:rPr>
          <w:rFonts w:ascii="Verdana" w:hAnsi="Verdana" w:cs="Verdana"/>
          <w:sz w:val="18"/>
          <w:szCs w:val="18"/>
        </w:rPr>
      </w:pPr>
      <w:r>
        <w:rPr>
          <w:rFonts w:ascii="Verdana" w:hAnsi="Verdana" w:cs="Verdana"/>
          <w:b/>
          <w:bCs/>
          <w:sz w:val="18"/>
          <w:szCs w:val="18"/>
        </w:rPr>
        <w:t>Artikel 2.4 O</w:t>
      </w:r>
      <w:r w:rsidR="000C2FBC" w:rsidRPr="000C2FBC">
        <w:rPr>
          <w:rFonts w:ascii="Verdana" w:hAnsi="Verdana" w:cs="Verdana"/>
          <w:b/>
          <w:bCs/>
          <w:sz w:val="18"/>
          <w:szCs w:val="18"/>
        </w:rPr>
        <w:t>nderzoeksverslag</w:t>
      </w: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sz w:val="18"/>
          <w:szCs w:val="18"/>
        </w:rPr>
        <w:t>Deze bepaling is opgenomen in het belang van een zorgvuldige dossiervorming en een zorgvuldige procedure en is overeenkomstig artikel 2.3.2 lid 7 van de wet opgenomen. Het eerste lid borgt dat altijd een schriftelijke weergave van de uitkomsten van het onderzoek wordt verstrekt. Dit wordt het onderzoeksverslag genoemd.</w:t>
      </w:r>
    </w:p>
    <w:p w:rsidR="000C2FBC" w:rsidRPr="000C2FBC" w:rsidRDefault="000C2FBC" w:rsidP="000C2FBC">
      <w:pPr>
        <w:widowControl w:val="0"/>
        <w:autoSpaceDE w:val="0"/>
        <w:autoSpaceDN w:val="0"/>
        <w:adjustRightInd w:val="0"/>
        <w:rPr>
          <w:rFonts w:ascii="Verdana" w:hAnsi="Verdana" w:cs="Verdana"/>
          <w:sz w:val="18"/>
          <w:szCs w:val="18"/>
        </w:rPr>
      </w:pP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b/>
          <w:bCs/>
          <w:sz w:val="18"/>
          <w:szCs w:val="18"/>
        </w:rPr>
        <w:t>Artikel 2.5 De aanvraag</w:t>
      </w: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sz w:val="18"/>
          <w:szCs w:val="18"/>
        </w:rPr>
        <w:t>Dit artikel beschrijft wie de aanvraag kan doen en hoe de aanvraag kan worden gedaan. Een aanvraag kan alleen schriftelijk worden gedaan door of namens de cliënt.</w:t>
      </w:r>
    </w:p>
    <w:p w:rsidR="000C2FBC" w:rsidRPr="000C2FBC" w:rsidRDefault="000C2FBC" w:rsidP="000C2FBC">
      <w:pPr>
        <w:widowControl w:val="0"/>
        <w:autoSpaceDE w:val="0"/>
        <w:autoSpaceDN w:val="0"/>
        <w:adjustRightInd w:val="0"/>
        <w:rPr>
          <w:rFonts w:ascii="Verdana" w:hAnsi="Verdana" w:cs="Verdana"/>
          <w:sz w:val="18"/>
          <w:szCs w:val="18"/>
        </w:rPr>
      </w:pP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b/>
          <w:bCs/>
          <w:sz w:val="18"/>
          <w:szCs w:val="18"/>
        </w:rPr>
        <w:t>Artikel 2.6 Medewerking cliënt en huisgenoten</w:t>
      </w: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sz w:val="18"/>
          <w:szCs w:val="18"/>
        </w:rPr>
        <w:t>Dit artikel is grotendeels een nadere uitwerking van de medewerkingsplicht van artikel 2.3.8 van de wet. Het tweede lid bevat de verplichting voor de cliënt om medewerking te verlenen.</w:t>
      </w: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b/>
          <w:bCs/>
          <w:sz w:val="18"/>
          <w:szCs w:val="18"/>
        </w:rPr>
        <w:t> </w:t>
      </w: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b/>
          <w:bCs/>
          <w:sz w:val="18"/>
          <w:szCs w:val="18"/>
        </w:rPr>
        <w:t>Artikel 2.7 Advisering</w:t>
      </w:r>
    </w:p>
    <w:p w:rsid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sz w:val="18"/>
          <w:szCs w:val="18"/>
        </w:rPr>
        <w:t>Het kan noodzakelijk zijn voor de beoordeling van de gevraagde voorziening een beroep te doen op een (medisch) adviseur. Als daar aanleiding voor is biedt dit artikel daartoe de mogelijkheid.</w:t>
      </w:r>
    </w:p>
    <w:p w:rsidR="00B82C5E" w:rsidRDefault="00B82C5E" w:rsidP="000C2FBC">
      <w:pPr>
        <w:widowControl w:val="0"/>
        <w:autoSpaceDE w:val="0"/>
        <w:autoSpaceDN w:val="0"/>
        <w:adjustRightInd w:val="0"/>
        <w:rPr>
          <w:rFonts w:ascii="Verdana" w:hAnsi="Verdana" w:cs="Verdana"/>
          <w:sz w:val="18"/>
          <w:szCs w:val="18"/>
        </w:rPr>
      </w:pPr>
    </w:p>
    <w:p w:rsidR="00C83C30" w:rsidRPr="005834EC" w:rsidRDefault="00C83C30" w:rsidP="00C83C30">
      <w:pPr>
        <w:widowControl w:val="0"/>
        <w:autoSpaceDE w:val="0"/>
        <w:autoSpaceDN w:val="0"/>
        <w:adjustRightInd w:val="0"/>
        <w:rPr>
          <w:rFonts w:ascii="Verdana" w:hAnsi="Verdana" w:cs="Verdana"/>
          <w:sz w:val="18"/>
          <w:szCs w:val="18"/>
          <w:highlight w:val="yellow"/>
        </w:rPr>
      </w:pPr>
      <w:r w:rsidRPr="005834EC">
        <w:rPr>
          <w:rFonts w:ascii="Verdana" w:hAnsi="Verdana" w:cs="Verdana"/>
          <w:b/>
          <w:bCs/>
          <w:sz w:val="18"/>
          <w:szCs w:val="18"/>
          <w:highlight w:val="yellow"/>
        </w:rPr>
        <w:t>Artikel 2.8 Ondersteuningsplan</w:t>
      </w:r>
    </w:p>
    <w:p w:rsidR="00C83C30" w:rsidRPr="00C83C30" w:rsidRDefault="00C83C30" w:rsidP="00C83C30">
      <w:pPr>
        <w:widowControl w:val="0"/>
        <w:autoSpaceDE w:val="0"/>
        <w:autoSpaceDN w:val="0"/>
        <w:adjustRightInd w:val="0"/>
        <w:rPr>
          <w:rFonts w:ascii="Verdana" w:hAnsi="Verdana"/>
          <w:sz w:val="18"/>
          <w:szCs w:val="18"/>
        </w:rPr>
      </w:pPr>
      <w:r w:rsidRPr="005834EC">
        <w:rPr>
          <w:rFonts w:ascii="Verdana" w:hAnsi="Verdana" w:cs="Verdana"/>
          <w:sz w:val="18"/>
          <w:szCs w:val="18"/>
          <w:highlight w:val="yellow"/>
        </w:rPr>
        <w:t xml:space="preserve">Bij het bepalen van de aanspraak op de maatwerkvoorziening beschermd wonen of opvang </w:t>
      </w:r>
      <w:r w:rsidRPr="005834EC">
        <w:rPr>
          <w:rFonts w:ascii="Verdana" w:hAnsi="Verdana" w:cs="Arial"/>
          <w:sz w:val="18"/>
          <w:szCs w:val="18"/>
          <w:highlight w:val="yellow"/>
        </w:rPr>
        <w:t xml:space="preserve">kan worden gewerkt met een ondersteuningsplan. Dit ondersteuningsplan, dat tussen </w:t>
      </w:r>
      <w:r w:rsidRPr="005834EC">
        <w:rPr>
          <w:rFonts w:ascii="Verdana" w:hAnsi="Verdana"/>
          <w:sz w:val="18"/>
          <w:szCs w:val="18"/>
          <w:highlight w:val="yellow"/>
        </w:rPr>
        <w:t>cliënt en de aanbieder wordt overeengekomen, bevat een concrete invulling van de door de aanbieder te verlenen ondersteuning aan de cliënt, gebaseerd op de geïndiceerde ondersteuning.</w:t>
      </w:r>
      <w:r w:rsidRPr="00C83C30">
        <w:rPr>
          <w:rFonts w:ascii="Verdana" w:hAnsi="Verdana"/>
          <w:sz w:val="18"/>
          <w:szCs w:val="18"/>
        </w:rPr>
        <w:t xml:space="preserve"> </w:t>
      </w:r>
    </w:p>
    <w:p w:rsidR="00C83C30" w:rsidRPr="000C2FBC" w:rsidRDefault="00C83C30" w:rsidP="000C2FBC">
      <w:pPr>
        <w:widowControl w:val="0"/>
        <w:autoSpaceDE w:val="0"/>
        <w:autoSpaceDN w:val="0"/>
        <w:adjustRightInd w:val="0"/>
        <w:rPr>
          <w:rFonts w:ascii="Verdana" w:hAnsi="Verdana" w:cs="Verdana"/>
          <w:sz w:val="18"/>
          <w:szCs w:val="18"/>
        </w:rPr>
      </w:pPr>
    </w:p>
    <w:p w:rsidR="000C2FBC" w:rsidRPr="000C2FBC" w:rsidRDefault="000C2FBC" w:rsidP="000C2FBC">
      <w:pPr>
        <w:widowControl w:val="0"/>
        <w:autoSpaceDE w:val="0"/>
        <w:autoSpaceDN w:val="0"/>
        <w:adjustRightInd w:val="0"/>
        <w:rPr>
          <w:rFonts w:ascii="Verdana" w:hAnsi="Verdana" w:cs="Verdana"/>
          <w:sz w:val="18"/>
          <w:szCs w:val="18"/>
        </w:rPr>
      </w:pPr>
    </w:p>
    <w:p w:rsidR="000C2FBC" w:rsidRPr="000C2FBC" w:rsidRDefault="00C83C30" w:rsidP="000C2FBC">
      <w:pPr>
        <w:widowControl w:val="0"/>
        <w:autoSpaceDE w:val="0"/>
        <w:autoSpaceDN w:val="0"/>
        <w:adjustRightInd w:val="0"/>
        <w:rPr>
          <w:rFonts w:ascii="Verdana" w:hAnsi="Verdana" w:cs="Verdana"/>
          <w:sz w:val="18"/>
          <w:szCs w:val="18"/>
        </w:rPr>
      </w:pPr>
      <w:r>
        <w:rPr>
          <w:rFonts w:ascii="Verdana" w:hAnsi="Verdana" w:cs="Verdana"/>
          <w:b/>
          <w:bCs/>
          <w:sz w:val="18"/>
          <w:szCs w:val="18"/>
        </w:rPr>
        <w:t>HOOFDSTUK 3</w:t>
      </w:r>
      <w:r w:rsidR="000C2FBC" w:rsidRPr="000C2FBC">
        <w:rPr>
          <w:rFonts w:ascii="Verdana" w:hAnsi="Verdana" w:cs="Verdana"/>
          <w:b/>
          <w:bCs/>
          <w:sz w:val="18"/>
          <w:szCs w:val="18"/>
        </w:rPr>
        <w:t xml:space="preserve"> BEOORDELING AANSPRAAK OP MAATWERKVOORZIENING</w:t>
      </w: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b/>
          <w:bCs/>
          <w:sz w:val="18"/>
          <w:szCs w:val="18"/>
        </w:rPr>
        <w:t> </w:t>
      </w:r>
    </w:p>
    <w:p w:rsidR="000C2FBC" w:rsidRPr="000C2FBC" w:rsidRDefault="00C83C30" w:rsidP="000C2FBC">
      <w:pPr>
        <w:widowControl w:val="0"/>
        <w:autoSpaceDE w:val="0"/>
        <w:autoSpaceDN w:val="0"/>
        <w:adjustRightInd w:val="0"/>
        <w:rPr>
          <w:rFonts w:ascii="Verdana" w:hAnsi="Verdana" w:cs="Verdana"/>
          <w:sz w:val="18"/>
          <w:szCs w:val="18"/>
        </w:rPr>
      </w:pPr>
      <w:r>
        <w:rPr>
          <w:rFonts w:ascii="Verdana" w:hAnsi="Verdana" w:cs="Verdana"/>
          <w:b/>
          <w:bCs/>
          <w:sz w:val="18"/>
          <w:szCs w:val="18"/>
        </w:rPr>
        <w:t>Artikel 3.2</w:t>
      </w:r>
      <w:r w:rsidR="000C2FBC" w:rsidRPr="000C2FBC">
        <w:rPr>
          <w:rFonts w:ascii="Verdana" w:hAnsi="Verdana" w:cs="Verdana"/>
          <w:b/>
          <w:bCs/>
          <w:sz w:val="18"/>
          <w:szCs w:val="18"/>
        </w:rPr>
        <w:t xml:space="preserve"> </w:t>
      </w:r>
      <w:r>
        <w:rPr>
          <w:rFonts w:ascii="Verdana" w:hAnsi="Verdana" w:cs="Verdana"/>
          <w:b/>
          <w:bCs/>
          <w:sz w:val="18"/>
          <w:szCs w:val="18"/>
        </w:rPr>
        <w:t>Algemene c</w:t>
      </w:r>
      <w:r w:rsidR="000C2FBC" w:rsidRPr="000C2FBC">
        <w:rPr>
          <w:rFonts w:ascii="Verdana" w:hAnsi="Verdana" w:cs="Verdana"/>
          <w:b/>
          <w:bCs/>
          <w:sz w:val="18"/>
          <w:szCs w:val="18"/>
        </w:rPr>
        <w:t xml:space="preserve">riteria </w:t>
      </w:r>
    </w:p>
    <w:p w:rsidR="000C2FBC" w:rsidRPr="000C2FBC" w:rsidRDefault="000C2FBC" w:rsidP="000C2FBC">
      <w:pPr>
        <w:widowControl w:val="0"/>
        <w:autoSpaceDE w:val="0"/>
        <w:autoSpaceDN w:val="0"/>
        <w:adjustRightInd w:val="0"/>
        <w:rPr>
          <w:rFonts w:ascii="Verdana" w:hAnsi="Verdana" w:cs="Verdana"/>
          <w:sz w:val="18"/>
          <w:szCs w:val="18"/>
        </w:rPr>
      </w:pP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i/>
          <w:iCs/>
          <w:sz w:val="18"/>
          <w:szCs w:val="18"/>
        </w:rPr>
        <w:t xml:space="preserve">Lid </w:t>
      </w:r>
      <w:r w:rsidR="00C83C30">
        <w:rPr>
          <w:rFonts w:ascii="Verdana" w:hAnsi="Verdana" w:cs="Verdana"/>
          <w:i/>
          <w:iCs/>
          <w:sz w:val="18"/>
          <w:szCs w:val="18"/>
        </w:rPr>
        <w:t>1</w:t>
      </w:r>
    </w:p>
    <w:p w:rsidR="00C83C30" w:rsidRDefault="00C83C30" w:rsidP="000C2FBC">
      <w:pPr>
        <w:widowControl w:val="0"/>
        <w:autoSpaceDE w:val="0"/>
        <w:autoSpaceDN w:val="0"/>
        <w:adjustRightInd w:val="0"/>
        <w:rPr>
          <w:rFonts w:ascii="Verdana" w:hAnsi="Verdana" w:cs="Verdana"/>
          <w:i/>
          <w:iCs/>
          <w:sz w:val="18"/>
          <w:szCs w:val="18"/>
        </w:rPr>
      </w:pP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i/>
          <w:iCs/>
          <w:sz w:val="18"/>
          <w:szCs w:val="18"/>
        </w:rPr>
        <w:t>Onder b</w:t>
      </w: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sz w:val="18"/>
          <w:szCs w:val="18"/>
        </w:rPr>
        <w:t>De voorzieningen die in het kader van deze verordening worden verstrekt, dienen naar objectieve maatstaven gemeten zowel passend als de meest goedkope te zijn. Datgene wat de cliënt als een meest passende oplossing voor zijn beperkingen beschouwt wordt meegewogen in de beoordeling van het verantwoord zijn van de voorziening. Ook het criterium inzake de kosten van de voorziening, speelt een rol bij de uiteindelijke beoordeling van het al dan niet verantwoord zijn van een voorziening. Voorzieningen die kostenverhogend werken zonder dat zij de voorziening passender maken, komen in beginsel niet voor vergoeding in aanmerking.</w:t>
      </w:r>
    </w:p>
    <w:p w:rsidR="000C2FBC" w:rsidRPr="000C2FBC" w:rsidRDefault="000C2FBC" w:rsidP="000C2FBC">
      <w:pPr>
        <w:widowControl w:val="0"/>
        <w:autoSpaceDE w:val="0"/>
        <w:autoSpaceDN w:val="0"/>
        <w:adjustRightInd w:val="0"/>
        <w:rPr>
          <w:rFonts w:ascii="Verdana" w:hAnsi="Verdana" w:cs="Verdana"/>
          <w:sz w:val="18"/>
          <w:szCs w:val="18"/>
        </w:rPr>
      </w:pPr>
    </w:p>
    <w:p w:rsidR="000C2FBC" w:rsidRPr="000C2FBC" w:rsidRDefault="00C83C30" w:rsidP="000C2FBC">
      <w:pPr>
        <w:widowControl w:val="0"/>
        <w:autoSpaceDE w:val="0"/>
        <w:autoSpaceDN w:val="0"/>
        <w:adjustRightInd w:val="0"/>
        <w:rPr>
          <w:rFonts w:ascii="Verdana" w:hAnsi="Verdana" w:cs="Verdana"/>
          <w:sz w:val="18"/>
          <w:szCs w:val="18"/>
        </w:rPr>
      </w:pPr>
      <w:r>
        <w:rPr>
          <w:rFonts w:ascii="Verdana" w:hAnsi="Verdana" w:cs="Verdana"/>
          <w:i/>
          <w:iCs/>
          <w:sz w:val="18"/>
          <w:szCs w:val="18"/>
        </w:rPr>
        <w:t>Onder d en e</w:t>
      </w:r>
    </w:p>
    <w:p w:rsidR="000C2FBC" w:rsidRPr="000C2FBC" w:rsidRDefault="00C83C30" w:rsidP="000C2FBC">
      <w:pPr>
        <w:widowControl w:val="0"/>
        <w:autoSpaceDE w:val="0"/>
        <w:autoSpaceDN w:val="0"/>
        <w:adjustRightInd w:val="0"/>
        <w:rPr>
          <w:rFonts w:ascii="Verdana" w:hAnsi="Verdana" w:cs="Verdana"/>
          <w:sz w:val="18"/>
          <w:szCs w:val="18"/>
        </w:rPr>
      </w:pPr>
      <w:r>
        <w:rPr>
          <w:rFonts w:ascii="Verdana" w:hAnsi="Verdana" w:cs="Verdana"/>
          <w:sz w:val="18"/>
          <w:szCs w:val="18"/>
        </w:rPr>
        <w:t>Hier wordt</w:t>
      </w:r>
      <w:r w:rsidR="000C2FBC" w:rsidRPr="000C2FBC">
        <w:rPr>
          <w:rFonts w:ascii="Verdana" w:hAnsi="Verdana" w:cs="Verdana"/>
          <w:sz w:val="18"/>
          <w:szCs w:val="18"/>
        </w:rPr>
        <w:t xml:space="preserve"> benadrukt, voor wat betreft het beschermd wonen</w:t>
      </w:r>
      <w:r>
        <w:rPr>
          <w:rFonts w:ascii="Verdana" w:hAnsi="Verdana" w:cs="Verdana"/>
          <w:sz w:val="18"/>
          <w:szCs w:val="18"/>
        </w:rPr>
        <w:t xml:space="preserve"> (onder d) en opvang (onder e)</w:t>
      </w:r>
      <w:r w:rsidR="000C2FBC" w:rsidRPr="000C2FBC">
        <w:rPr>
          <w:rFonts w:ascii="Verdana" w:hAnsi="Verdana" w:cs="Verdana"/>
          <w:sz w:val="18"/>
          <w:szCs w:val="18"/>
        </w:rPr>
        <w:t>, dat het verstrekken van een maatwerkvoorziening in het kader van de wet nadrukkelijk de hekkensluiter is. Alleen wanneer iemand echt niet zelf of met hulp van zijn omgeving, of met algemene voorzieningen of door het verrichten van maatschappelijk nuttige activiteiten in staat is tot zelfredzaamheid of participatie, moet er een maatwerkvoorziening worden verstrekt. Het college zal dus zorgvuldig onderzoeken wat de cliënt op eigen kracht of met hulp van personen uit zijn sociale netwerk (gebruikelijke hulp, mantelzorg of anderszins) kan doen om de problematiek te verkleinen of op te lossen en wat gebruikmaken van algemene voorzieningen daaraan kan bijdragen.</w:t>
      </w:r>
    </w:p>
    <w:p w:rsidR="000C2FBC" w:rsidRPr="000C2FBC" w:rsidRDefault="000C2FBC" w:rsidP="000C2FBC">
      <w:pPr>
        <w:widowControl w:val="0"/>
        <w:autoSpaceDE w:val="0"/>
        <w:autoSpaceDN w:val="0"/>
        <w:adjustRightInd w:val="0"/>
        <w:rPr>
          <w:rFonts w:ascii="Verdana" w:hAnsi="Verdana" w:cs="Verdana"/>
          <w:sz w:val="18"/>
          <w:szCs w:val="18"/>
        </w:rPr>
      </w:pPr>
    </w:p>
    <w:p w:rsidR="000C2FBC" w:rsidRPr="00C83C30" w:rsidRDefault="00C83C30" w:rsidP="000C2FBC">
      <w:pPr>
        <w:widowControl w:val="0"/>
        <w:autoSpaceDE w:val="0"/>
        <w:autoSpaceDN w:val="0"/>
        <w:adjustRightInd w:val="0"/>
        <w:rPr>
          <w:rFonts w:ascii="Verdana" w:hAnsi="Verdana" w:cs="Verdana"/>
          <w:i/>
          <w:sz w:val="18"/>
          <w:szCs w:val="18"/>
        </w:rPr>
      </w:pPr>
      <w:r w:rsidRPr="00C83C30">
        <w:rPr>
          <w:rFonts w:ascii="Verdana" w:hAnsi="Verdana" w:cs="Verdana"/>
          <w:i/>
          <w:sz w:val="18"/>
          <w:szCs w:val="18"/>
        </w:rPr>
        <w:t>Lid 2</w:t>
      </w:r>
    </w:p>
    <w:p w:rsidR="00C83C30" w:rsidRPr="000C2FBC" w:rsidRDefault="00C83C30" w:rsidP="000C2FBC">
      <w:pPr>
        <w:widowControl w:val="0"/>
        <w:autoSpaceDE w:val="0"/>
        <w:autoSpaceDN w:val="0"/>
        <w:adjustRightInd w:val="0"/>
        <w:rPr>
          <w:rFonts w:ascii="Verdana" w:hAnsi="Verdana" w:cs="Verdana"/>
          <w:sz w:val="18"/>
          <w:szCs w:val="18"/>
        </w:rPr>
      </w:pP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i/>
          <w:iCs/>
          <w:sz w:val="18"/>
          <w:szCs w:val="18"/>
        </w:rPr>
        <w:t>Onder a</w:t>
      </w: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sz w:val="18"/>
          <w:szCs w:val="18"/>
        </w:rPr>
        <w:t>Geen maatwerkvoorziening wordt verstrekt indien de voorziening voor de persoon van de cliënt algemeen gebruikelijk is. Voor het begrip algemeen gebruikelijk wordt verwezen naar de toelichting op artikel 1.1.</w:t>
      </w:r>
    </w:p>
    <w:p w:rsidR="000C2FBC" w:rsidRPr="000C2FBC" w:rsidRDefault="000C2FBC" w:rsidP="000C2FBC">
      <w:pPr>
        <w:widowControl w:val="0"/>
        <w:autoSpaceDE w:val="0"/>
        <w:autoSpaceDN w:val="0"/>
        <w:adjustRightInd w:val="0"/>
        <w:rPr>
          <w:rFonts w:ascii="Verdana" w:hAnsi="Verdana" w:cs="Verdana"/>
          <w:sz w:val="18"/>
          <w:szCs w:val="18"/>
        </w:rPr>
      </w:pP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i/>
          <w:iCs/>
          <w:sz w:val="18"/>
          <w:szCs w:val="18"/>
        </w:rPr>
        <w:t>Onder b</w:t>
      </w: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sz w:val="18"/>
          <w:szCs w:val="18"/>
        </w:rPr>
        <w:t xml:space="preserve">De wet bevat geen bepaling, zoals artikel 2 </w:t>
      </w:r>
      <w:proofErr w:type="spellStart"/>
      <w:r w:rsidRPr="000C2FBC">
        <w:rPr>
          <w:rFonts w:ascii="Verdana" w:hAnsi="Verdana" w:cs="Verdana"/>
          <w:sz w:val="18"/>
          <w:szCs w:val="18"/>
        </w:rPr>
        <w:t>Wmo</w:t>
      </w:r>
      <w:proofErr w:type="spellEnd"/>
      <w:r w:rsidRPr="000C2FBC">
        <w:rPr>
          <w:rFonts w:ascii="Verdana" w:hAnsi="Verdana" w:cs="Verdana"/>
          <w:sz w:val="18"/>
          <w:szCs w:val="18"/>
        </w:rPr>
        <w:t xml:space="preserve">, die regelt dat een aanspraak op grond van een andere wet voorgaat. Daarom is een dergelijke bepaling in de verordening opgenomen. Ook regelt de </w:t>
      </w:r>
      <w:proofErr w:type="spellStart"/>
      <w:r w:rsidRPr="000C2FBC">
        <w:rPr>
          <w:rFonts w:ascii="Verdana" w:hAnsi="Verdana" w:cs="Verdana"/>
          <w:sz w:val="18"/>
          <w:szCs w:val="18"/>
        </w:rPr>
        <w:t>verordeningsbepaling</w:t>
      </w:r>
      <w:proofErr w:type="spellEnd"/>
      <w:r w:rsidRPr="000C2FBC">
        <w:rPr>
          <w:rFonts w:ascii="Verdana" w:hAnsi="Verdana" w:cs="Verdana"/>
          <w:sz w:val="18"/>
          <w:szCs w:val="18"/>
        </w:rPr>
        <w:t>, vergelijkbaar aan artikel 15 van de Wet werk en bijstand, dat kosten die in de voorliggende voorziening als niet noodzakelijk worden aangemerkt, niet voor vergoeding in aanmerking komen.</w:t>
      </w:r>
    </w:p>
    <w:p w:rsidR="000C2FBC" w:rsidRPr="000C2FBC" w:rsidRDefault="000C2FBC" w:rsidP="000C2FBC">
      <w:pPr>
        <w:widowControl w:val="0"/>
        <w:autoSpaceDE w:val="0"/>
        <w:autoSpaceDN w:val="0"/>
        <w:adjustRightInd w:val="0"/>
        <w:rPr>
          <w:rFonts w:ascii="Verdana" w:hAnsi="Verdana" w:cs="Verdana"/>
          <w:sz w:val="18"/>
          <w:szCs w:val="18"/>
        </w:rPr>
      </w:pP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i/>
          <w:iCs/>
          <w:sz w:val="18"/>
          <w:szCs w:val="18"/>
        </w:rPr>
        <w:t>Onder c</w:t>
      </w: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sz w:val="18"/>
          <w:szCs w:val="18"/>
        </w:rPr>
        <w:t>In artikel 2.3.8 van de wet is de medewerking</w:t>
      </w:r>
      <w:r w:rsidR="00C83C30">
        <w:rPr>
          <w:rFonts w:ascii="Verdana" w:hAnsi="Verdana" w:cs="Verdana"/>
          <w:sz w:val="18"/>
          <w:szCs w:val="18"/>
        </w:rPr>
        <w:t>s</w:t>
      </w:r>
      <w:r w:rsidRPr="000C2FBC">
        <w:rPr>
          <w:rFonts w:ascii="Verdana" w:hAnsi="Verdana" w:cs="Verdana"/>
          <w:sz w:val="18"/>
          <w:szCs w:val="18"/>
        </w:rPr>
        <w:t>plicht van de cliënt opgenomen. En in artikel 2.6 van deze verordening is voor de cliënt een specifieke medewerking</w:t>
      </w:r>
      <w:r w:rsidR="00C83C30">
        <w:rPr>
          <w:rFonts w:ascii="Verdana" w:hAnsi="Verdana" w:cs="Verdana"/>
          <w:sz w:val="18"/>
          <w:szCs w:val="18"/>
        </w:rPr>
        <w:t>s</w:t>
      </w:r>
      <w:r w:rsidRPr="000C2FBC">
        <w:rPr>
          <w:rFonts w:ascii="Verdana" w:hAnsi="Verdana" w:cs="Verdana"/>
          <w:sz w:val="18"/>
          <w:szCs w:val="18"/>
        </w:rPr>
        <w:t>plicht neergelegd. Verleent de cliënt geen medewerking dan kan de aanspraak op een maatwerkvoorziening niet worden vastgesteld en volgt een afwijzende beschikking.</w:t>
      </w:r>
    </w:p>
    <w:p w:rsidR="000C2FBC" w:rsidRPr="000C2FBC" w:rsidRDefault="000C2FBC" w:rsidP="000C2FBC">
      <w:pPr>
        <w:widowControl w:val="0"/>
        <w:autoSpaceDE w:val="0"/>
        <w:autoSpaceDN w:val="0"/>
        <w:adjustRightInd w:val="0"/>
        <w:rPr>
          <w:rFonts w:ascii="Verdana" w:hAnsi="Verdana" w:cs="Verdana"/>
          <w:sz w:val="18"/>
          <w:szCs w:val="18"/>
        </w:rPr>
      </w:pPr>
    </w:p>
    <w:p w:rsidR="00BA2425" w:rsidRDefault="00BA2425" w:rsidP="000C2FBC">
      <w:pPr>
        <w:widowControl w:val="0"/>
        <w:autoSpaceDE w:val="0"/>
        <w:autoSpaceDN w:val="0"/>
        <w:adjustRightInd w:val="0"/>
        <w:rPr>
          <w:rFonts w:ascii="Verdana" w:hAnsi="Verdana" w:cs="Verdana"/>
          <w:b/>
          <w:bCs/>
          <w:sz w:val="18"/>
          <w:szCs w:val="18"/>
        </w:rPr>
      </w:pPr>
    </w:p>
    <w:p w:rsidR="000C2FBC" w:rsidRPr="000C2FBC" w:rsidRDefault="00C83C30" w:rsidP="000C2FBC">
      <w:pPr>
        <w:widowControl w:val="0"/>
        <w:autoSpaceDE w:val="0"/>
        <w:autoSpaceDN w:val="0"/>
        <w:adjustRightInd w:val="0"/>
        <w:rPr>
          <w:rFonts w:ascii="Verdana" w:hAnsi="Verdana" w:cs="Verdana"/>
          <w:sz w:val="18"/>
          <w:szCs w:val="18"/>
        </w:rPr>
      </w:pPr>
      <w:r>
        <w:rPr>
          <w:rFonts w:ascii="Verdana" w:hAnsi="Verdana" w:cs="Verdana"/>
          <w:b/>
          <w:bCs/>
          <w:sz w:val="18"/>
          <w:szCs w:val="18"/>
        </w:rPr>
        <w:t xml:space="preserve">HOOFDSTUK 4 </w:t>
      </w:r>
      <w:r w:rsidR="000C2FBC" w:rsidRPr="000C2FBC">
        <w:rPr>
          <w:rFonts w:ascii="Verdana" w:hAnsi="Verdana" w:cs="Verdana"/>
          <w:b/>
          <w:bCs/>
          <w:sz w:val="18"/>
          <w:szCs w:val="18"/>
        </w:rPr>
        <w:t xml:space="preserve"> PERSOONSGEBONDEN BUDGET</w:t>
      </w: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b/>
          <w:bCs/>
          <w:sz w:val="18"/>
          <w:szCs w:val="18"/>
        </w:rPr>
        <w:t> </w:t>
      </w:r>
    </w:p>
    <w:p w:rsidR="00C83C30" w:rsidRPr="000C2FBC" w:rsidRDefault="00C83C30" w:rsidP="00C83C30">
      <w:pPr>
        <w:widowControl w:val="0"/>
        <w:autoSpaceDE w:val="0"/>
        <w:autoSpaceDN w:val="0"/>
        <w:adjustRightInd w:val="0"/>
        <w:rPr>
          <w:rFonts w:ascii="Verdana" w:hAnsi="Verdana" w:cs="Verdana"/>
          <w:sz w:val="18"/>
          <w:szCs w:val="18"/>
        </w:rPr>
      </w:pPr>
      <w:r>
        <w:rPr>
          <w:rFonts w:ascii="Verdana" w:hAnsi="Verdana" w:cs="Verdana"/>
          <w:b/>
          <w:bCs/>
          <w:sz w:val="18"/>
          <w:szCs w:val="18"/>
        </w:rPr>
        <w:t xml:space="preserve">Artikel 4.1 </w:t>
      </w:r>
      <w:r w:rsidRPr="000C2FBC">
        <w:rPr>
          <w:rFonts w:ascii="Verdana" w:hAnsi="Verdana" w:cs="Verdana"/>
          <w:b/>
          <w:bCs/>
          <w:sz w:val="18"/>
          <w:szCs w:val="18"/>
        </w:rPr>
        <w:t>Criteria persoonsgebonden budget</w:t>
      </w:r>
    </w:p>
    <w:p w:rsidR="00C83C30" w:rsidRDefault="00C83C30" w:rsidP="00C83C30">
      <w:pPr>
        <w:widowControl w:val="0"/>
        <w:autoSpaceDE w:val="0"/>
        <w:autoSpaceDN w:val="0"/>
        <w:adjustRightInd w:val="0"/>
        <w:rPr>
          <w:rFonts w:ascii="Verdana" w:hAnsi="Verdana" w:cs="Verdana"/>
          <w:sz w:val="18"/>
          <w:szCs w:val="18"/>
        </w:rPr>
      </w:pPr>
      <w:r w:rsidRPr="000C2FBC">
        <w:rPr>
          <w:rFonts w:ascii="Verdana" w:hAnsi="Verdana" w:cs="Verdana"/>
          <w:sz w:val="18"/>
          <w:szCs w:val="18"/>
        </w:rPr>
        <w:t xml:space="preserve">Artikel 2.3.6 lid 2 en 4 van de wet bevatten een aantal (deels facultatieve) criteria om in aanmerking te komen voor een persoonsgebonden budget. In aanvulling daarop bevat dit artikel een aantal weigeringsgronden voor een persoonsgebonden budget. Deze sluiten deels aan bij de verplichting voor de cliënt om een budgetplan te overleggen, indien hij in aanmerking wil komen voor een persoonsgebonden budget. Voor het overige zijn de weigeringsgronden </w:t>
      </w:r>
      <w:r>
        <w:rPr>
          <w:rFonts w:ascii="Verdana" w:hAnsi="Verdana" w:cs="Verdana"/>
          <w:sz w:val="18"/>
          <w:szCs w:val="18"/>
        </w:rPr>
        <w:t xml:space="preserve">grotendeels </w:t>
      </w:r>
      <w:r w:rsidRPr="000C2FBC">
        <w:rPr>
          <w:rFonts w:ascii="Verdana" w:hAnsi="Verdana" w:cs="Verdana"/>
          <w:sz w:val="18"/>
          <w:szCs w:val="18"/>
        </w:rPr>
        <w:t>afgeleid van de Regeling subsidies AWBZ.</w:t>
      </w:r>
    </w:p>
    <w:p w:rsidR="00C83C30" w:rsidRPr="000C2FBC" w:rsidRDefault="00C83C30" w:rsidP="00C83C30">
      <w:pPr>
        <w:widowControl w:val="0"/>
        <w:autoSpaceDE w:val="0"/>
        <w:autoSpaceDN w:val="0"/>
        <w:adjustRightInd w:val="0"/>
        <w:rPr>
          <w:rFonts w:ascii="Verdana" w:hAnsi="Verdana" w:cs="Verdana"/>
          <w:sz w:val="18"/>
          <w:szCs w:val="18"/>
        </w:rPr>
      </w:pP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b/>
          <w:bCs/>
          <w:sz w:val="18"/>
          <w:szCs w:val="18"/>
        </w:rPr>
        <w:t xml:space="preserve">Artikel </w:t>
      </w:r>
      <w:r w:rsidR="00C83C30">
        <w:rPr>
          <w:rFonts w:ascii="Verdana" w:hAnsi="Verdana" w:cs="Verdana"/>
          <w:b/>
          <w:bCs/>
          <w:sz w:val="18"/>
          <w:szCs w:val="18"/>
        </w:rPr>
        <w:t>4.2</w:t>
      </w:r>
      <w:r w:rsidRPr="000C2FBC">
        <w:rPr>
          <w:rFonts w:ascii="Verdana" w:hAnsi="Verdana" w:cs="Verdana"/>
          <w:b/>
          <w:bCs/>
          <w:sz w:val="18"/>
          <w:szCs w:val="18"/>
        </w:rPr>
        <w:t xml:space="preserve"> Hoogte persoonsgebonden budget</w:t>
      </w: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sz w:val="18"/>
          <w:szCs w:val="18"/>
        </w:rPr>
        <w:t>Dit artikel bevat de hoofdregel voor het bepalen van de hoogte van het persoonsgebonden budget. Kern van de hoofdregel is dat het persoonsgebonden budget nooit meer bedraagt dan de prijs die het college betaalt bij verstrekking in natura. Het college kan, met inachtneming van de hoofdregel, nadere regels stellen over de hoogte van het persoonsgebonden budget. Daarbij zijn er diverse mogelijkheden, zoals tariefdifferentiatie en rekening houden met de overheadkosten die zijn verdisconteerd in de prijzen die met aanbieders worden overeengekomen.</w:t>
      </w: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b/>
          <w:bCs/>
          <w:sz w:val="18"/>
          <w:szCs w:val="18"/>
        </w:rPr>
        <w:t> </w:t>
      </w:r>
    </w:p>
    <w:p w:rsidR="000C2FBC" w:rsidRPr="000C2FBC" w:rsidRDefault="00C83C30" w:rsidP="000C2FBC">
      <w:pPr>
        <w:widowControl w:val="0"/>
        <w:autoSpaceDE w:val="0"/>
        <w:autoSpaceDN w:val="0"/>
        <w:adjustRightInd w:val="0"/>
        <w:rPr>
          <w:rFonts w:ascii="Verdana" w:hAnsi="Verdana" w:cs="Verdana"/>
          <w:sz w:val="18"/>
          <w:szCs w:val="18"/>
        </w:rPr>
      </w:pPr>
      <w:r>
        <w:rPr>
          <w:rFonts w:ascii="Verdana" w:hAnsi="Verdana" w:cs="Verdana"/>
          <w:b/>
          <w:bCs/>
          <w:sz w:val="18"/>
          <w:szCs w:val="18"/>
        </w:rPr>
        <w:t xml:space="preserve">Artikel 4.3 </w:t>
      </w:r>
      <w:r w:rsidR="000C2FBC" w:rsidRPr="000C2FBC">
        <w:rPr>
          <w:rFonts w:ascii="Verdana" w:hAnsi="Verdana" w:cs="Verdana"/>
          <w:b/>
          <w:bCs/>
          <w:sz w:val="18"/>
          <w:szCs w:val="18"/>
        </w:rPr>
        <w:t>Tarief persoonsgebonden budget in sociaal netwerk</w:t>
      </w: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sz w:val="18"/>
          <w:szCs w:val="18"/>
        </w:rPr>
        <w:t>Het college kan nadere regels stellen over de voorwaarden betreffende het tarief waaronder een cliënt de mogelijkheid heeft een persoonsgebonden budget te besteden bij een persoon die behoort tot het sociaal netwerk. Een cliënt mag diensten betrekken van personen die behoren tot het sociale netwerk. Die vrijheid mag de gemeente niet beperken. De gemeente mag alleen voorwaarden stellen ten aanzien van het tarief. In dit artikel is daarvan gebruik gemaakt in die zin dat het aan het college wordt overgelaten om nadere regels te stellen.</w:t>
      </w:r>
    </w:p>
    <w:p w:rsidR="000C2FBC" w:rsidRPr="000C2FBC" w:rsidRDefault="000C2FBC" w:rsidP="000C2FBC">
      <w:pPr>
        <w:widowControl w:val="0"/>
        <w:autoSpaceDE w:val="0"/>
        <w:autoSpaceDN w:val="0"/>
        <w:adjustRightInd w:val="0"/>
        <w:rPr>
          <w:rFonts w:ascii="Verdana" w:hAnsi="Verdana" w:cs="Verdana"/>
          <w:sz w:val="18"/>
          <w:szCs w:val="18"/>
        </w:rPr>
      </w:pPr>
    </w:p>
    <w:p w:rsidR="00BA2425" w:rsidRDefault="00BA2425" w:rsidP="00C83C30">
      <w:pPr>
        <w:widowControl w:val="0"/>
        <w:autoSpaceDE w:val="0"/>
        <w:autoSpaceDN w:val="0"/>
        <w:adjustRightInd w:val="0"/>
        <w:rPr>
          <w:rFonts w:ascii="Verdana" w:hAnsi="Verdana" w:cs="Verdana"/>
          <w:b/>
          <w:bCs/>
          <w:sz w:val="18"/>
          <w:szCs w:val="18"/>
        </w:rPr>
      </w:pPr>
    </w:p>
    <w:p w:rsidR="00C83C30" w:rsidRPr="000C2FBC" w:rsidRDefault="00C83C30" w:rsidP="00C83C30">
      <w:pPr>
        <w:widowControl w:val="0"/>
        <w:autoSpaceDE w:val="0"/>
        <w:autoSpaceDN w:val="0"/>
        <w:adjustRightInd w:val="0"/>
        <w:rPr>
          <w:rFonts w:ascii="Verdana" w:hAnsi="Verdana" w:cs="Verdana"/>
          <w:sz w:val="18"/>
          <w:szCs w:val="18"/>
        </w:rPr>
      </w:pPr>
      <w:r>
        <w:rPr>
          <w:rFonts w:ascii="Verdana" w:hAnsi="Verdana" w:cs="Verdana"/>
          <w:b/>
          <w:bCs/>
          <w:sz w:val="18"/>
          <w:szCs w:val="18"/>
        </w:rPr>
        <w:t>HOOFDSTUK 5</w:t>
      </w:r>
      <w:r w:rsidRPr="000C2FBC">
        <w:rPr>
          <w:rFonts w:ascii="Verdana" w:hAnsi="Verdana" w:cs="Verdana"/>
          <w:b/>
          <w:bCs/>
          <w:sz w:val="18"/>
          <w:szCs w:val="18"/>
        </w:rPr>
        <w:t xml:space="preserve"> BIJDRAGE IN DE KOSTEN</w:t>
      </w:r>
    </w:p>
    <w:p w:rsidR="00C83C30" w:rsidRPr="000C2FBC" w:rsidRDefault="00C83C30" w:rsidP="00C83C30">
      <w:pPr>
        <w:widowControl w:val="0"/>
        <w:autoSpaceDE w:val="0"/>
        <w:autoSpaceDN w:val="0"/>
        <w:adjustRightInd w:val="0"/>
        <w:rPr>
          <w:rFonts w:ascii="Verdana" w:hAnsi="Verdana" w:cs="Verdana"/>
          <w:sz w:val="18"/>
          <w:szCs w:val="18"/>
        </w:rPr>
      </w:pPr>
      <w:r w:rsidRPr="000C2FBC">
        <w:rPr>
          <w:rFonts w:ascii="Verdana" w:hAnsi="Verdana" w:cs="Verdana"/>
          <w:b/>
          <w:bCs/>
          <w:sz w:val="18"/>
          <w:szCs w:val="18"/>
        </w:rPr>
        <w:t> </w:t>
      </w:r>
    </w:p>
    <w:p w:rsidR="00C83C30" w:rsidRPr="000C2FBC" w:rsidRDefault="00C83C30" w:rsidP="00C83C30">
      <w:pPr>
        <w:widowControl w:val="0"/>
        <w:autoSpaceDE w:val="0"/>
        <w:autoSpaceDN w:val="0"/>
        <w:adjustRightInd w:val="0"/>
        <w:rPr>
          <w:rFonts w:ascii="Verdana" w:hAnsi="Verdana" w:cs="Verdana"/>
          <w:sz w:val="18"/>
          <w:szCs w:val="18"/>
        </w:rPr>
      </w:pPr>
      <w:r>
        <w:rPr>
          <w:rFonts w:ascii="Verdana" w:hAnsi="Verdana" w:cs="Verdana"/>
          <w:b/>
          <w:bCs/>
          <w:sz w:val="18"/>
          <w:szCs w:val="18"/>
        </w:rPr>
        <w:t>Artikel 5</w:t>
      </w:r>
      <w:r w:rsidRPr="000C2FBC">
        <w:rPr>
          <w:rFonts w:ascii="Verdana" w:hAnsi="Verdana" w:cs="Verdana"/>
          <w:b/>
          <w:bCs/>
          <w:sz w:val="18"/>
          <w:szCs w:val="18"/>
        </w:rPr>
        <w:t>.1 Maatwerkvoorziening</w:t>
      </w:r>
    </w:p>
    <w:p w:rsidR="00C83C30" w:rsidRDefault="00C83C30" w:rsidP="00C83C30">
      <w:pPr>
        <w:widowControl w:val="0"/>
        <w:autoSpaceDE w:val="0"/>
        <w:autoSpaceDN w:val="0"/>
        <w:adjustRightInd w:val="0"/>
        <w:rPr>
          <w:rFonts w:ascii="Verdana" w:hAnsi="Verdana" w:cs="Verdana"/>
          <w:sz w:val="18"/>
          <w:szCs w:val="18"/>
        </w:rPr>
      </w:pPr>
      <w:r w:rsidRPr="000C2FBC">
        <w:rPr>
          <w:rFonts w:ascii="Verdana" w:hAnsi="Verdana" w:cs="Verdana"/>
          <w:sz w:val="18"/>
          <w:szCs w:val="18"/>
        </w:rPr>
        <w:t xml:space="preserve">Het eerste lid van dit artikel regelt dat een cliënt een bijdrage is verschuldigd </w:t>
      </w:r>
      <w:r>
        <w:rPr>
          <w:rFonts w:ascii="Verdana" w:hAnsi="Verdana" w:cs="Verdana"/>
          <w:sz w:val="18"/>
          <w:szCs w:val="18"/>
        </w:rPr>
        <w:t xml:space="preserve">beschermd wonen en </w:t>
      </w:r>
      <w:r w:rsidRPr="000C2FBC">
        <w:rPr>
          <w:rFonts w:ascii="Verdana" w:hAnsi="Verdana" w:cs="Verdana"/>
          <w:sz w:val="18"/>
          <w:szCs w:val="18"/>
        </w:rPr>
        <w:t>24-uursopvang</w:t>
      </w:r>
      <w:r>
        <w:rPr>
          <w:rFonts w:ascii="Verdana" w:hAnsi="Verdana" w:cs="Verdana"/>
          <w:sz w:val="18"/>
          <w:szCs w:val="18"/>
        </w:rPr>
        <w:t xml:space="preserve">. De </w:t>
      </w:r>
      <w:r w:rsidRPr="000C2FBC">
        <w:rPr>
          <w:rFonts w:ascii="Verdana" w:hAnsi="Verdana" w:cs="Verdana"/>
          <w:sz w:val="18"/>
          <w:szCs w:val="18"/>
        </w:rPr>
        <w:t xml:space="preserve">bijdrage </w:t>
      </w:r>
      <w:r>
        <w:rPr>
          <w:rFonts w:ascii="Verdana" w:hAnsi="Verdana" w:cs="Verdana"/>
          <w:sz w:val="18"/>
          <w:szCs w:val="18"/>
        </w:rPr>
        <w:t xml:space="preserve">voor 24-uursopvang </w:t>
      </w:r>
      <w:r w:rsidRPr="000C2FBC">
        <w:rPr>
          <w:rFonts w:ascii="Verdana" w:hAnsi="Verdana" w:cs="Verdana"/>
          <w:sz w:val="18"/>
          <w:szCs w:val="18"/>
        </w:rPr>
        <w:t xml:space="preserve">wordt vastgesteld en geïnd door de instelling waar de cliënt verblijft. </w:t>
      </w:r>
    </w:p>
    <w:p w:rsidR="00C83C30" w:rsidRPr="000C2FBC" w:rsidRDefault="00C83C30" w:rsidP="00C83C30">
      <w:pPr>
        <w:widowControl w:val="0"/>
        <w:autoSpaceDE w:val="0"/>
        <w:autoSpaceDN w:val="0"/>
        <w:adjustRightInd w:val="0"/>
        <w:rPr>
          <w:rFonts w:ascii="Verdana" w:hAnsi="Verdana" w:cs="Verdana"/>
          <w:sz w:val="18"/>
          <w:szCs w:val="18"/>
        </w:rPr>
      </w:pPr>
    </w:p>
    <w:p w:rsidR="00C83C30" w:rsidRPr="000C2FBC" w:rsidRDefault="00C83C30" w:rsidP="00C83C30">
      <w:pPr>
        <w:widowControl w:val="0"/>
        <w:autoSpaceDE w:val="0"/>
        <w:autoSpaceDN w:val="0"/>
        <w:adjustRightInd w:val="0"/>
        <w:rPr>
          <w:rFonts w:ascii="Verdana" w:hAnsi="Verdana" w:cs="Verdana"/>
          <w:sz w:val="18"/>
          <w:szCs w:val="18"/>
        </w:rPr>
      </w:pPr>
      <w:r w:rsidRPr="000C2FBC">
        <w:rPr>
          <w:rFonts w:ascii="Verdana" w:hAnsi="Verdana" w:cs="Verdana"/>
          <w:sz w:val="18"/>
          <w:szCs w:val="18"/>
        </w:rPr>
        <w:t xml:space="preserve">Voor de hoogte wordt aansluiting gezocht bij maxima in de landelijke regeling (Uitvoeringsbesluit </w:t>
      </w:r>
      <w:proofErr w:type="spellStart"/>
      <w:r w:rsidRPr="000C2FBC">
        <w:rPr>
          <w:rFonts w:ascii="Verdana" w:hAnsi="Verdana" w:cs="Verdana"/>
          <w:sz w:val="18"/>
          <w:szCs w:val="18"/>
        </w:rPr>
        <w:t>Wmo</w:t>
      </w:r>
      <w:proofErr w:type="spellEnd"/>
      <w:r w:rsidRPr="000C2FBC">
        <w:rPr>
          <w:rFonts w:ascii="Verdana" w:hAnsi="Verdana" w:cs="Verdana"/>
          <w:sz w:val="18"/>
          <w:szCs w:val="18"/>
        </w:rPr>
        <w:t xml:space="preserve"> 2015). Overigens mag de bijdrage niet meer bedragen dan de kostprijs. De cliënt betaalt dus niet meer dan de gemeente kwijt is aan kosten voor het verstrekken van de voorziening.</w:t>
      </w:r>
    </w:p>
    <w:p w:rsidR="00C83C30" w:rsidRPr="000C2FBC" w:rsidRDefault="00C83C30" w:rsidP="00C83C30">
      <w:pPr>
        <w:widowControl w:val="0"/>
        <w:autoSpaceDE w:val="0"/>
        <w:autoSpaceDN w:val="0"/>
        <w:adjustRightInd w:val="0"/>
        <w:rPr>
          <w:rFonts w:ascii="Verdana" w:hAnsi="Verdana" w:cs="Verdana"/>
          <w:sz w:val="18"/>
          <w:szCs w:val="18"/>
        </w:rPr>
      </w:pPr>
    </w:p>
    <w:p w:rsidR="00C83C30" w:rsidRPr="000C2FBC" w:rsidRDefault="00C83C30" w:rsidP="00C83C30">
      <w:pPr>
        <w:widowControl w:val="0"/>
        <w:autoSpaceDE w:val="0"/>
        <w:autoSpaceDN w:val="0"/>
        <w:adjustRightInd w:val="0"/>
        <w:rPr>
          <w:rFonts w:ascii="Verdana" w:hAnsi="Verdana" w:cs="Verdana"/>
          <w:sz w:val="18"/>
          <w:szCs w:val="18"/>
        </w:rPr>
      </w:pPr>
      <w:r>
        <w:rPr>
          <w:rFonts w:ascii="Verdana" w:hAnsi="Verdana" w:cs="Verdana"/>
          <w:b/>
          <w:bCs/>
          <w:sz w:val="18"/>
          <w:szCs w:val="18"/>
        </w:rPr>
        <w:t>Artikel 5.2</w:t>
      </w:r>
      <w:r w:rsidRPr="000C2FBC">
        <w:rPr>
          <w:rFonts w:ascii="Verdana" w:hAnsi="Verdana" w:cs="Verdana"/>
          <w:b/>
          <w:bCs/>
          <w:sz w:val="18"/>
          <w:szCs w:val="18"/>
        </w:rPr>
        <w:t xml:space="preserve"> Algemene voorzieningen</w:t>
      </w:r>
    </w:p>
    <w:p w:rsidR="00C83C30" w:rsidRPr="000C2FBC" w:rsidRDefault="00C83C30" w:rsidP="00C83C30">
      <w:pPr>
        <w:widowControl w:val="0"/>
        <w:autoSpaceDE w:val="0"/>
        <w:autoSpaceDN w:val="0"/>
        <w:adjustRightInd w:val="0"/>
        <w:rPr>
          <w:rFonts w:ascii="Verdana" w:hAnsi="Verdana" w:cs="Verdana"/>
          <w:sz w:val="18"/>
          <w:szCs w:val="18"/>
        </w:rPr>
      </w:pPr>
      <w:r w:rsidRPr="000C2FBC">
        <w:rPr>
          <w:rFonts w:ascii="Verdana" w:hAnsi="Verdana" w:cs="Verdana"/>
          <w:sz w:val="18"/>
          <w:szCs w:val="18"/>
        </w:rPr>
        <w:t xml:space="preserve">Alleen voor de algemene voorziening ‘crisisopvang’ is een bijdrage verschuldigd. Voor de hoogte wordt aansluiting gezocht bij maxima in de landelijke regeling (Uitvoeringsbesluit </w:t>
      </w:r>
      <w:proofErr w:type="spellStart"/>
      <w:r w:rsidRPr="000C2FBC">
        <w:rPr>
          <w:rFonts w:ascii="Verdana" w:hAnsi="Verdana" w:cs="Verdana"/>
          <w:sz w:val="18"/>
          <w:szCs w:val="18"/>
        </w:rPr>
        <w:t>Wmo</w:t>
      </w:r>
      <w:proofErr w:type="spellEnd"/>
      <w:r w:rsidRPr="000C2FBC">
        <w:rPr>
          <w:rFonts w:ascii="Verdana" w:hAnsi="Verdana" w:cs="Verdana"/>
          <w:sz w:val="18"/>
          <w:szCs w:val="18"/>
        </w:rPr>
        <w:t xml:space="preserve"> 2015). Overigens mag de bijdrage niet meer bedragen dan de kostprijs. De cliënt betaalt dus niet meer dan de gemeente kwijt is aan kosten voor het verstrekken van de voorziening.</w:t>
      </w:r>
    </w:p>
    <w:p w:rsidR="00C83C30" w:rsidRPr="000C2FBC" w:rsidRDefault="00C83C30" w:rsidP="00C83C30">
      <w:pPr>
        <w:widowControl w:val="0"/>
        <w:autoSpaceDE w:val="0"/>
        <w:autoSpaceDN w:val="0"/>
        <w:adjustRightInd w:val="0"/>
        <w:rPr>
          <w:rFonts w:ascii="Verdana" w:hAnsi="Verdana" w:cs="Verdana"/>
          <w:sz w:val="18"/>
          <w:szCs w:val="18"/>
        </w:rPr>
      </w:pPr>
    </w:p>
    <w:p w:rsidR="00C83C30" w:rsidRPr="000C2FBC" w:rsidRDefault="00C83C30" w:rsidP="00C83C30">
      <w:pPr>
        <w:widowControl w:val="0"/>
        <w:autoSpaceDE w:val="0"/>
        <w:autoSpaceDN w:val="0"/>
        <w:adjustRightInd w:val="0"/>
        <w:rPr>
          <w:rFonts w:ascii="Verdana" w:hAnsi="Verdana" w:cs="Verdana"/>
          <w:sz w:val="18"/>
          <w:szCs w:val="18"/>
        </w:rPr>
      </w:pPr>
      <w:r w:rsidRPr="000C2FBC">
        <w:rPr>
          <w:rFonts w:ascii="Verdana" w:hAnsi="Verdana" w:cs="Verdana"/>
          <w:b/>
          <w:bCs/>
          <w:sz w:val="18"/>
          <w:szCs w:val="18"/>
        </w:rPr>
        <w:t xml:space="preserve">Artikel </w:t>
      </w:r>
      <w:r w:rsidR="005249DA">
        <w:rPr>
          <w:rFonts w:ascii="Verdana" w:hAnsi="Verdana" w:cs="Verdana"/>
          <w:b/>
          <w:bCs/>
          <w:sz w:val="18"/>
          <w:szCs w:val="18"/>
        </w:rPr>
        <w:t>5.3</w:t>
      </w:r>
      <w:r w:rsidRPr="000C2FBC">
        <w:rPr>
          <w:rFonts w:ascii="Verdana" w:hAnsi="Verdana" w:cs="Verdana"/>
          <w:b/>
          <w:bCs/>
          <w:sz w:val="18"/>
          <w:szCs w:val="18"/>
        </w:rPr>
        <w:t xml:space="preserve"> Kostprijs</w:t>
      </w:r>
    </w:p>
    <w:p w:rsidR="00C83C30" w:rsidRPr="000C2FBC" w:rsidRDefault="00C83C30" w:rsidP="00C83C30">
      <w:pPr>
        <w:widowControl w:val="0"/>
        <w:autoSpaceDE w:val="0"/>
        <w:autoSpaceDN w:val="0"/>
        <w:adjustRightInd w:val="0"/>
        <w:rPr>
          <w:rFonts w:ascii="Verdana" w:hAnsi="Verdana" w:cs="Verdana"/>
          <w:sz w:val="18"/>
          <w:szCs w:val="18"/>
        </w:rPr>
      </w:pPr>
      <w:r w:rsidRPr="000C2FBC">
        <w:rPr>
          <w:rFonts w:ascii="Verdana" w:hAnsi="Verdana" w:cs="Verdana"/>
          <w:sz w:val="18"/>
          <w:szCs w:val="18"/>
        </w:rPr>
        <w:t>In dit artikel is de wijze van berekening van de kostprijs weergegeven. De kostprijs is bij een voorziening in natura de prijs die de gemeente aan de leverancier/aanbieder betaalt, inclusief kosten als onderhoud, reparatie en verzekering. Bij een persoonsgebonden budget is de kostprijs gelijk aan het bedrag van het persoonsgebonden budget.</w:t>
      </w:r>
    </w:p>
    <w:p w:rsidR="00C83C30" w:rsidRPr="000C2FBC" w:rsidRDefault="00C83C30" w:rsidP="00C83C30">
      <w:pPr>
        <w:widowControl w:val="0"/>
        <w:autoSpaceDE w:val="0"/>
        <w:autoSpaceDN w:val="0"/>
        <w:adjustRightInd w:val="0"/>
        <w:rPr>
          <w:rFonts w:ascii="Verdana" w:hAnsi="Verdana" w:cs="Verdana"/>
          <w:sz w:val="18"/>
          <w:szCs w:val="18"/>
        </w:rPr>
      </w:pPr>
    </w:p>
    <w:p w:rsidR="000C2FBC" w:rsidRPr="000C2FBC" w:rsidRDefault="000C2FBC" w:rsidP="000C2FBC">
      <w:pPr>
        <w:widowControl w:val="0"/>
        <w:autoSpaceDE w:val="0"/>
        <w:autoSpaceDN w:val="0"/>
        <w:adjustRightInd w:val="0"/>
        <w:rPr>
          <w:rFonts w:ascii="Verdana" w:hAnsi="Verdana" w:cs="Verdana"/>
          <w:sz w:val="18"/>
          <w:szCs w:val="18"/>
        </w:rPr>
      </w:pPr>
    </w:p>
    <w:p w:rsidR="000C2FBC" w:rsidRDefault="00C83C30" w:rsidP="000C2FBC">
      <w:pPr>
        <w:widowControl w:val="0"/>
        <w:autoSpaceDE w:val="0"/>
        <w:autoSpaceDN w:val="0"/>
        <w:adjustRightInd w:val="0"/>
        <w:rPr>
          <w:rFonts w:ascii="Verdana" w:hAnsi="Verdana" w:cs="Verdana"/>
          <w:b/>
          <w:bCs/>
          <w:sz w:val="18"/>
          <w:szCs w:val="18"/>
        </w:rPr>
      </w:pPr>
      <w:r>
        <w:rPr>
          <w:rFonts w:ascii="Verdana" w:hAnsi="Verdana" w:cs="Verdana"/>
          <w:b/>
          <w:bCs/>
          <w:sz w:val="18"/>
          <w:szCs w:val="18"/>
        </w:rPr>
        <w:t>HOOFDSTUK 6</w:t>
      </w:r>
      <w:r w:rsidR="000C2FBC" w:rsidRPr="000C2FBC">
        <w:rPr>
          <w:rFonts w:ascii="Verdana" w:hAnsi="Verdana" w:cs="Verdana"/>
          <w:b/>
          <w:bCs/>
          <w:sz w:val="18"/>
          <w:szCs w:val="18"/>
        </w:rPr>
        <w:t xml:space="preserve"> BEEINDIGING, HERZIENING, INTREKKING EN </w:t>
      </w:r>
      <w:r w:rsidR="000C2FBC" w:rsidRPr="000C2FBC">
        <w:rPr>
          <w:rFonts w:ascii="Verdana" w:hAnsi="Verdana" w:cs="Verdana"/>
          <w:b/>
          <w:bCs/>
          <w:sz w:val="18"/>
          <w:szCs w:val="18"/>
        </w:rPr>
        <w:lastRenderedPageBreak/>
        <w:t>TERUGVORDERING</w:t>
      </w:r>
    </w:p>
    <w:p w:rsidR="005249DA" w:rsidRPr="000C2FBC" w:rsidRDefault="005249DA" w:rsidP="000C2FBC">
      <w:pPr>
        <w:widowControl w:val="0"/>
        <w:autoSpaceDE w:val="0"/>
        <w:autoSpaceDN w:val="0"/>
        <w:adjustRightInd w:val="0"/>
        <w:rPr>
          <w:rFonts w:ascii="Verdana" w:hAnsi="Verdana" w:cs="Verdana"/>
          <w:sz w:val="18"/>
          <w:szCs w:val="18"/>
        </w:rPr>
      </w:pP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sz w:val="18"/>
          <w:szCs w:val="18"/>
        </w:rPr>
        <w:t>De wettelijke bepalingen over met name terugvorderi</w:t>
      </w:r>
      <w:r w:rsidR="005249DA">
        <w:rPr>
          <w:rFonts w:ascii="Verdana" w:hAnsi="Verdana" w:cs="Verdana"/>
          <w:sz w:val="18"/>
          <w:szCs w:val="18"/>
        </w:rPr>
        <w:t>ng zijn summier en artikel 2.3.</w:t>
      </w:r>
      <w:r w:rsidRPr="000C2FBC">
        <w:rPr>
          <w:rFonts w:ascii="Verdana" w:hAnsi="Verdana" w:cs="Verdana"/>
          <w:sz w:val="18"/>
          <w:szCs w:val="18"/>
        </w:rPr>
        <w:t xml:space="preserve">10 van de wet maakt geen duidelijk onderscheid tussen enerzijds beëindiging en anderzijds intrekking en herziening. Van beëindiging is sprake indien de aanspraak op een maatwerkvoorziening wordt aangetast met ingang van het heden of naar de toekomst toe. Het ongedaan maken van de aanspraak op een </w:t>
      </w:r>
      <w:proofErr w:type="spellStart"/>
      <w:r w:rsidRPr="000C2FBC">
        <w:rPr>
          <w:rFonts w:ascii="Verdana" w:hAnsi="Verdana" w:cs="Verdana"/>
          <w:sz w:val="18"/>
          <w:szCs w:val="18"/>
        </w:rPr>
        <w:t>Wmo</w:t>
      </w:r>
      <w:proofErr w:type="spellEnd"/>
      <w:r w:rsidRPr="000C2FBC">
        <w:rPr>
          <w:rFonts w:ascii="Verdana" w:hAnsi="Verdana" w:cs="Verdana"/>
          <w:sz w:val="18"/>
          <w:szCs w:val="18"/>
        </w:rPr>
        <w:t>-voorziening over een periode in het verleden, wordt intrekken genoemd. Herzien is het over een periode in het verleden afwijkend vaststellen van de aanspraak op een maatwerkvoorziening.</w:t>
      </w:r>
    </w:p>
    <w:p w:rsidR="000C2FBC" w:rsidRPr="000C2FBC" w:rsidRDefault="000C2FBC" w:rsidP="000C2FBC">
      <w:pPr>
        <w:widowControl w:val="0"/>
        <w:autoSpaceDE w:val="0"/>
        <w:autoSpaceDN w:val="0"/>
        <w:adjustRightInd w:val="0"/>
        <w:rPr>
          <w:rFonts w:ascii="Verdana" w:hAnsi="Verdana" w:cs="Verdana"/>
          <w:sz w:val="18"/>
          <w:szCs w:val="18"/>
        </w:rPr>
      </w:pP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sz w:val="18"/>
          <w:szCs w:val="18"/>
        </w:rPr>
        <w:t>Beëindiging heeft dus, in tegenstelling tot intrekking en herziening, geen terugwerkende kracht. Het college moet, voordat het collegebesluit tot intrekking van een voorziening wordt genomen, een afweging maken tussen alle bij het te nemen besluit betrokken belangen, waarbij het belang van belanghebbende om te participeren zwaar dient te wegen.</w:t>
      </w:r>
    </w:p>
    <w:p w:rsidR="000C2FBC" w:rsidRPr="000C2FBC" w:rsidRDefault="000C2FBC" w:rsidP="000C2FBC">
      <w:pPr>
        <w:widowControl w:val="0"/>
        <w:autoSpaceDE w:val="0"/>
        <w:autoSpaceDN w:val="0"/>
        <w:adjustRightInd w:val="0"/>
        <w:rPr>
          <w:rFonts w:ascii="Verdana" w:hAnsi="Verdana" w:cs="Verdana"/>
          <w:sz w:val="18"/>
          <w:szCs w:val="18"/>
        </w:rPr>
      </w:pP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sz w:val="18"/>
          <w:szCs w:val="18"/>
        </w:rPr>
        <w:t xml:space="preserve">In de wet is slechts één terugvorderingsgrond opgenomen. Alleen indien de cliënt onjuiste of onvolledige gegevens heeft verstrekt en de verstrekking van juiste of volledige gegevens tot een andere beslissing zou hebben geleid, kan het college op grond van de wet overgaan tot terugvordering. Er is voor gekozen om de terugvorderingsgronden uit te breiden. Er moet wel onderscheid worden gemaakt tussen de terugvorderingsbepaling in de wet en de terugvorderingsgronden in de verordening voor wat betreft de invordering. Bij de terugvorderingsgronden in de verordening moet de invordering langs civielrechtelijke weg moet geschieden. Dit betekent onder meer dat in elk afzonderlijk geval moet worden aangetoond dat er sprake is van onverschuldigde betaling (artikel 6:203 e.v. BW). In de praktijk zal de </w:t>
      </w:r>
      <w:proofErr w:type="spellStart"/>
      <w:r w:rsidRPr="000C2FBC">
        <w:rPr>
          <w:rFonts w:ascii="Verdana" w:hAnsi="Verdana" w:cs="Verdana"/>
          <w:sz w:val="18"/>
          <w:szCs w:val="18"/>
        </w:rPr>
        <w:t>onverschuldigdheid</w:t>
      </w:r>
      <w:proofErr w:type="spellEnd"/>
      <w:r w:rsidRPr="000C2FBC">
        <w:rPr>
          <w:rFonts w:ascii="Verdana" w:hAnsi="Verdana" w:cs="Verdana"/>
          <w:sz w:val="18"/>
          <w:szCs w:val="18"/>
        </w:rPr>
        <w:t xml:space="preserve"> van de betaling ontstaan door het nemen van een herzienings- of intrekkingsbesluit. Bij de in de wet opgenomen terugvorderingsgrond heeft het college de mogelijkheid het terug te vorderen bedrag bij dwangbevel in te vorderen. Er is sprake van een executoriale titel, waarmee direct beslag kan worden gelegd.</w:t>
      </w:r>
    </w:p>
    <w:p w:rsidR="000C2FBC" w:rsidRPr="000C2FBC" w:rsidRDefault="000C2FBC" w:rsidP="000C2FBC">
      <w:pPr>
        <w:widowControl w:val="0"/>
        <w:autoSpaceDE w:val="0"/>
        <w:autoSpaceDN w:val="0"/>
        <w:adjustRightInd w:val="0"/>
        <w:rPr>
          <w:rFonts w:ascii="Verdana" w:hAnsi="Verdana" w:cs="Verdana"/>
          <w:sz w:val="18"/>
          <w:szCs w:val="18"/>
        </w:rPr>
      </w:pPr>
    </w:p>
    <w:p w:rsidR="00BA2425" w:rsidRDefault="00BA2425" w:rsidP="000C2FBC">
      <w:pPr>
        <w:widowControl w:val="0"/>
        <w:autoSpaceDE w:val="0"/>
        <w:autoSpaceDN w:val="0"/>
        <w:adjustRightInd w:val="0"/>
        <w:rPr>
          <w:rFonts w:ascii="Verdana" w:hAnsi="Verdana" w:cs="Verdana"/>
          <w:b/>
          <w:bCs/>
          <w:sz w:val="18"/>
          <w:szCs w:val="18"/>
        </w:rPr>
      </w:pPr>
    </w:p>
    <w:p w:rsidR="000C2FBC" w:rsidRPr="000C2FBC" w:rsidRDefault="005249DA" w:rsidP="000C2FBC">
      <w:pPr>
        <w:widowControl w:val="0"/>
        <w:autoSpaceDE w:val="0"/>
        <w:autoSpaceDN w:val="0"/>
        <w:adjustRightInd w:val="0"/>
        <w:rPr>
          <w:rFonts w:ascii="Verdana" w:hAnsi="Verdana" w:cs="Verdana"/>
          <w:sz w:val="18"/>
          <w:szCs w:val="18"/>
        </w:rPr>
      </w:pPr>
      <w:r>
        <w:rPr>
          <w:rFonts w:ascii="Verdana" w:hAnsi="Verdana" w:cs="Verdana"/>
          <w:b/>
          <w:bCs/>
          <w:sz w:val="18"/>
          <w:szCs w:val="18"/>
        </w:rPr>
        <w:t>HOOFDSTUK 7</w:t>
      </w:r>
      <w:r w:rsidR="000C2FBC" w:rsidRPr="000C2FBC">
        <w:rPr>
          <w:rFonts w:ascii="Verdana" w:hAnsi="Verdana" w:cs="Verdana"/>
          <w:b/>
          <w:bCs/>
          <w:sz w:val="18"/>
          <w:szCs w:val="18"/>
        </w:rPr>
        <w:t xml:space="preserve"> BESTRIJDING MISBRUIK OF ONEIGENLIJK GEBRUIK</w:t>
      </w:r>
    </w:p>
    <w:p w:rsidR="000C2FBC" w:rsidRPr="000C2FBC" w:rsidRDefault="000C2FBC" w:rsidP="000C2FBC">
      <w:pPr>
        <w:widowControl w:val="0"/>
        <w:autoSpaceDE w:val="0"/>
        <w:autoSpaceDN w:val="0"/>
        <w:adjustRightInd w:val="0"/>
        <w:rPr>
          <w:rFonts w:ascii="Verdana" w:hAnsi="Verdana" w:cs="Verdana"/>
          <w:sz w:val="18"/>
          <w:szCs w:val="18"/>
        </w:rPr>
      </w:pP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sz w:val="18"/>
          <w:szCs w:val="18"/>
        </w:rPr>
        <w:t>In dit hoofdstuk is aangegeven op welke wijze het ten onrechte ontvangen van maatwerkvoorzieningen alsmede het misbruik of oneigenlijk gebruik van de wet wordt bestreden. Belangrijk is om de cliënt bij de verstrekking van een maatwerkvoorziening nadrukkelijk te wijzen op zijn rechten en plichten en te wijzen op de consequenties van misbruik en oneigenlijk gebruik. Het college controleert de rechtmatigheid van de maatwerkvoorziening en bij het vermoeden van misbruik en oneigenlijk gebruik van de wet. Het college kan bij de controle onder meer gebruikmaken van huisbezoeken, risicoprofielen en bestandsvergelijkingen en de samenloopsignalen die daaruit voortkomen.</w:t>
      </w:r>
    </w:p>
    <w:p w:rsidR="000C2FBC" w:rsidRPr="000C2FBC" w:rsidRDefault="000C2FBC" w:rsidP="000C2FBC">
      <w:pPr>
        <w:widowControl w:val="0"/>
        <w:autoSpaceDE w:val="0"/>
        <w:autoSpaceDN w:val="0"/>
        <w:adjustRightInd w:val="0"/>
        <w:rPr>
          <w:rFonts w:ascii="Verdana" w:hAnsi="Verdana" w:cs="Verdana"/>
          <w:sz w:val="18"/>
          <w:szCs w:val="18"/>
        </w:rPr>
      </w:pPr>
    </w:p>
    <w:p w:rsidR="000C2FBC" w:rsidRPr="000C2FBC" w:rsidRDefault="005249DA" w:rsidP="000C2FBC">
      <w:pPr>
        <w:widowControl w:val="0"/>
        <w:autoSpaceDE w:val="0"/>
        <w:autoSpaceDN w:val="0"/>
        <w:adjustRightInd w:val="0"/>
        <w:rPr>
          <w:rFonts w:ascii="Verdana" w:hAnsi="Verdana" w:cs="Verdana"/>
          <w:sz w:val="18"/>
          <w:szCs w:val="18"/>
        </w:rPr>
      </w:pPr>
      <w:r>
        <w:rPr>
          <w:rFonts w:ascii="Verdana" w:hAnsi="Verdana" w:cs="Verdana"/>
          <w:b/>
          <w:bCs/>
          <w:sz w:val="18"/>
          <w:szCs w:val="18"/>
        </w:rPr>
        <w:t>HOOFDSTUK 8</w:t>
      </w:r>
      <w:r w:rsidR="000C2FBC" w:rsidRPr="000C2FBC">
        <w:rPr>
          <w:rFonts w:ascii="Verdana" w:hAnsi="Verdana" w:cs="Verdana"/>
          <w:b/>
          <w:bCs/>
          <w:sz w:val="18"/>
          <w:szCs w:val="18"/>
        </w:rPr>
        <w:t xml:space="preserve"> KWALITEIT</w:t>
      </w: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b/>
          <w:bCs/>
          <w:sz w:val="18"/>
          <w:szCs w:val="18"/>
        </w:rPr>
        <w:t> </w:t>
      </w:r>
    </w:p>
    <w:p w:rsidR="000C2FBC" w:rsidRPr="000C2FBC" w:rsidRDefault="008F009B" w:rsidP="000C2FBC">
      <w:pPr>
        <w:widowControl w:val="0"/>
        <w:autoSpaceDE w:val="0"/>
        <w:autoSpaceDN w:val="0"/>
        <w:adjustRightInd w:val="0"/>
        <w:rPr>
          <w:rFonts w:ascii="Verdana" w:hAnsi="Verdana" w:cs="Verdana"/>
          <w:sz w:val="18"/>
          <w:szCs w:val="18"/>
        </w:rPr>
      </w:pPr>
      <w:r>
        <w:rPr>
          <w:rFonts w:ascii="Verdana" w:hAnsi="Verdana" w:cs="Verdana"/>
          <w:b/>
          <w:bCs/>
          <w:sz w:val="18"/>
          <w:szCs w:val="18"/>
        </w:rPr>
        <w:t>Artikel 8</w:t>
      </w:r>
      <w:r w:rsidR="000C2FBC" w:rsidRPr="000C2FBC">
        <w:rPr>
          <w:rFonts w:ascii="Verdana" w:hAnsi="Verdana" w:cs="Verdana"/>
          <w:b/>
          <w:bCs/>
          <w:sz w:val="18"/>
          <w:szCs w:val="18"/>
        </w:rPr>
        <w:t>.1 Kwaliteitseisen</w:t>
      </w: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sz w:val="18"/>
          <w:szCs w:val="18"/>
        </w:rPr>
        <w:t xml:space="preserve">Deze bepaling betreft een uitwerking van de </w:t>
      </w:r>
      <w:proofErr w:type="spellStart"/>
      <w:r w:rsidRPr="000C2FBC">
        <w:rPr>
          <w:rFonts w:ascii="Verdana" w:hAnsi="Verdana" w:cs="Verdana"/>
          <w:sz w:val="18"/>
          <w:szCs w:val="18"/>
        </w:rPr>
        <w:t>verordeningsplicht</w:t>
      </w:r>
      <w:proofErr w:type="spellEnd"/>
      <w:r w:rsidRPr="000C2FBC">
        <w:rPr>
          <w:rFonts w:ascii="Verdana" w:hAnsi="Verdana" w:cs="Verdana"/>
          <w:sz w:val="18"/>
          <w:szCs w:val="18"/>
        </w:rPr>
        <w:t xml:space="preserve"> in artikel 2.1.3 lid 2 onder c van de wet, waarin is bepaald dat in de verordening in ieder geval wordt bepaald welke eisen worden gesteld aan de kwaliteit van voorzieningen, eisen met betrekking tot de deskundigheid van beroepskrachten daaronder begrepen.</w:t>
      </w:r>
    </w:p>
    <w:p w:rsidR="000C2FBC" w:rsidRPr="000C2FBC" w:rsidRDefault="000C2FBC" w:rsidP="000C2FBC">
      <w:pPr>
        <w:widowControl w:val="0"/>
        <w:autoSpaceDE w:val="0"/>
        <w:autoSpaceDN w:val="0"/>
        <w:adjustRightInd w:val="0"/>
        <w:rPr>
          <w:rFonts w:ascii="Verdana" w:hAnsi="Verdana" w:cs="Verdana"/>
          <w:sz w:val="18"/>
          <w:szCs w:val="18"/>
        </w:rPr>
      </w:pP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sz w:val="18"/>
          <w:szCs w:val="18"/>
        </w:rPr>
        <w:t xml:space="preserve">De regering legt de verantwoordelijkheid voor de kwaliteit van voorzieningen bij de gemeente en de aanbieder. Het is aan de gemeente om te bepalen welke kwaliteitseisen worden gesteld aan aanbieders van voorzieningen. Die eisen zullen ook betrekking kunnen hebben op de deskundigheid van het in te schakelen personeel. De regering benadrukt in de memorie van toelichting op artikel 2.1.3 lid 2 onder c van de wet (Kamerstukken II 2013/14, 33 841, nr. 3) dat de </w:t>
      </w:r>
      <w:r w:rsidRPr="000C2FBC">
        <w:rPr>
          <w:rFonts w:ascii="Verdana" w:hAnsi="Verdana" w:cs="Verdana"/>
          <w:sz w:val="18"/>
          <w:szCs w:val="18"/>
        </w:rPr>
        <w:lastRenderedPageBreak/>
        <w:t>kwaliteitseisen die zijn vervat in de artikelen 3.1 en verder van de wet en die zich rechtstreeks tot aanbieders richten, daarbij uitgangspunt zijn. De eis dat een voorziening van goede kwaliteit wordt verleend, biedt veel ruimte voor de gemeenten om in overleg met organisaties van cliënten en aanbieders te werken aan kwaliteitsstandaarden voor de ondersteuning. In het eerste lid zijn een aantal voor de hand liggende kwaliteitseisen uitgewerkt.</w:t>
      </w:r>
    </w:p>
    <w:p w:rsidR="005249DA" w:rsidRDefault="005249DA" w:rsidP="000C2FBC">
      <w:pPr>
        <w:widowControl w:val="0"/>
        <w:autoSpaceDE w:val="0"/>
        <w:autoSpaceDN w:val="0"/>
        <w:adjustRightInd w:val="0"/>
        <w:rPr>
          <w:rFonts w:ascii="Verdana" w:hAnsi="Verdana" w:cs="Verdana"/>
          <w:b/>
          <w:bCs/>
          <w:sz w:val="18"/>
          <w:szCs w:val="18"/>
        </w:rPr>
      </w:pPr>
    </w:p>
    <w:p w:rsidR="000C2FBC" w:rsidRPr="000C2FBC" w:rsidRDefault="005249DA" w:rsidP="000C2FBC">
      <w:pPr>
        <w:widowControl w:val="0"/>
        <w:autoSpaceDE w:val="0"/>
        <w:autoSpaceDN w:val="0"/>
        <w:adjustRightInd w:val="0"/>
        <w:rPr>
          <w:rFonts w:ascii="Verdana" w:hAnsi="Verdana" w:cs="Verdana"/>
          <w:sz w:val="18"/>
          <w:szCs w:val="18"/>
        </w:rPr>
      </w:pPr>
      <w:r>
        <w:rPr>
          <w:rFonts w:ascii="Verdana" w:hAnsi="Verdana" w:cs="Verdana"/>
          <w:b/>
          <w:bCs/>
          <w:sz w:val="18"/>
          <w:szCs w:val="18"/>
        </w:rPr>
        <w:t>Artikel 8</w:t>
      </w:r>
      <w:r w:rsidR="000C2FBC" w:rsidRPr="000C2FBC">
        <w:rPr>
          <w:rFonts w:ascii="Verdana" w:hAnsi="Verdana" w:cs="Verdana"/>
          <w:b/>
          <w:bCs/>
          <w:sz w:val="18"/>
          <w:szCs w:val="18"/>
        </w:rPr>
        <w:t>.2 Prijs-kwaliteitverhouding</w:t>
      </w: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sz w:val="18"/>
          <w:szCs w:val="18"/>
        </w:rPr>
        <w:t>Het college kan de uitvoering van de wet, met uitzondering van de vaststelling van de rechten en plichten van de cliënt, door aanbieders laten verrichten (artikel 2.6.4 van de wet). Met het oog op gevallen waarin dit ten aanzien van een voorziening gebeurt, moeten bij verordening regels worden gesteld ter waarborging van een goede verhouding tussen de prijs voor de levering van een voorziening en de eisen die worden gesteld aan de kwaliteit daarvan (artikel 2.6.6 lid 1 van de wet). Daarbij dient in ieder geval rekening gehouden te worden met de deskundigheid van de beroepskrachten en de arbeidsvoorwaarden. Om te voorkomen dat alleen gekeken wordt naar de laagste prijs voor de uitvoering worden in dit artikel een aantal andere aspecten genoemd waarmee het college bij het vaststellen van tarieven (naast de prijs) rekening dient te houden. Hiermee wordt bereikt dat een beter beeld ontstaat van reële kostprijs voor de activiteiten die zij door aanbieders willen laten uitvoeren. Uitgangspunt is dat de aanbieder kundig personeel inzet tegen de arbeidsvoorwaarden die passen bij de vereiste vaardigheden. Hiervoor is ten minste een beeld nodig van de vereiste activiteiten en de arbeidsvoorwaarden die daarbij horen. Dit biedt een waarborg voor werknemers dat hun werkzaamheden aansluiten bij de daarvoor geldende arbeidsvoorwaarden.</w:t>
      </w:r>
    </w:p>
    <w:p w:rsidR="000C2FBC" w:rsidRPr="000C2FBC" w:rsidRDefault="000C2FBC" w:rsidP="000C2FBC">
      <w:pPr>
        <w:widowControl w:val="0"/>
        <w:autoSpaceDE w:val="0"/>
        <w:autoSpaceDN w:val="0"/>
        <w:adjustRightInd w:val="0"/>
        <w:rPr>
          <w:rFonts w:ascii="Verdana" w:hAnsi="Verdana" w:cs="Verdana"/>
          <w:sz w:val="18"/>
          <w:szCs w:val="18"/>
        </w:rPr>
      </w:pPr>
    </w:p>
    <w:p w:rsidR="00BA2425" w:rsidRDefault="00BA2425" w:rsidP="000C2FBC">
      <w:pPr>
        <w:widowControl w:val="0"/>
        <w:autoSpaceDE w:val="0"/>
        <w:autoSpaceDN w:val="0"/>
        <w:adjustRightInd w:val="0"/>
        <w:rPr>
          <w:rFonts w:ascii="Verdana" w:hAnsi="Verdana" w:cs="Verdana"/>
          <w:b/>
          <w:bCs/>
          <w:sz w:val="18"/>
          <w:szCs w:val="18"/>
        </w:rPr>
      </w:pPr>
    </w:p>
    <w:p w:rsidR="000C2FBC" w:rsidRPr="000C2FBC" w:rsidRDefault="00BA2425" w:rsidP="000C2FBC">
      <w:pPr>
        <w:widowControl w:val="0"/>
        <w:autoSpaceDE w:val="0"/>
        <w:autoSpaceDN w:val="0"/>
        <w:adjustRightInd w:val="0"/>
        <w:rPr>
          <w:rFonts w:ascii="Verdana" w:hAnsi="Verdana" w:cs="Verdana"/>
          <w:sz w:val="18"/>
          <w:szCs w:val="18"/>
        </w:rPr>
      </w:pPr>
      <w:r>
        <w:rPr>
          <w:rFonts w:ascii="Verdana" w:hAnsi="Verdana" w:cs="Verdana"/>
          <w:b/>
          <w:bCs/>
          <w:sz w:val="18"/>
          <w:szCs w:val="18"/>
        </w:rPr>
        <w:t>H</w:t>
      </w:r>
      <w:r w:rsidR="000C2FBC" w:rsidRPr="000C2FBC">
        <w:rPr>
          <w:rFonts w:ascii="Verdana" w:hAnsi="Verdana" w:cs="Verdana"/>
          <w:b/>
          <w:bCs/>
          <w:sz w:val="18"/>
          <w:szCs w:val="18"/>
        </w:rPr>
        <w:t>O</w:t>
      </w:r>
      <w:r w:rsidR="005249DA">
        <w:rPr>
          <w:rFonts w:ascii="Verdana" w:hAnsi="Verdana" w:cs="Verdana"/>
          <w:b/>
          <w:bCs/>
          <w:sz w:val="18"/>
          <w:szCs w:val="18"/>
        </w:rPr>
        <w:t>OFDSTUK 9</w:t>
      </w:r>
      <w:r w:rsidR="000C2FBC" w:rsidRPr="000C2FBC">
        <w:rPr>
          <w:rFonts w:ascii="Verdana" w:hAnsi="Verdana" w:cs="Verdana"/>
          <w:b/>
          <w:bCs/>
          <w:sz w:val="18"/>
          <w:szCs w:val="18"/>
        </w:rPr>
        <w:t xml:space="preserve"> KLACHTENAFHANDELING EN MEDEZEGGENSCHAP</w:t>
      </w: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b/>
          <w:bCs/>
          <w:sz w:val="18"/>
          <w:szCs w:val="18"/>
        </w:rPr>
        <w:t> </w:t>
      </w:r>
    </w:p>
    <w:p w:rsidR="000C2FBC" w:rsidRPr="000C2FBC" w:rsidRDefault="005249DA" w:rsidP="000C2FBC">
      <w:pPr>
        <w:widowControl w:val="0"/>
        <w:autoSpaceDE w:val="0"/>
        <w:autoSpaceDN w:val="0"/>
        <w:adjustRightInd w:val="0"/>
        <w:rPr>
          <w:rFonts w:ascii="Verdana" w:hAnsi="Verdana" w:cs="Verdana"/>
          <w:sz w:val="18"/>
          <w:szCs w:val="18"/>
        </w:rPr>
      </w:pPr>
      <w:r>
        <w:rPr>
          <w:rFonts w:ascii="Verdana" w:hAnsi="Verdana" w:cs="Verdana"/>
          <w:b/>
          <w:bCs/>
          <w:sz w:val="18"/>
          <w:szCs w:val="18"/>
        </w:rPr>
        <w:t>Artikel 9</w:t>
      </w:r>
      <w:r w:rsidR="000C2FBC" w:rsidRPr="000C2FBC">
        <w:rPr>
          <w:rFonts w:ascii="Verdana" w:hAnsi="Verdana" w:cs="Verdana"/>
          <w:b/>
          <w:bCs/>
          <w:sz w:val="18"/>
          <w:szCs w:val="18"/>
        </w:rPr>
        <w:t>.1 Regeling voor klachtenafhandeling</w:t>
      </w: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sz w:val="18"/>
          <w:szCs w:val="18"/>
        </w:rPr>
        <w:t xml:space="preserve">Dit artikel geeft uitvoering aan artikel 2.1.3 lid 2 onder e van de wet. Dit artikel legt aan iedere aanbieder de verplichting op om een klachtenregeling te hebben. Het </w:t>
      </w:r>
      <w:r w:rsidR="00D15AD2">
        <w:rPr>
          <w:rFonts w:ascii="Verdana" w:hAnsi="Verdana" w:cs="Verdana"/>
          <w:sz w:val="18"/>
          <w:szCs w:val="18"/>
        </w:rPr>
        <w:t>college</w:t>
      </w:r>
      <w:r w:rsidRPr="000C2FBC">
        <w:rPr>
          <w:rFonts w:ascii="Verdana" w:hAnsi="Verdana" w:cs="Verdana"/>
          <w:sz w:val="18"/>
          <w:szCs w:val="18"/>
        </w:rPr>
        <w:t xml:space="preserve"> zal toezien op de naleving daarvan.</w:t>
      </w:r>
    </w:p>
    <w:p w:rsidR="000C2FBC" w:rsidRPr="000C2FBC" w:rsidRDefault="000C2FBC" w:rsidP="000C2FBC">
      <w:pPr>
        <w:widowControl w:val="0"/>
        <w:autoSpaceDE w:val="0"/>
        <w:autoSpaceDN w:val="0"/>
        <w:adjustRightInd w:val="0"/>
        <w:rPr>
          <w:rFonts w:ascii="Verdana" w:hAnsi="Verdana" w:cs="Verdana"/>
          <w:sz w:val="18"/>
          <w:szCs w:val="18"/>
        </w:rPr>
      </w:pPr>
    </w:p>
    <w:p w:rsidR="000C2FBC" w:rsidRPr="000C2FBC" w:rsidRDefault="005249DA" w:rsidP="000C2FBC">
      <w:pPr>
        <w:widowControl w:val="0"/>
        <w:autoSpaceDE w:val="0"/>
        <w:autoSpaceDN w:val="0"/>
        <w:adjustRightInd w:val="0"/>
        <w:rPr>
          <w:rFonts w:ascii="Verdana" w:hAnsi="Verdana" w:cs="Verdana"/>
          <w:sz w:val="18"/>
          <w:szCs w:val="18"/>
        </w:rPr>
      </w:pPr>
      <w:r>
        <w:rPr>
          <w:rFonts w:ascii="Verdana" w:hAnsi="Verdana" w:cs="Verdana"/>
          <w:b/>
          <w:bCs/>
          <w:sz w:val="18"/>
          <w:szCs w:val="18"/>
        </w:rPr>
        <w:t>Artikel 9</w:t>
      </w:r>
      <w:r w:rsidR="000C2FBC" w:rsidRPr="000C2FBC">
        <w:rPr>
          <w:rFonts w:ascii="Verdana" w:hAnsi="Verdana" w:cs="Verdana"/>
          <w:b/>
          <w:bCs/>
          <w:sz w:val="18"/>
          <w:szCs w:val="18"/>
        </w:rPr>
        <w:t>.2 Regeling voor medezeggenschap</w:t>
      </w: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sz w:val="18"/>
          <w:szCs w:val="18"/>
        </w:rPr>
        <w:t>Dit artikel geeft uitvoering aan artikel 2.1.3 lid 2 onder f van de wet. Het college</w:t>
      </w:r>
      <w:r w:rsidR="005249DA">
        <w:rPr>
          <w:rFonts w:ascii="Verdana" w:hAnsi="Verdana" w:cs="Verdana"/>
          <w:sz w:val="18"/>
          <w:szCs w:val="18"/>
        </w:rPr>
        <w:t xml:space="preserve"> </w:t>
      </w:r>
      <w:r w:rsidRPr="000C2FBC">
        <w:rPr>
          <w:rFonts w:ascii="Verdana" w:hAnsi="Verdana" w:cs="Verdana"/>
          <w:sz w:val="18"/>
          <w:szCs w:val="18"/>
        </w:rPr>
        <w:t>moet ervoor zorgen dat de aanbieder, indien het college dat noodzakelijk vindt, over een regeling voor medezeggenschap beschikt. In dat geval ziet het college ook toe op de naleving ervan.</w:t>
      </w:r>
    </w:p>
    <w:p w:rsidR="000C2FBC" w:rsidRPr="000C2FBC" w:rsidRDefault="000C2FBC" w:rsidP="000C2FBC">
      <w:pPr>
        <w:widowControl w:val="0"/>
        <w:autoSpaceDE w:val="0"/>
        <w:autoSpaceDN w:val="0"/>
        <w:adjustRightInd w:val="0"/>
        <w:rPr>
          <w:rFonts w:ascii="Verdana" w:hAnsi="Verdana" w:cs="Verdana"/>
          <w:sz w:val="18"/>
          <w:szCs w:val="18"/>
        </w:rPr>
      </w:pPr>
    </w:p>
    <w:p w:rsidR="00BA2425" w:rsidRDefault="00BA2425" w:rsidP="000C2FBC">
      <w:pPr>
        <w:widowControl w:val="0"/>
        <w:autoSpaceDE w:val="0"/>
        <w:autoSpaceDN w:val="0"/>
        <w:adjustRightInd w:val="0"/>
        <w:rPr>
          <w:rFonts w:ascii="Verdana" w:hAnsi="Verdana" w:cs="Verdana"/>
          <w:b/>
          <w:bCs/>
          <w:sz w:val="18"/>
          <w:szCs w:val="18"/>
        </w:rPr>
      </w:pPr>
    </w:p>
    <w:p w:rsidR="000C2FBC" w:rsidRPr="000C2FBC" w:rsidRDefault="005249DA" w:rsidP="000C2FBC">
      <w:pPr>
        <w:widowControl w:val="0"/>
        <w:autoSpaceDE w:val="0"/>
        <w:autoSpaceDN w:val="0"/>
        <w:adjustRightInd w:val="0"/>
        <w:rPr>
          <w:rFonts w:ascii="Verdana" w:hAnsi="Verdana" w:cs="Verdana"/>
          <w:sz w:val="18"/>
          <w:szCs w:val="18"/>
        </w:rPr>
      </w:pPr>
      <w:r>
        <w:rPr>
          <w:rFonts w:ascii="Verdana" w:hAnsi="Verdana" w:cs="Verdana"/>
          <w:b/>
          <w:bCs/>
          <w:sz w:val="18"/>
          <w:szCs w:val="18"/>
        </w:rPr>
        <w:t>HOOFDSTUK 10</w:t>
      </w:r>
      <w:r w:rsidR="000C2FBC" w:rsidRPr="000C2FBC">
        <w:rPr>
          <w:rFonts w:ascii="Verdana" w:hAnsi="Verdana" w:cs="Verdana"/>
          <w:b/>
          <w:bCs/>
          <w:sz w:val="18"/>
          <w:szCs w:val="18"/>
        </w:rPr>
        <w:t xml:space="preserve"> BURGERPARTICIPATIE</w:t>
      </w: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b/>
          <w:bCs/>
          <w:sz w:val="18"/>
          <w:szCs w:val="18"/>
        </w:rPr>
        <w:t> </w:t>
      </w:r>
    </w:p>
    <w:p w:rsidR="000C2FBC" w:rsidRPr="000C2FBC" w:rsidRDefault="005249DA" w:rsidP="000C2FBC">
      <w:pPr>
        <w:widowControl w:val="0"/>
        <w:autoSpaceDE w:val="0"/>
        <w:autoSpaceDN w:val="0"/>
        <w:adjustRightInd w:val="0"/>
        <w:rPr>
          <w:rFonts w:ascii="Verdana" w:hAnsi="Verdana" w:cs="Verdana"/>
          <w:sz w:val="18"/>
          <w:szCs w:val="18"/>
        </w:rPr>
      </w:pPr>
      <w:r>
        <w:rPr>
          <w:rFonts w:ascii="Verdana" w:hAnsi="Verdana" w:cs="Verdana"/>
          <w:b/>
          <w:bCs/>
          <w:sz w:val="18"/>
          <w:szCs w:val="18"/>
        </w:rPr>
        <w:t>Artikel 10</w:t>
      </w:r>
      <w:r w:rsidR="000C2FBC" w:rsidRPr="000C2FBC">
        <w:rPr>
          <w:rFonts w:ascii="Verdana" w:hAnsi="Verdana" w:cs="Verdana"/>
          <w:b/>
          <w:bCs/>
          <w:sz w:val="18"/>
          <w:szCs w:val="18"/>
        </w:rPr>
        <w:t>.1 Betrekken van ingezetenen bij het beleid</w:t>
      </w: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sz w:val="18"/>
          <w:szCs w:val="18"/>
        </w:rPr>
        <w:t>Deze bepaling geeft uitvoering aan artikel 2.1.3, derde lid, van de wet, dat bepaalt dat een aantal onderwerpen ten aanzien van de wijze waarop ingezetenen en belanghebbenden bij de voorbereiding van gemeentelijk beleid worden betrokken, in de verordening moeten worden geregeld.</w:t>
      </w:r>
    </w:p>
    <w:p w:rsidR="000C2FBC" w:rsidRPr="000C2FBC" w:rsidRDefault="000C2FBC" w:rsidP="000C2FBC">
      <w:pPr>
        <w:widowControl w:val="0"/>
        <w:autoSpaceDE w:val="0"/>
        <w:autoSpaceDN w:val="0"/>
        <w:adjustRightInd w:val="0"/>
        <w:rPr>
          <w:rFonts w:ascii="Verdana" w:hAnsi="Verdana" w:cs="Verdana"/>
          <w:sz w:val="18"/>
          <w:szCs w:val="18"/>
        </w:rPr>
      </w:pP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sz w:val="18"/>
          <w:szCs w:val="18"/>
        </w:rPr>
        <w:t xml:space="preserve">In het eerste lid is verwezen naar de krachtens artikel 150 van de Gemeentewet vastgestelde inspraakverordening. Op deze manier wordt gewaarborgd dat er eenzelfde inspraakprocedure geldt voor het </w:t>
      </w:r>
      <w:proofErr w:type="spellStart"/>
      <w:r w:rsidRPr="000C2FBC">
        <w:rPr>
          <w:rFonts w:ascii="Verdana" w:hAnsi="Verdana" w:cs="Verdana"/>
          <w:sz w:val="18"/>
          <w:szCs w:val="18"/>
        </w:rPr>
        <w:t>Wmo</w:t>
      </w:r>
      <w:proofErr w:type="spellEnd"/>
      <w:r w:rsidRPr="000C2FBC">
        <w:rPr>
          <w:rFonts w:ascii="Verdana" w:hAnsi="Verdana" w:cs="Verdana"/>
          <w:sz w:val="18"/>
          <w:szCs w:val="18"/>
        </w:rPr>
        <w:t xml:space="preserve"> 2015-beleid als op andere terreinen. De inspraak geldt voor alle ingezetenen. Dit is uitdrukkelijk de bedoeling van de wetgever, omdat iedereen op enig moment aangewezen kan raken op ondersteuning. Met het vierde lid wordt het aan het college overgelaten om de exacte invulling van de medezeggenschap vorm te geven.</w:t>
      </w:r>
    </w:p>
    <w:p w:rsidR="000C2FBC" w:rsidRPr="000C2FBC" w:rsidRDefault="000C2FBC" w:rsidP="000C2FBC">
      <w:pPr>
        <w:widowControl w:val="0"/>
        <w:autoSpaceDE w:val="0"/>
        <w:autoSpaceDN w:val="0"/>
        <w:adjustRightInd w:val="0"/>
        <w:rPr>
          <w:rFonts w:ascii="Verdana" w:hAnsi="Verdana" w:cs="Verdana"/>
          <w:sz w:val="18"/>
          <w:szCs w:val="18"/>
        </w:rPr>
      </w:pPr>
    </w:p>
    <w:p w:rsidR="00BA2425" w:rsidRDefault="00BA2425" w:rsidP="000C2FBC">
      <w:pPr>
        <w:widowControl w:val="0"/>
        <w:autoSpaceDE w:val="0"/>
        <w:autoSpaceDN w:val="0"/>
        <w:adjustRightInd w:val="0"/>
        <w:rPr>
          <w:rFonts w:ascii="Verdana" w:hAnsi="Verdana" w:cs="Verdana"/>
          <w:b/>
          <w:bCs/>
          <w:sz w:val="18"/>
          <w:szCs w:val="18"/>
        </w:rPr>
      </w:pP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b/>
          <w:bCs/>
          <w:sz w:val="18"/>
          <w:szCs w:val="18"/>
        </w:rPr>
        <w:t xml:space="preserve">HOOFDSTUK </w:t>
      </w:r>
      <w:r w:rsidR="005249DA">
        <w:rPr>
          <w:rFonts w:ascii="Verdana" w:hAnsi="Verdana" w:cs="Verdana"/>
          <w:b/>
          <w:bCs/>
          <w:sz w:val="18"/>
          <w:szCs w:val="18"/>
        </w:rPr>
        <w:t>11</w:t>
      </w:r>
      <w:r w:rsidRPr="000C2FBC">
        <w:rPr>
          <w:rFonts w:ascii="Verdana" w:hAnsi="Verdana" w:cs="Verdana"/>
          <w:b/>
          <w:bCs/>
          <w:sz w:val="18"/>
          <w:szCs w:val="18"/>
        </w:rPr>
        <w:t xml:space="preserve"> SLOTBEPALINGEN</w:t>
      </w: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b/>
          <w:bCs/>
          <w:sz w:val="18"/>
          <w:szCs w:val="18"/>
        </w:rPr>
        <w:t> </w:t>
      </w:r>
    </w:p>
    <w:p w:rsidR="000C2FBC" w:rsidRPr="000C2FBC" w:rsidRDefault="005249DA" w:rsidP="000C2FBC">
      <w:pPr>
        <w:widowControl w:val="0"/>
        <w:autoSpaceDE w:val="0"/>
        <w:autoSpaceDN w:val="0"/>
        <w:adjustRightInd w:val="0"/>
        <w:rPr>
          <w:rFonts w:ascii="Verdana" w:hAnsi="Verdana" w:cs="Verdana"/>
          <w:sz w:val="18"/>
          <w:szCs w:val="18"/>
        </w:rPr>
      </w:pPr>
      <w:r>
        <w:rPr>
          <w:rFonts w:ascii="Verdana" w:hAnsi="Verdana" w:cs="Verdana"/>
          <w:b/>
          <w:bCs/>
          <w:sz w:val="18"/>
          <w:szCs w:val="18"/>
        </w:rPr>
        <w:lastRenderedPageBreak/>
        <w:t>Artikel 11</w:t>
      </w:r>
      <w:r w:rsidR="000C2FBC" w:rsidRPr="000C2FBC">
        <w:rPr>
          <w:rFonts w:ascii="Verdana" w:hAnsi="Verdana" w:cs="Verdana"/>
          <w:b/>
          <w:bCs/>
          <w:sz w:val="18"/>
          <w:szCs w:val="18"/>
        </w:rPr>
        <w:t>.1 Hardheidsclausule</w:t>
      </w:r>
    </w:p>
    <w:p w:rsidR="000C2FBC" w:rsidRPr="000C2FBC" w:rsidRDefault="000C2FBC" w:rsidP="000C2FBC">
      <w:pPr>
        <w:widowControl w:val="0"/>
        <w:autoSpaceDE w:val="0"/>
        <w:autoSpaceDN w:val="0"/>
        <w:adjustRightInd w:val="0"/>
        <w:rPr>
          <w:rFonts w:ascii="Verdana" w:hAnsi="Verdana" w:cs="Verdana"/>
          <w:sz w:val="18"/>
          <w:szCs w:val="18"/>
        </w:rPr>
      </w:pPr>
      <w:r w:rsidRPr="000C2FBC">
        <w:rPr>
          <w:rFonts w:ascii="Verdana" w:hAnsi="Verdana" w:cs="Verdana"/>
          <w:sz w:val="18"/>
          <w:szCs w:val="18"/>
        </w:rPr>
        <w:t>Dit artikel geeft aan dat het college in bijzondere gevallen ten gunste van de cliënt kan afwijken van de bepalingen van deze verordening</w:t>
      </w:r>
      <w:r w:rsidR="005249DA">
        <w:rPr>
          <w:rFonts w:ascii="Verdana" w:hAnsi="Verdana" w:cs="Verdana"/>
          <w:sz w:val="18"/>
          <w:szCs w:val="18"/>
        </w:rPr>
        <w:t xml:space="preserve"> of de daarop gebaseerde regels</w:t>
      </w:r>
      <w:r w:rsidRPr="000C2FBC">
        <w:rPr>
          <w:rFonts w:ascii="Verdana" w:hAnsi="Verdana" w:cs="Verdana"/>
          <w:sz w:val="18"/>
          <w:szCs w:val="18"/>
        </w:rPr>
        <w:t xml:space="preserve"> indien toepassing </w:t>
      </w:r>
      <w:r w:rsidR="005249DA">
        <w:rPr>
          <w:rFonts w:ascii="Verdana" w:hAnsi="Verdana" w:cs="Verdana"/>
          <w:sz w:val="18"/>
          <w:szCs w:val="18"/>
        </w:rPr>
        <w:t>daar</w:t>
      </w:r>
      <w:r w:rsidRPr="000C2FBC">
        <w:rPr>
          <w:rFonts w:ascii="Verdana" w:hAnsi="Verdana" w:cs="Verdana"/>
          <w:sz w:val="18"/>
          <w:szCs w:val="18"/>
        </w:rPr>
        <w:t>van tot onbillijkheden van overwegende aard leidt. Juist omdat het in de wet om maatwerk gaat zal het college er niet aan ontkomen om, ook al is er een zorgvuldige afweging gemaakt, uiteindelijk toch te beoordelen of deze afweging niet leidt tot onbillijkheden van overwegende aard. Deze afweging zal minder vaak voorkomen dan in normale omstandigheden te verwachten is, immers, bij de afwegingen gaat het al om een individuele beoordeling. Als desondanks bij die zeer persoonlijke afweging toch nog sprake is van een niet billijke situatie is de hardheidsclausule een vangnet.</w:t>
      </w:r>
    </w:p>
    <w:sectPr w:rsidR="000C2FBC" w:rsidRPr="000C2FBC" w:rsidSect="00E01467">
      <w:headerReference w:type="even" r:id="rId7"/>
      <w:headerReference w:type="default" r:id="rId8"/>
      <w:footerReference w:type="default" r:id="rId9"/>
      <w:headerReference w:type="first" r:id="rId10"/>
      <w:footerReference w:type="first" r:id="rId11"/>
      <w:pgSz w:w="11906" w:h="16838" w:code="9"/>
      <w:pgMar w:top="2552" w:right="2552" w:bottom="1134" w:left="1701" w:header="1418" w:footer="567" w:gutter="0"/>
      <w:paperSrc w:first="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7BB" w:rsidRDefault="004C37BB">
      <w:r>
        <w:separator/>
      </w:r>
    </w:p>
  </w:endnote>
  <w:endnote w:type="continuationSeparator" w:id="0">
    <w:p w:rsidR="004C37BB" w:rsidRDefault="004C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C30" w:rsidRPr="00890354" w:rsidRDefault="00C83C30" w:rsidP="00890354">
    <w:pPr>
      <w:pStyle w:val="Voettekst"/>
      <w:spacing w:line="240" w:lineRule="exact"/>
      <w:rPr>
        <w:rFonts w:ascii="Verdana" w:hAnsi="Verdana"/>
        <w:b/>
        <w:sz w:val="15"/>
        <w:szCs w:val="15"/>
      </w:rPr>
    </w:pPr>
    <w:r w:rsidRPr="00890354">
      <w:rPr>
        <w:rFonts w:ascii="Verdana" w:hAnsi="Verdana"/>
        <w:b/>
        <w:sz w:val="15"/>
        <w:szCs w:val="15"/>
      </w:rPr>
      <w:t xml:space="preserve">Pagina </w:t>
    </w:r>
    <w:r w:rsidRPr="00890354">
      <w:rPr>
        <w:rFonts w:ascii="Verdana" w:hAnsi="Verdana"/>
        <w:b/>
        <w:sz w:val="15"/>
        <w:szCs w:val="15"/>
      </w:rPr>
      <w:fldChar w:fldCharType="begin"/>
    </w:r>
    <w:r w:rsidRPr="00890354">
      <w:rPr>
        <w:rFonts w:ascii="Verdana" w:hAnsi="Verdana"/>
        <w:b/>
        <w:sz w:val="15"/>
        <w:szCs w:val="15"/>
      </w:rPr>
      <w:instrText xml:space="preserve"> PAGE   \* MERGEFORMAT </w:instrText>
    </w:r>
    <w:r w:rsidRPr="00890354">
      <w:rPr>
        <w:rFonts w:ascii="Verdana" w:hAnsi="Verdana"/>
        <w:b/>
        <w:sz w:val="15"/>
        <w:szCs w:val="15"/>
      </w:rPr>
      <w:fldChar w:fldCharType="separate"/>
    </w:r>
    <w:r w:rsidR="00003B63">
      <w:rPr>
        <w:rFonts w:ascii="Verdana" w:hAnsi="Verdana"/>
        <w:b/>
        <w:noProof/>
        <w:sz w:val="15"/>
        <w:szCs w:val="15"/>
      </w:rPr>
      <w:t>16</w:t>
    </w:r>
    <w:r w:rsidRPr="00890354">
      <w:rPr>
        <w:rFonts w:ascii="Verdana" w:hAnsi="Verdana"/>
        <w:b/>
        <w:sz w:val="15"/>
        <w:szCs w:val="15"/>
      </w:rPr>
      <w:fldChar w:fldCharType="end"/>
    </w:r>
    <w:r w:rsidRPr="00890354">
      <w:rPr>
        <w:rFonts w:ascii="Verdana" w:hAnsi="Verdana"/>
        <w:b/>
        <w:sz w:val="15"/>
        <w:szCs w:val="15"/>
      </w:rPr>
      <w:t>/</w:t>
    </w:r>
    <w:r w:rsidRPr="00890354">
      <w:rPr>
        <w:rFonts w:ascii="Verdana" w:hAnsi="Verdana"/>
        <w:b/>
        <w:sz w:val="15"/>
        <w:szCs w:val="15"/>
      </w:rPr>
      <w:fldChar w:fldCharType="begin"/>
    </w:r>
    <w:r w:rsidRPr="00890354">
      <w:rPr>
        <w:rFonts w:ascii="Verdana" w:hAnsi="Verdana"/>
        <w:b/>
        <w:sz w:val="15"/>
        <w:szCs w:val="15"/>
      </w:rPr>
      <w:instrText xml:space="preserve"> NUMPAGES   \* MERGEFORMAT </w:instrText>
    </w:r>
    <w:r w:rsidRPr="00890354">
      <w:rPr>
        <w:rFonts w:ascii="Verdana" w:hAnsi="Verdana"/>
        <w:b/>
        <w:sz w:val="15"/>
        <w:szCs w:val="15"/>
      </w:rPr>
      <w:fldChar w:fldCharType="separate"/>
    </w:r>
    <w:r w:rsidR="00003B63">
      <w:rPr>
        <w:rFonts w:ascii="Verdana" w:hAnsi="Verdana"/>
        <w:b/>
        <w:noProof/>
        <w:sz w:val="15"/>
        <w:szCs w:val="15"/>
      </w:rPr>
      <w:t>16</w:t>
    </w:r>
    <w:r w:rsidRPr="00890354">
      <w:rPr>
        <w:rFonts w:ascii="Verdana" w:hAnsi="Verdana"/>
        <w:b/>
        <w:sz w:val="15"/>
        <w:szCs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C30" w:rsidRPr="006837BA" w:rsidRDefault="00C83C30" w:rsidP="00EC3438">
    <w:pPr>
      <w:pStyle w:val="Voettekst"/>
      <w:rPr>
        <w:rFonts w:ascii="Verdana" w:hAnsi="Verdana"/>
        <w:b/>
        <w:sz w:val="15"/>
        <w:szCs w:val="15"/>
      </w:rPr>
    </w:pPr>
    <w:r w:rsidRPr="006837BA">
      <w:rPr>
        <w:rFonts w:ascii="Verdana" w:hAnsi="Verdana"/>
        <w:b/>
        <w:sz w:val="15"/>
        <w:szCs w:val="15"/>
      </w:rPr>
      <w:t xml:space="preserve">Pagina </w:t>
    </w:r>
    <w:r w:rsidRPr="006837BA">
      <w:rPr>
        <w:rFonts w:ascii="Verdana" w:hAnsi="Verdana"/>
        <w:b/>
        <w:sz w:val="15"/>
        <w:szCs w:val="15"/>
      </w:rPr>
      <w:fldChar w:fldCharType="begin"/>
    </w:r>
    <w:r w:rsidRPr="006837BA">
      <w:rPr>
        <w:rFonts w:ascii="Verdana" w:hAnsi="Verdana"/>
        <w:b/>
        <w:sz w:val="15"/>
        <w:szCs w:val="15"/>
      </w:rPr>
      <w:instrText xml:space="preserve"> PAGE   \* MERGEFORMAT </w:instrText>
    </w:r>
    <w:r w:rsidRPr="006837BA">
      <w:rPr>
        <w:rFonts w:ascii="Verdana" w:hAnsi="Verdana"/>
        <w:b/>
        <w:sz w:val="15"/>
        <w:szCs w:val="15"/>
      </w:rPr>
      <w:fldChar w:fldCharType="separate"/>
    </w:r>
    <w:r w:rsidR="00003B63">
      <w:rPr>
        <w:rFonts w:ascii="Verdana" w:hAnsi="Verdana"/>
        <w:b/>
        <w:noProof/>
        <w:sz w:val="15"/>
        <w:szCs w:val="15"/>
      </w:rPr>
      <w:t>1</w:t>
    </w:r>
    <w:r w:rsidRPr="006837BA">
      <w:rPr>
        <w:rFonts w:ascii="Verdana" w:hAnsi="Verdana"/>
        <w:b/>
        <w:sz w:val="15"/>
        <w:szCs w:val="15"/>
      </w:rPr>
      <w:fldChar w:fldCharType="end"/>
    </w:r>
    <w:r w:rsidRPr="006837BA">
      <w:rPr>
        <w:rFonts w:ascii="Verdana" w:hAnsi="Verdana"/>
        <w:b/>
        <w:sz w:val="15"/>
        <w:szCs w:val="15"/>
      </w:rPr>
      <w:t>/</w:t>
    </w:r>
    <w:r w:rsidRPr="006837BA">
      <w:rPr>
        <w:rFonts w:ascii="Verdana" w:hAnsi="Verdana"/>
        <w:b/>
        <w:sz w:val="15"/>
        <w:szCs w:val="15"/>
      </w:rPr>
      <w:fldChar w:fldCharType="begin"/>
    </w:r>
    <w:r w:rsidRPr="006837BA">
      <w:rPr>
        <w:rFonts w:ascii="Verdana" w:hAnsi="Verdana"/>
        <w:b/>
        <w:sz w:val="15"/>
        <w:szCs w:val="15"/>
      </w:rPr>
      <w:instrText xml:space="preserve"> NUMPAGES   \* MERGEFORMAT </w:instrText>
    </w:r>
    <w:r w:rsidRPr="006837BA">
      <w:rPr>
        <w:rFonts w:ascii="Verdana" w:hAnsi="Verdana"/>
        <w:b/>
        <w:sz w:val="15"/>
        <w:szCs w:val="15"/>
      </w:rPr>
      <w:fldChar w:fldCharType="separate"/>
    </w:r>
    <w:r w:rsidR="00003B63">
      <w:rPr>
        <w:rFonts w:ascii="Verdana" w:hAnsi="Verdana"/>
        <w:b/>
        <w:noProof/>
        <w:sz w:val="15"/>
        <w:szCs w:val="15"/>
      </w:rPr>
      <w:t>16</w:t>
    </w:r>
    <w:r w:rsidRPr="006837BA">
      <w:rPr>
        <w:rFonts w:ascii="Verdana" w:hAnsi="Verdana"/>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7BB" w:rsidRDefault="004C37BB">
      <w:r>
        <w:separator/>
      </w:r>
    </w:p>
  </w:footnote>
  <w:footnote w:type="continuationSeparator" w:id="0">
    <w:p w:rsidR="004C37BB" w:rsidRDefault="004C3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C30" w:rsidRDefault="00C83C30" w:rsidP="003B541D">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C83C30" w:rsidRDefault="00C83C3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C30" w:rsidRPr="005B4816" w:rsidRDefault="00C83C30" w:rsidP="005B4816">
    <w:pPr>
      <w:spacing w:line="240" w:lineRule="exact"/>
      <w:rPr>
        <w:rFonts w:ascii="Verdana" w:hAnsi="Verdana"/>
        <w:sz w:val="18"/>
        <w:szCs w:val="18"/>
      </w:rPr>
    </w:pPr>
  </w:p>
  <w:p w:rsidR="00C83C30" w:rsidRPr="005B4816" w:rsidRDefault="00C83C30" w:rsidP="005B4816">
    <w:pPr>
      <w:spacing w:line="240" w:lineRule="exact"/>
      <w:rPr>
        <w:rFonts w:ascii="Verdana" w:hAnsi="Verdana"/>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352" w:rsidRDefault="00E01467" w:rsidP="00E01467">
    <w:pPr>
      <w:pStyle w:val="Koptekst"/>
    </w:pPr>
    <w:r w:rsidRPr="00E01467">
      <w:rPr>
        <w:highlight w:val="yellow"/>
      </w:rPr>
      <w:t xml:space="preserve">In </w:t>
    </w:r>
    <w:r>
      <w:rPr>
        <w:highlight w:val="yellow"/>
      </w:rPr>
      <w:t xml:space="preserve">geel:   NIEUW </w:t>
    </w:r>
    <w:r w:rsidRPr="00E01467">
      <w:rPr>
        <w:highlight w:val="yellow"/>
      </w:rPr>
      <w:t xml:space="preserve"> in verordening 2016 (stond dus niet in verordening 2015</w:t>
    </w:r>
    <w:r w:rsidRPr="00E01467">
      <w:t xml:space="preserve">) </w:t>
    </w:r>
  </w:p>
  <w:p w:rsidR="00CB1E21" w:rsidRPr="00E01467" w:rsidRDefault="00CB1E21" w:rsidP="00E01467">
    <w:pPr>
      <w:pStyle w:val="Koptekst"/>
    </w:pPr>
    <w:r w:rsidRPr="00CB1E21">
      <w:rPr>
        <w:highlight w:val="red"/>
      </w:rPr>
      <w:t>In rood het artikelnummer verordening 2015)</w:t>
    </w:r>
    <w:r>
      <w:t xml:space="preserve"> </w:t>
    </w:r>
  </w:p>
  <w:p w:rsidR="00E01467" w:rsidRDefault="00E0146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0C0F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E94EE536"/>
    <w:lvl w:ilvl="0">
      <w:start w:val="1"/>
      <w:numFmt w:val="decimal"/>
      <w:pStyle w:val="Lijstnummering"/>
      <w:lvlText w:val="%1."/>
      <w:lvlJc w:val="left"/>
      <w:pPr>
        <w:tabs>
          <w:tab w:val="num" w:pos="360"/>
        </w:tabs>
        <w:ind w:left="360" w:hanging="360"/>
      </w:pPr>
    </w:lvl>
  </w:abstractNum>
  <w:abstractNum w:abstractNumId="2" w15:restartNumberingAfterBreak="0">
    <w:nsid w:val="01DE52C7"/>
    <w:multiLevelType w:val="hybridMultilevel"/>
    <w:tmpl w:val="BA6A0758"/>
    <w:lvl w:ilvl="0" w:tplc="FC1079EE">
      <w:start w:val="1"/>
      <w:numFmt w:val="decimal"/>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A6B59FA"/>
    <w:multiLevelType w:val="multilevel"/>
    <w:tmpl w:val="126635C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none"/>
      <w:lvlText w:val="*"/>
      <w:lvlJc w:val="left"/>
      <w:pPr>
        <w:tabs>
          <w:tab w:val="num" w:pos="1304"/>
        </w:tabs>
        <w:ind w:left="1304" w:hanging="39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1630439"/>
    <w:multiLevelType w:val="multilevel"/>
    <w:tmpl w:val="835844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40B721F"/>
    <w:multiLevelType w:val="hybridMultilevel"/>
    <w:tmpl w:val="79508460"/>
    <w:lvl w:ilvl="0" w:tplc="6E8A1036">
      <w:start w:val="1"/>
      <w:numFmt w:val="lowerLetter"/>
      <w:lvlText w:val="%1."/>
      <w:lvlJc w:val="left"/>
      <w:pPr>
        <w:tabs>
          <w:tab w:val="num" w:pos="357"/>
        </w:tabs>
        <w:ind w:left="357" w:hanging="357"/>
      </w:pPr>
      <w:rPr>
        <w:rFonts w:hint="default"/>
      </w:rPr>
    </w:lvl>
    <w:lvl w:ilvl="1" w:tplc="C7745028">
      <w:start w:val="1"/>
      <w:numFmt w:val="decimal"/>
      <w:lvlText w:val="%2."/>
      <w:lvlJc w:val="left"/>
      <w:pPr>
        <w:tabs>
          <w:tab w:val="num" w:pos="357"/>
        </w:tabs>
        <w:ind w:left="357" w:hanging="357"/>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32592C18"/>
    <w:multiLevelType w:val="multilevel"/>
    <w:tmpl w:val="126635C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none"/>
      <w:lvlText w:val="*"/>
      <w:lvlJc w:val="left"/>
      <w:pPr>
        <w:tabs>
          <w:tab w:val="num" w:pos="1304"/>
        </w:tabs>
        <w:ind w:left="1304" w:hanging="39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6355CDB"/>
    <w:multiLevelType w:val="multilevel"/>
    <w:tmpl w:val="6EB6A0FC"/>
    <w:lvl w:ilvl="0">
      <w:start w:val="1"/>
      <w:numFmt w:val="lowerLetter"/>
      <w:lvlText w:val="%1."/>
      <w:lvlJc w:val="left"/>
      <w:pPr>
        <w:tabs>
          <w:tab w:val="num" w:pos="357"/>
        </w:tabs>
        <w:ind w:left="357" w:hanging="357"/>
      </w:pPr>
      <w:rPr>
        <w:rFonts w:hint="default"/>
      </w:rPr>
    </w:lvl>
    <w:lvl w:ilvl="1">
      <w:start w:val="1"/>
      <w:numFmt w:val="decimal"/>
      <w:lvlText w:val="%2."/>
      <w:lvlJc w:val="left"/>
      <w:pPr>
        <w:tabs>
          <w:tab w:val="num" w:pos="720"/>
        </w:tabs>
        <w:ind w:left="720" w:hanging="363"/>
      </w:pPr>
      <w:rPr>
        <w:rFonts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3783524C"/>
    <w:multiLevelType w:val="multilevel"/>
    <w:tmpl w:val="C31EEF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7B4E0B"/>
    <w:multiLevelType w:val="hybridMultilevel"/>
    <w:tmpl w:val="E9BEABFC"/>
    <w:lvl w:ilvl="0" w:tplc="8764A35E">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408E48E1"/>
    <w:multiLevelType w:val="multilevel"/>
    <w:tmpl w:val="90E2D6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C546CF7"/>
    <w:multiLevelType w:val="hybridMultilevel"/>
    <w:tmpl w:val="2C7E3B28"/>
    <w:lvl w:ilvl="0" w:tplc="FC1079EE">
      <w:start w:val="1"/>
      <w:numFmt w:val="decimal"/>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EC63730"/>
    <w:multiLevelType w:val="multilevel"/>
    <w:tmpl w:val="285E1818"/>
    <w:lvl w:ilvl="0">
      <w:start w:val="3"/>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lvlText w:val="*"/>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FAB199A"/>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8933E37"/>
    <w:multiLevelType w:val="hybridMultilevel"/>
    <w:tmpl w:val="F57888F8"/>
    <w:lvl w:ilvl="0" w:tplc="D7069942">
      <w:start w:val="1"/>
      <w:numFmt w:val="decimal"/>
      <w:lvlText w:val="%1."/>
      <w:lvlJc w:val="left"/>
      <w:pPr>
        <w:tabs>
          <w:tab w:val="num" w:pos="357"/>
        </w:tabs>
        <w:ind w:left="357" w:hanging="357"/>
      </w:pPr>
    </w:lvl>
    <w:lvl w:ilvl="1" w:tplc="70F26E4C">
      <w:start w:val="1"/>
      <w:numFmt w:val="lowerLetter"/>
      <w:lvlText w:val="%2."/>
      <w:lvlJc w:val="left"/>
      <w:pPr>
        <w:tabs>
          <w:tab w:val="num" w:pos="720"/>
        </w:tabs>
        <w:ind w:left="720" w:hanging="363"/>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5" w15:restartNumberingAfterBreak="0">
    <w:nsid w:val="59514A9F"/>
    <w:multiLevelType w:val="hybridMultilevel"/>
    <w:tmpl w:val="CF6AB526"/>
    <w:lvl w:ilvl="0" w:tplc="2A3EFAD2">
      <w:numFmt w:val="bullet"/>
      <w:lvlText w:val="-"/>
      <w:lvlJc w:val="left"/>
      <w:pPr>
        <w:tabs>
          <w:tab w:val="num" w:pos="540"/>
        </w:tabs>
        <w:ind w:left="540" w:hanging="360"/>
      </w:pPr>
      <w:rPr>
        <w:rFonts w:ascii="Univers" w:eastAsia="Times New Roman" w:hAnsi="Univers" w:cs="Times New Roman" w:hint="default"/>
      </w:rPr>
    </w:lvl>
    <w:lvl w:ilvl="1" w:tplc="04130003" w:tentative="1">
      <w:start w:val="1"/>
      <w:numFmt w:val="bullet"/>
      <w:lvlText w:val="o"/>
      <w:lvlJc w:val="left"/>
      <w:pPr>
        <w:tabs>
          <w:tab w:val="num" w:pos="1260"/>
        </w:tabs>
        <w:ind w:left="1260" w:hanging="360"/>
      </w:pPr>
      <w:rPr>
        <w:rFonts w:ascii="Courier New" w:hAnsi="Courier New" w:cs="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cs="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cs="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616D548A"/>
    <w:multiLevelType w:val="hybridMultilevel"/>
    <w:tmpl w:val="FBB29B00"/>
    <w:lvl w:ilvl="0" w:tplc="821ABB74">
      <w:start w:val="1"/>
      <w:numFmt w:val="lowerLetter"/>
      <w:lvlText w:val="%1."/>
      <w:lvlJc w:val="left"/>
      <w:pPr>
        <w:tabs>
          <w:tab w:val="num" w:pos="357"/>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64F31B9F"/>
    <w:multiLevelType w:val="hybridMultilevel"/>
    <w:tmpl w:val="4A029DDC"/>
    <w:lvl w:ilvl="0" w:tplc="31D2BA36">
      <w:start w:val="1"/>
      <w:numFmt w:val="bullet"/>
      <w:lvlText w:val="-"/>
      <w:lvlJc w:val="left"/>
      <w:pPr>
        <w:tabs>
          <w:tab w:val="num" w:pos="720"/>
        </w:tabs>
        <w:ind w:left="720" w:hanging="360"/>
      </w:pPr>
      <w:rPr>
        <w:rFonts w:ascii="Univers" w:eastAsia="Times New Roman" w:hAnsi="Univer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D325E4"/>
    <w:multiLevelType w:val="hybridMultilevel"/>
    <w:tmpl w:val="2286AF3C"/>
    <w:lvl w:ilvl="0" w:tplc="2B4416F0">
      <w:start w:val="1"/>
      <w:numFmt w:val="decimal"/>
      <w:lvlText w:val="%1."/>
      <w:lvlJc w:val="left"/>
      <w:pPr>
        <w:tabs>
          <w:tab w:val="num" w:pos="720"/>
        </w:tabs>
        <w:ind w:left="72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67AA2559"/>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C5D6EAB"/>
    <w:multiLevelType w:val="multilevel"/>
    <w:tmpl w:val="3C5E656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lvlText w:val="*"/>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F166A1A"/>
    <w:multiLevelType w:val="hybridMultilevel"/>
    <w:tmpl w:val="79FAE9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8C74A1A"/>
    <w:multiLevelType w:val="multilevel"/>
    <w:tmpl w:val="1150A624"/>
    <w:lvl w:ilvl="0">
      <w:start w:val="1"/>
      <w:numFmt w:val="decimal"/>
      <w:lvlText w:val="%1."/>
      <w:lvlJc w:val="left"/>
      <w:pPr>
        <w:tabs>
          <w:tab w:val="num" w:pos="357"/>
        </w:tabs>
        <w:ind w:left="357" w:hanging="357"/>
      </w:pPr>
      <w:rPr>
        <w:rFonts w:ascii="Verdana" w:hAnsi="Verdana" w:cs="Times New Roman" w:hint="default"/>
        <w:b w:val="0"/>
        <w:i w:val="0"/>
        <w:color w:val="000000"/>
        <w:sz w:val="18"/>
        <w:szCs w:val="18"/>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3"/>
      </w:pPr>
      <w:rPr>
        <w:rFonts w:ascii="Verdana" w:hAnsi="Verdana" w:cs="Times New Roman" w:hint="default"/>
        <w:b w:val="0"/>
        <w:i w:val="0"/>
        <w:color w:val="000000"/>
        <w:sz w:val="18"/>
        <w:szCs w:val="18"/>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91"/>
        </w:tabs>
        <w:ind w:left="1191" w:hanging="397"/>
      </w:pPr>
      <w:rPr>
        <w:rFonts w:ascii="Arial" w:hAnsi="Arial" w:cs="Times New Roman" w:hint="default"/>
        <w:sz w:val="20"/>
        <w:szCs w:val="20"/>
      </w:rPr>
    </w:lvl>
    <w:lvl w:ilvl="3">
      <w:start w:val="1"/>
      <w:numFmt w:val="decimal"/>
      <w:lvlText w:val="%4."/>
      <w:lvlJc w:val="left"/>
      <w:pPr>
        <w:tabs>
          <w:tab w:val="num" w:pos="2842"/>
        </w:tabs>
        <w:ind w:left="2842" w:hanging="360"/>
      </w:pPr>
      <w:rPr>
        <w:rFonts w:ascii="Times New Roman" w:hAnsi="Times New Roman" w:cs="Times New Roman" w:hint="default"/>
        <w:sz w:val="24"/>
        <w:szCs w:val="24"/>
      </w:rPr>
    </w:lvl>
    <w:lvl w:ilvl="4">
      <w:start w:val="1"/>
      <w:numFmt w:val="decimal"/>
      <w:lvlText w:val="%5."/>
      <w:lvlJc w:val="left"/>
      <w:pPr>
        <w:tabs>
          <w:tab w:val="num" w:pos="3562"/>
        </w:tabs>
        <w:ind w:left="3562" w:hanging="360"/>
      </w:pPr>
      <w:rPr>
        <w:rFonts w:ascii="Times New Roman" w:hAnsi="Times New Roman" w:cs="Times New Roman" w:hint="default"/>
        <w:sz w:val="24"/>
        <w:szCs w:val="24"/>
      </w:rPr>
    </w:lvl>
    <w:lvl w:ilvl="5">
      <w:start w:val="1"/>
      <w:numFmt w:val="decimal"/>
      <w:lvlText w:val="%6."/>
      <w:lvlJc w:val="left"/>
      <w:pPr>
        <w:tabs>
          <w:tab w:val="num" w:pos="4282"/>
        </w:tabs>
        <w:ind w:left="4282" w:hanging="360"/>
      </w:pPr>
      <w:rPr>
        <w:rFonts w:ascii="Times New Roman" w:hAnsi="Times New Roman" w:cs="Times New Roman" w:hint="default"/>
        <w:sz w:val="24"/>
        <w:szCs w:val="24"/>
      </w:rPr>
    </w:lvl>
    <w:lvl w:ilvl="6">
      <w:start w:val="1"/>
      <w:numFmt w:val="decimal"/>
      <w:lvlText w:val="%7."/>
      <w:lvlJc w:val="left"/>
      <w:pPr>
        <w:tabs>
          <w:tab w:val="num" w:pos="5002"/>
        </w:tabs>
        <w:ind w:left="5002" w:hanging="360"/>
      </w:pPr>
      <w:rPr>
        <w:rFonts w:ascii="Times New Roman" w:hAnsi="Times New Roman" w:cs="Times New Roman" w:hint="default"/>
        <w:sz w:val="24"/>
        <w:szCs w:val="24"/>
      </w:rPr>
    </w:lvl>
    <w:lvl w:ilvl="7">
      <w:start w:val="1"/>
      <w:numFmt w:val="decimal"/>
      <w:lvlText w:val="%8."/>
      <w:lvlJc w:val="left"/>
      <w:pPr>
        <w:tabs>
          <w:tab w:val="num" w:pos="5722"/>
        </w:tabs>
        <w:ind w:left="5722" w:hanging="360"/>
      </w:pPr>
      <w:rPr>
        <w:rFonts w:ascii="Times New Roman" w:hAnsi="Times New Roman" w:cs="Times New Roman" w:hint="default"/>
        <w:sz w:val="24"/>
        <w:szCs w:val="24"/>
      </w:rPr>
    </w:lvl>
    <w:lvl w:ilvl="8">
      <w:start w:val="1"/>
      <w:numFmt w:val="decimal"/>
      <w:lvlText w:val="%9."/>
      <w:lvlJc w:val="left"/>
      <w:pPr>
        <w:tabs>
          <w:tab w:val="num" w:pos="6442"/>
        </w:tabs>
        <w:ind w:left="6442" w:hanging="360"/>
      </w:pPr>
      <w:rPr>
        <w:rFonts w:ascii="Times New Roman" w:hAnsi="Times New Roman" w:cs="Times New Roman" w:hint="default"/>
        <w:sz w:val="24"/>
        <w:szCs w:val="24"/>
      </w:rPr>
    </w:lvl>
  </w:abstractNum>
  <w:abstractNum w:abstractNumId="23" w15:restartNumberingAfterBreak="0">
    <w:nsid w:val="7B485D83"/>
    <w:multiLevelType w:val="multilevel"/>
    <w:tmpl w:val="3C5E656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lvlText w:val="*"/>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19"/>
  </w:num>
  <w:num w:numId="3">
    <w:abstractNumId w:val="1"/>
  </w:num>
  <w:num w:numId="4">
    <w:abstractNumId w:val="1"/>
  </w:num>
  <w:num w:numId="5">
    <w:abstractNumId w:val="3"/>
  </w:num>
  <w:num w:numId="6">
    <w:abstractNumId w:val="6"/>
  </w:num>
  <w:num w:numId="7">
    <w:abstractNumId w:val="20"/>
  </w:num>
  <w:num w:numId="8">
    <w:abstractNumId w:val="23"/>
  </w:num>
  <w:num w:numId="9">
    <w:abstractNumId w:val="12"/>
  </w:num>
  <w:num w:numId="10">
    <w:abstractNumId w:val="11"/>
  </w:num>
  <w:num w:numId="11">
    <w:abstractNumId w:val="2"/>
  </w:num>
  <w:num w:numId="12">
    <w:abstractNumId w:val="15"/>
  </w:num>
  <w:num w:numId="13">
    <w:abstractNumId w:val="18"/>
  </w:num>
  <w:num w:numId="14">
    <w:abstractNumId w:val="17"/>
  </w:num>
  <w:num w:numId="15">
    <w:abstractNumId w:val="16"/>
  </w:num>
  <w:num w:numId="16">
    <w:abstractNumId w:val="5"/>
  </w:num>
  <w:num w:numId="17">
    <w:abstractNumId w:val="22"/>
  </w:num>
  <w:num w:numId="18">
    <w:abstractNumId w:val="10"/>
  </w:num>
  <w:num w:numId="19">
    <w:abstractNumId w:val="4"/>
  </w:num>
  <w:num w:numId="20">
    <w:abstractNumId w:val="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0"/>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E6"/>
    <w:rsid w:val="00000343"/>
    <w:rsid w:val="00003B63"/>
    <w:rsid w:val="00012E76"/>
    <w:rsid w:val="00013EAD"/>
    <w:rsid w:val="00024CC2"/>
    <w:rsid w:val="00027895"/>
    <w:rsid w:val="000403AB"/>
    <w:rsid w:val="00046EDB"/>
    <w:rsid w:val="00072E1A"/>
    <w:rsid w:val="000A42FC"/>
    <w:rsid w:val="000C2FBC"/>
    <w:rsid w:val="000D43CA"/>
    <w:rsid w:val="000E12F6"/>
    <w:rsid w:val="000F584A"/>
    <w:rsid w:val="001001B7"/>
    <w:rsid w:val="00102680"/>
    <w:rsid w:val="0011784E"/>
    <w:rsid w:val="0012490C"/>
    <w:rsid w:val="001273BD"/>
    <w:rsid w:val="001404A6"/>
    <w:rsid w:val="00144C24"/>
    <w:rsid w:val="00147F35"/>
    <w:rsid w:val="00166490"/>
    <w:rsid w:val="00167FC6"/>
    <w:rsid w:val="00184D7B"/>
    <w:rsid w:val="00197C2A"/>
    <w:rsid w:val="001A63F2"/>
    <w:rsid w:val="001B79E7"/>
    <w:rsid w:val="001C5030"/>
    <w:rsid w:val="001D2893"/>
    <w:rsid w:val="001E553F"/>
    <w:rsid w:val="00202455"/>
    <w:rsid w:val="002102CF"/>
    <w:rsid w:val="002105CA"/>
    <w:rsid w:val="002263D7"/>
    <w:rsid w:val="002317FC"/>
    <w:rsid w:val="0024257A"/>
    <w:rsid w:val="0024771B"/>
    <w:rsid w:val="00256A25"/>
    <w:rsid w:val="00257330"/>
    <w:rsid w:val="002574AD"/>
    <w:rsid w:val="00271CDF"/>
    <w:rsid w:val="00286A65"/>
    <w:rsid w:val="00287F7F"/>
    <w:rsid w:val="00292D0C"/>
    <w:rsid w:val="00293A31"/>
    <w:rsid w:val="002B1007"/>
    <w:rsid w:val="002B3F8C"/>
    <w:rsid w:val="002B5A5B"/>
    <w:rsid w:val="002B7540"/>
    <w:rsid w:val="002C50C4"/>
    <w:rsid w:val="002F2CAF"/>
    <w:rsid w:val="002F6B41"/>
    <w:rsid w:val="00302AAA"/>
    <w:rsid w:val="00311E15"/>
    <w:rsid w:val="003205E6"/>
    <w:rsid w:val="00322DCE"/>
    <w:rsid w:val="0032679C"/>
    <w:rsid w:val="003268FC"/>
    <w:rsid w:val="00334B3F"/>
    <w:rsid w:val="00337AD0"/>
    <w:rsid w:val="0034759F"/>
    <w:rsid w:val="00352EC9"/>
    <w:rsid w:val="003555DF"/>
    <w:rsid w:val="00355A96"/>
    <w:rsid w:val="00366790"/>
    <w:rsid w:val="00382114"/>
    <w:rsid w:val="00384FD9"/>
    <w:rsid w:val="003B541D"/>
    <w:rsid w:val="003E2129"/>
    <w:rsid w:val="003E3ABC"/>
    <w:rsid w:val="003E6DC9"/>
    <w:rsid w:val="003E6E25"/>
    <w:rsid w:val="003F297D"/>
    <w:rsid w:val="003F7154"/>
    <w:rsid w:val="0040212B"/>
    <w:rsid w:val="0040223C"/>
    <w:rsid w:val="00404811"/>
    <w:rsid w:val="00407C65"/>
    <w:rsid w:val="00410178"/>
    <w:rsid w:val="00411A5C"/>
    <w:rsid w:val="00412426"/>
    <w:rsid w:val="00414492"/>
    <w:rsid w:val="00426B1E"/>
    <w:rsid w:val="0043175A"/>
    <w:rsid w:val="004371E9"/>
    <w:rsid w:val="004376C2"/>
    <w:rsid w:val="00437770"/>
    <w:rsid w:val="00445B90"/>
    <w:rsid w:val="00450047"/>
    <w:rsid w:val="00452004"/>
    <w:rsid w:val="00464198"/>
    <w:rsid w:val="004705E2"/>
    <w:rsid w:val="004826EB"/>
    <w:rsid w:val="00487D20"/>
    <w:rsid w:val="0049238C"/>
    <w:rsid w:val="004930A7"/>
    <w:rsid w:val="004A0621"/>
    <w:rsid w:val="004A33A9"/>
    <w:rsid w:val="004B04A2"/>
    <w:rsid w:val="004B53F6"/>
    <w:rsid w:val="004B5FCC"/>
    <w:rsid w:val="004C37BB"/>
    <w:rsid w:val="004C3F46"/>
    <w:rsid w:val="004C4696"/>
    <w:rsid w:val="004D3D06"/>
    <w:rsid w:val="004D4668"/>
    <w:rsid w:val="004E0600"/>
    <w:rsid w:val="004E7AB6"/>
    <w:rsid w:val="004F0843"/>
    <w:rsid w:val="004F36EE"/>
    <w:rsid w:val="004F687E"/>
    <w:rsid w:val="00507325"/>
    <w:rsid w:val="00513165"/>
    <w:rsid w:val="00523DA9"/>
    <w:rsid w:val="005249DA"/>
    <w:rsid w:val="005415B9"/>
    <w:rsid w:val="00547155"/>
    <w:rsid w:val="005504ED"/>
    <w:rsid w:val="0055155D"/>
    <w:rsid w:val="00551728"/>
    <w:rsid w:val="00576631"/>
    <w:rsid w:val="00581DC3"/>
    <w:rsid w:val="005834EC"/>
    <w:rsid w:val="005B40AC"/>
    <w:rsid w:val="005B4816"/>
    <w:rsid w:val="005C3478"/>
    <w:rsid w:val="005C5221"/>
    <w:rsid w:val="005D123F"/>
    <w:rsid w:val="005D22E9"/>
    <w:rsid w:val="005E59C6"/>
    <w:rsid w:val="005E5A09"/>
    <w:rsid w:val="005E797B"/>
    <w:rsid w:val="005F63E2"/>
    <w:rsid w:val="005F7451"/>
    <w:rsid w:val="0061117C"/>
    <w:rsid w:val="006120DE"/>
    <w:rsid w:val="00615BE6"/>
    <w:rsid w:val="00616742"/>
    <w:rsid w:val="006220B0"/>
    <w:rsid w:val="006226BD"/>
    <w:rsid w:val="00625E81"/>
    <w:rsid w:val="00627093"/>
    <w:rsid w:val="0063082A"/>
    <w:rsid w:val="0064000B"/>
    <w:rsid w:val="0065338F"/>
    <w:rsid w:val="006618E2"/>
    <w:rsid w:val="00663913"/>
    <w:rsid w:val="00663A58"/>
    <w:rsid w:val="00667E66"/>
    <w:rsid w:val="00671412"/>
    <w:rsid w:val="00672806"/>
    <w:rsid w:val="006837BA"/>
    <w:rsid w:val="006B3FB9"/>
    <w:rsid w:val="006C39C5"/>
    <w:rsid w:val="006C7355"/>
    <w:rsid w:val="006C77C2"/>
    <w:rsid w:val="006D4F77"/>
    <w:rsid w:val="006E26E4"/>
    <w:rsid w:val="006E2BC7"/>
    <w:rsid w:val="006E4BE9"/>
    <w:rsid w:val="006F04FB"/>
    <w:rsid w:val="007053AD"/>
    <w:rsid w:val="00706B05"/>
    <w:rsid w:val="00710DA7"/>
    <w:rsid w:val="007311F7"/>
    <w:rsid w:val="0073159D"/>
    <w:rsid w:val="00737ED5"/>
    <w:rsid w:val="00751110"/>
    <w:rsid w:val="00783E28"/>
    <w:rsid w:val="0078434D"/>
    <w:rsid w:val="0079464A"/>
    <w:rsid w:val="00796ED0"/>
    <w:rsid w:val="007A6671"/>
    <w:rsid w:val="007C0534"/>
    <w:rsid w:val="007C7C6C"/>
    <w:rsid w:val="007D1AA8"/>
    <w:rsid w:val="007D2B0C"/>
    <w:rsid w:val="007D5C0D"/>
    <w:rsid w:val="007D6170"/>
    <w:rsid w:val="00806DE9"/>
    <w:rsid w:val="00816202"/>
    <w:rsid w:val="00833F49"/>
    <w:rsid w:val="0084513C"/>
    <w:rsid w:val="008529B8"/>
    <w:rsid w:val="008577D9"/>
    <w:rsid w:val="00865B02"/>
    <w:rsid w:val="008748D1"/>
    <w:rsid w:val="00876636"/>
    <w:rsid w:val="008774AF"/>
    <w:rsid w:val="00887103"/>
    <w:rsid w:val="00890354"/>
    <w:rsid w:val="0089118A"/>
    <w:rsid w:val="00895CD9"/>
    <w:rsid w:val="008969A7"/>
    <w:rsid w:val="00896C0E"/>
    <w:rsid w:val="008A5E0F"/>
    <w:rsid w:val="008B4CDA"/>
    <w:rsid w:val="008C6DC9"/>
    <w:rsid w:val="008F009B"/>
    <w:rsid w:val="008F14AE"/>
    <w:rsid w:val="008F185E"/>
    <w:rsid w:val="00904A73"/>
    <w:rsid w:val="00910025"/>
    <w:rsid w:val="00920DFA"/>
    <w:rsid w:val="00925CAB"/>
    <w:rsid w:val="009327FB"/>
    <w:rsid w:val="00932A0D"/>
    <w:rsid w:val="009349DF"/>
    <w:rsid w:val="0094790C"/>
    <w:rsid w:val="009479E3"/>
    <w:rsid w:val="00950BFC"/>
    <w:rsid w:val="0096028D"/>
    <w:rsid w:val="0096771F"/>
    <w:rsid w:val="0098035A"/>
    <w:rsid w:val="00995487"/>
    <w:rsid w:val="009A3848"/>
    <w:rsid w:val="009B2925"/>
    <w:rsid w:val="009B3930"/>
    <w:rsid w:val="009B599B"/>
    <w:rsid w:val="009C4469"/>
    <w:rsid w:val="009D5456"/>
    <w:rsid w:val="009D5536"/>
    <w:rsid w:val="009F33A0"/>
    <w:rsid w:val="009F5748"/>
    <w:rsid w:val="009F7B79"/>
    <w:rsid w:val="00A02C36"/>
    <w:rsid w:val="00A044C0"/>
    <w:rsid w:val="00A04870"/>
    <w:rsid w:val="00A065CD"/>
    <w:rsid w:val="00A14D89"/>
    <w:rsid w:val="00A1629E"/>
    <w:rsid w:val="00A2388A"/>
    <w:rsid w:val="00A30FBD"/>
    <w:rsid w:val="00A36AA2"/>
    <w:rsid w:val="00A37DE8"/>
    <w:rsid w:val="00A6784A"/>
    <w:rsid w:val="00A758E4"/>
    <w:rsid w:val="00A75E1E"/>
    <w:rsid w:val="00A76216"/>
    <w:rsid w:val="00A86659"/>
    <w:rsid w:val="00A86ED9"/>
    <w:rsid w:val="00A9482C"/>
    <w:rsid w:val="00A96ABF"/>
    <w:rsid w:val="00AB2603"/>
    <w:rsid w:val="00AB466C"/>
    <w:rsid w:val="00AD149C"/>
    <w:rsid w:val="00AD5347"/>
    <w:rsid w:val="00AE1D7B"/>
    <w:rsid w:val="00AE7FC9"/>
    <w:rsid w:val="00B0010A"/>
    <w:rsid w:val="00B05BA9"/>
    <w:rsid w:val="00B11F2E"/>
    <w:rsid w:val="00B12B2E"/>
    <w:rsid w:val="00B21A16"/>
    <w:rsid w:val="00B22D80"/>
    <w:rsid w:val="00B230A5"/>
    <w:rsid w:val="00B239B8"/>
    <w:rsid w:val="00B27011"/>
    <w:rsid w:val="00B42352"/>
    <w:rsid w:val="00B4704C"/>
    <w:rsid w:val="00B52578"/>
    <w:rsid w:val="00B62C74"/>
    <w:rsid w:val="00B6402C"/>
    <w:rsid w:val="00B80ECD"/>
    <w:rsid w:val="00B820BC"/>
    <w:rsid w:val="00B82C5E"/>
    <w:rsid w:val="00B85457"/>
    <w:rsid w:val="00B873B3"/>
    <w:rsid w:val="00B9637C"/>
    <w:rsid w:val="00BA114F"/>
    <w:rsid w:val="00BA2425"/>
    <w:rsid w:val="00BB6BE0"/>
    <w:rsid w:val="00BC3793"/>
    <w:rsid w:val="00BC4ECE"/>
    <w:rsid w:val="00BD3C6D"/>
    <w:rsid w:val="00BD79FE"/>
    <w:rsid w:val="00BF056C"/>
    <w:rsid w:val="00BF41ED"/>
    <w:rsid w:val="00BF642C"/>
    <w:rsid w:val="00C01D6A"/>
    <w:rsid w:val="00C105DB"/>
    <w:rsid w:val="00C22A9B"/>
    <w:rsid w:val="00C236F5"/>
    <w:rsid w:val="00C34192"/>
    <w:rsid w:val="00C40ED7"/>
    <w:rsid w:val="00C61980"/>
    <w:rsid w:val="00C746BB"/>
    <w:rsid w:val="00C75F65"/>
    <w:rsid w:val="00C77EE6"/>
    <w:rsid w:val="00C836FA"/>
    <w:rsid w:val="00C83C30"/>
    <w:rsid w:val="00C92502"/>
    <w:rsid w:val="00C9329F"/>
    <w:rsid w:val="00CA4206"/>
    <w:rsid w:val="00CB012A"/>
    <w:rsid w:val="00CB1B4C"/>
    <w:rsid w:val="00CB1E21"/>
    <w:rsid w:val="00CC0981"/>
    <w:rsid w:val="00CC4B4E"/>
    <w:rsid w:val="00CD4B6F"/>
    <w:rsid w:val="00CE106D"/>
    <w:rsid w:val="00CE27E1"/>
    <w:rsid w:val="00CF29FA"/>
    <w:rsid w:val="00D15AD2"/>
    <w:rsid w:val="00D21005"/>
    <w:rsid w:val="00D3166E"/>
    <w:rsid w:val="00D32CA4"/>
    <w:rsid w:val="00D32EA5"/>
    <w:rsid w:val="00D37B4F"/>
    <w:rsid w:val="00D46C67"/>
    <w:rsid w:val="00D70565"/>
    <w:rsid w:val="00D8791C"/>
    <w:rsid w:val="00D87C07"/>
    <w:rsid w:val="00D91AC3"/>
    <w:rsid w:val="00D93FBE"/>
    <w:rsid w:val="00DA16B6"/>
    <w:rsid w:val="00DA2197"/>
    <w:rsid w:val="00DB6A4E"/>
    <w:rsid w:val="00DD0893"/>
    <w:rsid w:val="00DD12E4"/>
    <w:rsid w:val="00DD2975"/>
    <w:rsid w:val="00DE6C7D"/>
    <w:rsid w:val="00E01467"/>
    <w:rsid w:val="00E01874"/>
    <w:rsid w:val="00E22DFA"/>
    <w:rsid w:val="00E23B81"/>
    <w:rsid w:val="00E24297"/>
    <w:rsid w:val="00E444CD"/>
    <w:rsid w:val="00E44DF5"/>
    <w:rsid w:val="00E47913"/>
    <w:rsid w:val="00E54B49"/>
    <w:rsid w:val="00E5680D"/>
    <w:rsid w:val="00E61A66"/>
    <w:rsid w:val="00E62295"/>
    <w:rsid w:val="00E63283"/>
    <w:rsid w:val="00E63C7B"/>
    <w:rsid w:val="00E63E7F"/>
    <w:rsid w:val="00E64E0F"/>
    <w:rsid w:val="00E832CB"/>
    <w:rsid w:val="00E833B2"/>
    <w:rsid w:val="00E84FAC"/>
    <w:rsid w:val="00E95AC4"/>
    <w:rsid w:val="00EA21E8"/>
    <w:rsid w:val="00EA474A"/>
    <w:rsid w:val="00EA616E"/>
    <w:rsid w:val="00EC3438"/>
    <w:rsid w:val="00ED307B"/>
    <w:rsid w:val="00ED7872"/>
    <w:rsid w:val="00EE4DFD"/>
    <w:rsid w:val="00EF04DE"/>
    <w:rsid w:val="00EF0DED"/>
    <w:rsid w:val="00EF649B"/>
    <w:rsid w:val="00F01999"/>
    <w:rsid w:val="00F04629"/>
    <w:rsid w:val="00F20992"/>
    <w:rsid w:val="00F26AD3"/>
    <w:rsid w:val="00F348CC"/>
    <w:rsid w:val="00F40A2A"/>
    <w:rsid w:val="00F449BE"/>
    <w:rsid w:val="00F459BD"/>
    <w:rsid w:val="00F547FE"/>
    <w:rsid w:val="00F578E4"/>
    <w:rsid w:val="00F623AB"/>
    <w:rsid w:val="00F741D6"/>
    <w:rsid w:val="00F74265"/>
    <w:rsid w:val="00F76A8C"/>
    <w:rsid w:val="00F959A7"/>
    <w:rsid w:val="00FA12BF"/>
    <w:rsid w:val="00FB184D"/>
    <w:rsid w:val="00FD2177"/>
    <w:rsid w:val="00FE2A78"/>
    <w:rsid w:val="00FF7CF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3524A944-B1A8-42C7-90E9-492BE242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Univers" w:hAnsi="Univers"/>
    </w:rPr>
  </w:style>
  <w:style w:type="paragraph" w:styleId="Kop1">
    <w:name w:val="heading 1"/>
    <w:basedOn w:val="Standaard"/>
    <w:next w:val="Standaard"/>
    <w:qFormat/>
    <w:rsid w:val="006220B0"/>
    <w:pPr>
      <w:keepNext/>
      <w:outlineLvl w:val="0"/>
    </w:pPr>
    <w:rPr>
      <w:rFonts w:ascii="Verdana" w:hAnsi="Verdana" w:cs="Arial"/>
      <w:b/>
      <w:bCs/>
      <w:kern w:val="32"/>
      <w:sz w:val="18"/>
      <w:szCs w:val="18"/>
    </w:rPr>
  </w:style>
  <w:style w:type="paragraph" w:styleId="Kop2">
    <w:name w:val="heading 2"/>
    <w:basedOn w:val="Standaard"/>
    <w:next w:val="Standaard"/>
    <w:qFormat/>
    <w:rsid w:val="003268FC"/>
    <w:pPr>
      <w:keepNext/>
      <w:outlineLvl w:val="1"/>
    </w:pPr>
    <w:rPr>
      <w:rFonts w:ascii="Verdana" w:hAnsi="Verdana" w:cs="Arial"/>
      <w:b/>
      <w:bCs/>
      <w:iCs/>
      <w:sz w:val="18"/>
      <w:szCs w:val="18"/>
    </w:rPr>
  </w:style>
  <w:style w:type="paragraph" w:styleId="Kop3">
    <w:name w:val="heading 3"/>
    <w:basedOn w:val="Standaard"/>
    <w:next w:val="Standaard"/>
    <w:qFormat/>
    <w:rsid w:val="003268FC"/>
    <w:pPr>
      <w:keepNext/>
      <w:jc w:val="center"/>
      <w:outlineLvl w:val="2"/>
    </w:pPr>
    <w:rPr>
      <w:rFonts w:ascii="Verdana" w:hAnsi="Verdana" w:cs="Arial"/>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625E81"/>
    <w:pPr>
      <w:tabs>
        <w:tab w:val="left" w:pos="0"/>
        <w:tab w:val="left" w:pos="708"/>
        <w:tab w:val="left" w:pos="1416"/>
        <w:tab w:val="left" w:pos="2124"/>
        <w:tab w:val="left" w:pos="2832"/>
        <w:tab w:val="left" w:pos="3540"/>
        <w:tab w:val="left" w:pos="4248"/>
      </w:tabs>
      <w:suppressAutoHyphens/>
      <w:spacing w:line="240" w:lineRule="atLeast"/>
    </w:pPr>
    <w:rPr>
      <w:sz w:val="16"/>
      <w:szCs w:val="16"/>
    </w:rPr>
  </w:style>
  <w:style w:type="paragraph" w:styleId="Plattetekst2">
    <w:name w:val="Body Text 2"/>
    <w:basedOn w:val="Standaard"/>
    <w:rsid w:val="00625E81"/>
    <w:rPr>
      <w:szCs w:val="24"/>
    </w:rPr>
  </w:style>
  <w:style w:type="paragraph" w:customStyle="1" w:styleId="Inspring35">
    <w:name w:val="Inspring 3.5"/>
    <w:basedOn w:val="Standaard"/>
    <w:pPr>
      <w:ind w:left="1985"/>
    </w:pPr>
  </w:style>
  <w:style w:type="paragraph" w:customStyle="1" w:styleId="Inspring45">
    <w:name w:val="Inspring 4.5"/>
    <w:basedOn w:val="Inspring35"/>
    <w:pPr>
      <w:ind w:left="2552"/>
    </w:pPr>
  </w:style>
  <w:style w:type="paragraph" w:customStyle="1" w:styleId="Inspring55">
    <w:name w:val="Inspring 5.5"/>
    <w:basedOn w:val="Inspring35"/>
    <w:pPr>
      <w:ind w:left="3119"/>
    </w:pPr>
  </w:style>
  <w:style w:type="paragraph" w:customStyle="1" w:styleId="Inspring65">
    <w:name w:val="Inspring 6.5"/>
    <w:basedOn w:val="Inspring55"/>
    <w:pPr>
      <w:ind w:left="3686"/>
    </w:pPr>
  </w:style>
  <w:style w:type="paragraph" w:customStyle="1" w:styleId="KopGroot4">
    <w:name w:val="Kop Groot 4"/>
    <w:basedOn w:val="Kop1"/>
    <w:next w:val="Standaard"/>
    <w:rPr>
      <w:sz w:val="144"/>
    </w:rPr>
  </w:style>
  <w:style w:type="paragraph" w:customStyle="1" w:styleId="KopMiddelgroot5">
    <w:name w:val="Kop Middelgroot 5"/>
    <w:basedOn w:val="Kop1"/>
    <w:rPr>
      <w:sz w:val="96"/>
    </w:rPr>
  </w:style>
  <w:style w:type="paragraph" w:styleId="Lijstnummering">
    <w:name w:val="List Number"/>
    <w:basedOn w:val="Standaard"/>
    <w:pPr>
      <w:numPr>
        <w:numId w:val="4"/>
      </w:numPr>
      <w:tabs>
        <w:tab w:val="clear" w:pos="360"/>
        <w:tab w:val="num" w:pos="1209"/>
      </w:tabs>
      <w:ind w:left="1209"/>
    </w:pPr>
  </w:style>
  <w:style w:type="paragraph" w:customStyle="1" w:styleId="Standaardgroot">
    <w:name w:val="Standaard groot"/>
    <w:basedOn w:val="Standaard"/>
    <w:rPr>
      <w:sz w:val="22"/>
    </w:rPr>
  </w:style>
  <w:style w:type="paragraph" w:styleId="Plattetekstinspringen">
    <w:name w:val="Body Text Indent"/>
    <w:basedOn w:val="Standaard"/>
    <w:rsid w:val="00625E81"/>
    <w:pPr>
      <w:tabs>
        <w:tab w:val="left" w:pos="0"/>
        <w:tab w:val="left" w:pos="708"/>
        <w:tab w:val="left" w:pos="1416"/>
        <w:tab w:val="left" w:pos="2124"/>
        <w:tab w:val="left" w:pos="2832"/>
        <w:tab w:val="left" w:pos="3540"/>
        <w:tab w:val="left" w:pos="4248"/>
      </w:tabs>
      <w:suppressAutoHyphens/>
      <w:ind w:left="708"/>
    </w:pPr>
    <w:rPr>
      <w:szCs w:val="16"/>
    </w:rPr>
  </w:style>
  <w:style w:type="paragraph" w:styleId="Voetnoottekst">
    <w:name w:val="footnote text"/>
    <w:basedOn w:val="Standaard"/>
    <w:semiHidden/>
    <w:rPr>
      <w:sz w:val="16"/>
    </w:rPr>
  </w:style>
  <w:style w:type="paragraph" w:styleId="Voettekst">
    <w:name w:val="footer"/>
    <w:basedOn w:val="Standaard"/>
    <w:pPr>
      <w:tabs>
        <w:tab w:val="center" w:pos="4536"/>
        <w:tab w:val="right" w:pos="9072"/>
      </w:tabs>
    </w:pPr>
    <w:rPr>
      <w:sz w:val="18"/>
      <w:szCs w:val="18"/>
    </w:rPr>
  </w:style>
  <w:style w:type="paragraph" w:styleId="Koptekst">
    <w:name w:val="header"/>
    <w:basedOn w:val="Standaard"/>
    <w:rsid w:val="00027895"/>
    <w:pPr>
      <w:tabs>
        <w:tab w:val="center" w:pos="4536"/>
        <w:tab w:val="right" w:pos="9072"/>
      </w:tabs>
    </w:pPr>
  </w:style>
  <w:style w:type="character" w:styleId="Paginanummer">
    <w:name w:val="page number"/>
    <w:basedOn w:val="Standaardalinea-lettertype"/>
    <w:rsid w:val="00027895"/>
  </w:style>
  <w:style w:type="character" w:styleId="Voetnootmarkering">
    <w:name w:val="footnote reference"/>
    <w:semiHidden/>
    <w:rsid w:val="00C40ED7"/>
    <w:rPr>
      <w:vertAlign w:val="superscript"/>
    </w:rPr>
  </w:style>
  <w:style w:type="paragraph" w:customStyle="1" w:styleId="KenmerkFunctie">
    <w:name w:val="Kenmerk/Functie"/>
    <w:basedOn w:val="Standaard"/>
    <w:rsid w:val="00046EDB"/>
    <w:pPr>
      <w:spacing w:line="240" w:lineRule="exact"/>
    </w:pPr>
    <w:rPr>
      <w:rFonts w:ascii="Verdana" w:hAnsi="Verdana"/>
      <w:sz w:val="13"/>
      <w:szCs w:val="17"/>
    </w:rPr>
  </w:style>
  <w:style w:type="paragraph" w:customStyle="1" w:styleId="KenmerkenkopjePagnr">
    <w:name w:val="Kenmerkenkopje/Pagnr"/>
    <w:basedOn w:val="KenmerkFunctie"/>
    <w:rsid w:val="00046EDB"/>
    <w:rPr>
      <w:b/>
      <w:szCs w:val="13"/>
    </w:rPr>
  </w:style>
  <w:style w:type="paragraph" w:styleId="Ballontekst">
    <w:name w:val="Balloon Text"/>
    <w:basedOn w:val="Standaard"/>
    <w:semiHidden/>
    <w:rsid w:val="00A76216"/>
    <w:rPr>
      <w:rFonts w:ascii="Tahoma" w:hAnsi="Tahoma" w:cs="Tahoma"/>
      <w:sz w:val="16"/>
      <w:szCs w:val="16"/>
    </w:rPr>
  </w:style>
  <w:style w:type="character" w:styleId="Verwijzingopmerking">
    <w:name w:val="annotation reference"/>
    <w:semiHidden/>
    <w:rsid w:val="00AB2603"/>
    <w:rPr>
      <w:sz w:val="16"/>
      <w:szCs w:val="16"/>
    </w:rPr>
  </w:style>
  <w:style w:type="paragraph" w:styleId="Tekstopmerking">
    <w:name w:val="annotation text"/>
    <w:basedOn w:val="Standaard"/>
    <w:semiHidden/>
    <w:rsid w:val="00AB2603"/>
  </w:style>
  <w:style w:type="paragraph" w:styleId="Onderwerpvanopmerking">
    <w:name w:val="annotation subject"/>
    <w:basedOn w:val="Tekstopmerking"/>
    <w:next w:val="Tekstopmerking"/>
    <w:semiHidden/>
    <w:rsid w:val="00AB2603"/>
    <w:rPr>
      <w:b/>
      <w:bCs/>
    </w:rPr>
  </w:style>
  <w:style w:type="paragraph" w:styleId="Lijst">
    <w:name w:val="List"/>
    <w:basedOn w:val="Standaard"/>
    <w:rsid w:val="00A04870"/>
    <w:pPr>
      <w:ind w:left="283" w:hanging="283"/>
      <w:contextualSpacing/>
    </w:pPr>
  </w:style>
  <w:style w:type="paragraph" w:styleId="Lijst2">
    <w:name w:val="List 2"/>
    <w:basedOn w:val="Standaard"/>
    <w:rsid w:val="00A04870"/>
    <w:pPr>
      <w:ind w:left="566" w:hanging="283"/>
      <w:contextualSpacing/>
    </w:pPr>
  </w:style>
  <w:style w:type="character" w:styleId="Nadruk">
    <w:name w:val="Emphasis"/>
    <w:qFormat/>
    <w:rsid w:val="00A04870"/>
    <w:rPr>
      <w:i/>
      <w:iCs/>
    </w:rPr>
  </w:style>
  <w:style w:type="paragraph" w:customStyle="1" w:styleId="Lijst3">
    <w:name w:val="Lijst3"/>
    <w:basedOn w:val="Lijst2"/>
    <w:link w:val="Lijst3Teken"/>
    <w:qFormat/>
    <w:rsid w:val="00A04870"/>
    <w:pPr>
      <w:tabs>
        <w:tab w:val="left" w:pos="851"/>
      </w:tabs>
      <w:ind w:left="851" w:hanging="425"/>
      <w:contextualSpacing w:val="0"/>
    </w:pPr>
    <w:rPr>
      <w:rFonts w:ascii="Verdana" w:hAnsi="Verdana"/>
      <w:sz w:val="18"/>
      <w:szCs w:val="18"/>
    </w:rPr>
  </w:style>
  <w:style w:type="character" w:customStyle="1" w:styleId="Lijst3Teken">
    <w:name w:val="Lijst3 Teken"/>
    <w:link w:val="Lijst3"/>
    <w:rsid w:val="00A04870"/>
    <w:rPr>
      <w:rFonts w:ascii="Verdana" w:hAnsi="Verdana"/>
      <w:sz w:val="18"/>
      <w:szCs w:val="18"/>
    </w:rPr>
  </w:style>
  <w:style w:type="paragraph" w:styleId="Normaalweb">
    <w:name w:val="Normal (Web)"/>
    <w:basedOn w:val="Standaard"/>
    <w:uiPriority w:val="99"/>
    <w:unhideWhenUsed/>
    <w:rsid w:val="000C2FBC"/>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2180">
      <w:bodyDiv w:val="1"/>
      <w:marLeft w:val="0"/>
      <w:marRight w:val="0"/>
      <w:marTop w:val="0"/>
      <w:marBottom w:val="0"/>
      <w:divBdr>
        <w:top w:val="none" w:sz="0" w:space="0" w:color="auto"/>
        <w:left w:val="none" w:sz="0" w:space="0" w:color="auto"/>
        <w:bottom w:val="none" w:sz="0" w:space="0" w:color="auto"/>
        <w:right w:val="none" w:sz="0" w:space="0" w:color="auto"/>
      </w:divBdr>
      <w:divsChild>
        <w:div w:id="188615431">
          <w:marLeft w:val="0"/>
          <w:marRight w:val="0"/>
          <w:marTop w:val="0"/>
          <w:marBottom w:val="0"/>
          <w:divBdr>
            <w:top w:val="none" w:sz="0" w:space="0" w:color="auto"/>
            <w:left w:val="none" w:sz="0" w:space="0" w:color="auto"/>
            <w:bottom w:val="none" w:sz="0" w:space="0" w:color="auto"/>
            <w:right w:val="none" w:sz="0" w:space="0" w:color="auto"/>
          </w:divBdr>
          <w:divsChild>
            <w:div w:id="164445419">
              <w:marLeft w:val="0"/>
              <w:marRight w:val="0"/>
              <w:marTop w:val="0"/>
              <w:marBottom w:val="0"/>
              <w:divBdr>
                <w:top w:val="none" w:sz="0" w:space="0" w:color="auto"/>
                <w:left w:val="none" w:sz="0" w:space="0" w:color="auto"/>
                <w:bottom w:val="none" w:sz="0" w:space="0" w:color="auto"/>
                <w:right w:val="none" w:sz="0" w:space="0" w:color="auto"/>
              </w:divBdr>
              <w:divsChild>
                <w:div w:id="18398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9713">
      <w:bodyDiv w:val="1"/>
      <w:marLeft w:val="0"/>
      <w:marRight w:val="0"/>
      <w:marTop w:val="0"/>
      <w:marBottom w:val="0"/>
      <w:divBdr>
        <w:top w:val="none" w:sz="0" w:space="0" w:color="auto"/>
        <w:left w:val="none" w:sz="0" w:space="0" w:color="auto"/>
        <w:bottom w:val="none" w:sz="0" w:space="0" w:color="auto"/>
        <w:right w:val="none" w:sz="0" w:space="0" w:color="auto"/>
      </w:divBdr>
    </w:div>
    <w:div w:id="1812865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6447</Words>
  <Characters>37188</Characters>
  <Application>Microsoft Office Word</Application>
  <DocSecurity>0</DocSecurity>
  <Lines>309</Lines>
  <Paragraphs>87</Paragraphs>
  <ScaleCrop>false</ScaleCrop>
  <HeadingPairs>
    <vt:vector size="2" baseType="variant">
      <vt:variant>
        <vt:lpstr>Titel</vt:lpstr>
      </vt:variant>
      <vt:variant>
        <vt:i4>1</vt:i4>
      </vt:variant>
    </vt:vector>
  </HeadingPairs>
  <TitlesOfParts>
    <vt:vector size="1" baseType="lpstr">
      <vt:lpstr>RAADSBESLUIT</vt:lpstr>
    </vt:vector>
  </TitlesOfParts>
  <Company/>
  <LinksUpToDate>false</LinksUpToDate>
  <CharactersWithSpaces>43548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RAADSBESLUIT</dc:title>
  <dc:subject/>
  <dc:creator>de Rooij</dc:creator>
  <cp:keywords/>
  <dc:description/>
  <cp:lastModifiedBy>Nes, S van</cp:lastModifiedBy>
  <cp:revision>2</cp:revision>
  <cp:lastPrinted>2015-11-30T14:36:00Z</cp:lastPrinted>
  <dcterms:created xsi:type="dcterms:W3CDTF">2016-02-25T11:04:00Z</dcterms:created>
  <dcterms:modified xsi:type="dcterms:W3CDTF">2016-02-25T11:04:00Z</dcterms:modified>
</cp:coreProperties>
</file>