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B9C" w:rsidRDefault="00430B9C" w:rsidP="00A43438">
      <w:pPr>
        <w:rPr>
          <w:rFonts w:ascii="Arial" w:hAnsi="Arial" w:cs="Arial"/>
          <w:b/>
          <w:sz w:val="20"/>
          <w:szCs w:val="20"/>
        </w:rPr>
      </w:pPr>
    </w:p>
    <w:p w:rsidR="00430B9C" w:rsidRPr="009B47EE" w:rsidRDefault="00430B9C" w:rsidP="00A43438">
      <w:pPr>
        <w:rPr>
          <w:rFonts w:ascii="Arial" w:hAnsi="Arial" w:cs="Arial"/>
          <w:sz w:val="20"/>
          <w:szCs w:val="20"/>
        </w:rPr>
      </w:pPr>
      <w:r w:rsidRPr="009B47EE">
        <w:rPr>
          <w:rFonts w:ascii="Arial" w:hAnsi="Arial" w:cs="Arial"/>
          <w:sz w:val="20"/>
          <w:szCs w:val="20"/>
        </w:rPr>
        <w:t>Regio</w:t>
      </w:r>
      <w:r w:rsidRPr="009B47EE">
        <w:rPr>
          <w:rFonts w:ascii="Arial" w:hAnsi="Arial" w:cs="Arial"/>
          <w:sz w:val="20"/>
          <w:szCs w:val="20"/>
        </w:rPr>
        <w:tab/>
      </w:r>
      <w:r w:rsidRPr="009B47EE">
        <w:rPr>
          <w:rFonts w:ascii="Arial" w:hAnsi="Arial" w:cs="Arial"/>
          <w:sz w:val="20"/>
          <w:szCs w:val="20"/>
        </w:rPr>
        <w:tab/>
      </w:r>
      <w:r>
        <w:rPr>
          <w:rFonts w:ascii="Arial" w:hAnsi="Arial" w:cs="Arial"/>
          <w:sz w:val="20"/>
          <w:szCs w:val="20"/>
        </w:rPr>
        <w:tab/>
      </w:r>
      <w:r w:rsidR="00710A27">
        <w:rPr>
          <w:rFonts w:ascii="Arial" w:hAnsi="Arial" w:cs="Arial"/>
          <w:sz w:val="20"/>
          <w:szCs w:val="20"/>
        </w:rPr>
        <w:t>Regio Rotterdam</w:t>
      </w:r>
    </w:p>
    <w:p w:rsidR="00430B9C" w:rsidRDefault="00430B9C" w:rsidP="00A43438">
      <w:pPr>
        <w:rPr>
          <w:rFonts w:ascii="Arial" w:hAnsi="Arial" w:cs="Arial"/>
          <w:sz w:val="20"/>
          <w:szCs w:val="20"/>
        </w:rPr>
      </w:pPr>
      <w:r w:rsidRPr="009B47EE">
        <w:rPr>
          <w:rFonts w:ascii="Arial" w:hAnsi="Arial" w:cs="Arial"/>
          <w:sz w:val="20"/>
          <w:szCs w:val="20"/>
        </w:rPr>
        <w:t>Maatregel</w:t>
      </w:r>
      <w:r w:rsidRPr="009B47EE">
        <w:rPr>
          <w:rFonts w:ascii="Arial" w:hAnsi="Arial" w:cs="Arial"/>
          <w:sz w:val="20"/>
          <w:szCs w:val="20"/>
        </w:rPr>
        <w:tab/>
      </w:r>
      <w:r>
        <w:rPr>
          <w:rFonts w:ascii="Arial" w:hAnsi="Arial" w:cs="Arial"/>
          <w:sz w:val="20"/>
          <w:szCs w:val="20"/>
        </w:rPr>
        <w:tab/>
      </w:r>
      <w:r w:rsidR="00710A27">
        <w:rPr>
          <w:rFonts w:ascii="Arial" w:hAnsi="Arial" w:cs="Arial"/>
          <w:sz w:val="20"/>
          <w:szCs w:val="20"/>
        </w:rPr>
        <w:t>Koppeling Beneden-Merwederoute aan BAR route</w:t>
      </w:r>
    </w:p>
    <w:p w:rsidR="00430B9C" w:rsidRPr="009B47EE" w:rsidRDefault="00430B9C" w:rsidP="00A43438">
      <w:pPr>
        <w:rPr>
          <w:rFonts w:ascii="Arial" w:hAnsi="Arial" w:cs="Arial"/>
          <w:sz w:val="20"/>
          <w:szCs w:val="20"/>
        </w:rPr>
      </w:pPr>
      <w:r w:rsidRPr="009B47EE">
        <w:rPr>
          <w:rFonts w:ascii="Arial" w:hAnsi="Arial" w:cs="Arial"/>
          <w:sz w:val="20"/>
          <w:szCs w:val="20"/>
        </w:rPr>
        <w:t>Nummer</w:t>
      </w:r>
      <w:r>
        <w:rPr>
          <w:rFonts w:ascii="Arial" w:hAnsi="Arial" w:cs="Arial"/>
          <w:sz w:val="20"/>
          <w:szCs w:val="20"/>
        </w:rPr>
        <w:t>, versie, dd.</w:t>
      </w:r>
      <w:r w:rsidRPr="009B47EE">
        <w:rPr>
          <w:rFonts w:ascii="Arial" w:hAnsi="Arial" w:cs="Arial"/>
          <w:sz w:val="20"/>
          <w:szCs w:val="20"/>
        </w:rPr>
        <w:tab/>
      </w:r>
      <w:r w:rsidR="00710A27">
        <w:rPr>
          <w:rFonts w:ascii="Arial" w:hAnsi="Arial" w:cs="Arial"/>
          <w:sz w:val="20"/>
          <w:szCs w:val="20"/>
        </w:rPr>
        <w:t>BBV-RTD-XXX</w:t>
      </w:r>
      <w:r w:rsidR="00A24175">
        <w:rPr>
          <w:rFonts w:ascii="Arial" w:hAnsi="Arial" w:cs="Arial"/>
          <w:sz w:val="20"/>
          <w:szCs w:val="20"/>
        </w:rPr>
        <w:t xml:space="preserve">, </w:t>
      </w:r>
      <w:r w:rsidR="0096378F">
        <w:rPr>
          <w:rFonts w:ascii="Arial" w:hAnsi="Arial" w:cs="Arial"/>
          <w:sz w:val="20"/>
          <w:szCs w:val="20"/>
        </w:rPr>
        <w:t xml:space="preserve">versie </w:t>
      </w:r>
      <w:r w:rsidR="00A24175">
        <w:rPr>
          <w:rFonts w:ascii="Arial" w:hAnsi="Arial" w:cs="Arial"/>
          <w:sz w:val="20"/>
          <w:szCs w:val="20"/>
        </w:rPr>
        <w:t>29 oktober 2015</w:t>
      </w:r>
    </w:p>
    <w:p w:rsidR="00430B9C" w:rsidRPr="009B47EE" w:rsidRDefault="00430B9C" w:rsidP="00A43438">
      <w:pPr>
        <w:rPr>
          <w:rFonts w:ascii="Arial" w:hAnsi="Arial" w:cs="Arial"/>
          <w:sz w:val="20"/>
          <w:szCs w:val="20"/>
        </w:rPr>
      </w:pPr>
      <w:r w:rsidRPr="009B47EE">
        <w:rPr>
          <w:rFonts w:ascii="Arial" w:hAnsi="Arial" w:cs="Arial"/>
          <w:sz w:val="20"/>
          <w:szCs w:val="20"/>
        </w:rPr>
        <w:t>Toetser</w:t>
      </w:r>
      <w:r w:rsidRPr="009B47EE">
        <w:rPr>
          <w:rFonts w:ascii="Arial" w:hAnsi="Arial" w:cs="Arial"/>
          <w:sz w:val="20"/>
          <w:szCs w:val="20"/>
        </w:rPr>
        <w:tab/>
      </w:r>
      <w:r>
        <w:rPr>
          <w:rFonts w:ascii="Arial" w:hAnsi="Arial" w:cs="Arial"/>
          <w:sz w:val="20"/>
          <w:szCs w:val="20"/>
        </w:rPr>
        <w:tab/>
      </w:r>
      <w:r>
        <w:rPr>
          <w:rFonts w:ascii="Arial" w:hAnsi="Arial" w:cs="Arial"/>
          <w:sz w:val="20"/>
          <w:szCs w:val="20"/>
        </w:rPr>
        <w:tab/>
      </w:r>
      <w:r w:rsidR="00710A27">
        <w:rPr>
          <w:rFonts w:ascii="Arial" w:hAnsi="Arial" w:cs="Arial"/>
          <w:sz w:val="20"/>
          <w:szCs w:val="20"/>
        </w:rPr>
        <w:t>Gerben Vat</w:t>
      </w:r>
    </w:p>
    <w:p w:rsidR="00430B9C" w:rsidRDefault="00430B9C" w:rsidP="00A43438">
      <w:pPr>
        <w:rPr>
          <w:rFonts w:ascii="Arial" w:hAnsi="Arial" w:cs="Arial"/>
          <w:sz w:val="20"/>
          <w:szCs w:val="20"/>
        </w:rPr>
      </w:pPr>
      <w:r w:rsidRPr="009B47EE">
        <w:rPr>
          <w:rFonts w:ascii="Arial" w:hAnsi="Arial" w:cs="Arial"/>
          <w:sz w:val="20"/>
          <w:szCs w:val="20"/>
        </w:rPr>
        <w:t>Datum</w:t>
      </w:r>
      <w:r>
        <w:rPr>
          <w:rFonts w:ascii="Arial" w:hAnsi="Arial" w:cs="Arial"/>
          <w:sz w:val="20"/>
          <w:szCs w:val="20"/>
        </w:rPr>
        <w:t xml:space="preserve"> toets</w:t>
      </w:r>
      <w:r w:rsidRPr="009B47EE">
        <w:rPr>
          <w:rFonts w:ascii="Arial" w:hAnsi="Arial" w:cs="Arial"/>
          <w:sz w:val="20"/>
          <w:szCs w:val="20"/>
        </w:rPr>
        <w:tab/>
      </w:r>
      <w:r>
        <w:rPr>
          <w:rFonts w:ascii="Arial" w:hAnsi="Arial" w:cs="Arial"/>
          <w:sz w:val="20"/>
          <w:szCs w:val="20"/>
        </w:rPr>
        <w:tab/>
      </w:r>
      <w:r w:rsidR="00710A27">
        <w:rPr>
          <w:rFonts w:ascii="Arial" w:hAnsi="Arial" w:cs="Arial"/>
          <w:sz w:val="20"/>
          <w:szCs w:val="20"/>
        </w:rPr>
        <w:t>26 november 2015</w:t>
      </w:r>
      <w:r w:rsidR="005106E3">
        <w:rPr>
          <w:rFonts w:ascii="Arial" w:hAnsi="Arial" w:cs="Arial"/>
          <w:sz w:val="20"/>
          <w:szCs w:val="20"/>
        </w:rPr>
        <w:t xml:space="preserve"> en 3 februari 2016</w:t>
      </w:r>
    </w:p>
    <w:p w:rsidR="0060031A" w:rsidRDefault="0060031A" w:rsidP="00A43438">
      <w:pPr>
        <w:rPr>
          <w:rFonts w:ascii="Arial" w:hAnsi="Arial" w:cs="Arial"/>
          <w:sz w:val="20"/>
          <w:szCs w:val="20"/>
        </w:rPr>
      </w:pPr>
    </w:p>
    <w:p w:rsidR="0060031A" w:rsidRPr="005E060E" w:rsidRDefault="0060031A" w:rsidP="00A43438">
      <w:pPr>
        <w:rPr>
          <w:rFonts w:ascii="Arial" w:hAnsi="Arial" w:cs="Arial"/>
          <w:b/>
          <w:sz w:val="20"/>
          <w:szCs w:val="20"/>
        </w:rPr>
      </w:pPr>
      <w:r w:rsidRPr="005E060E">
        <w:rPr>
          <w:rFonts w:ascii="Arial" w:hAnsi="Arial" w:cs="Arial"/>
          <w:b/>
          <w:sz w:val="20"/>
          <w:szCs w:val="20"/>
        </w:rPr>
        <w:t>Reactie gemeente Alblasserdam 26 januari 2016</w:t>
      </w:r>
      <w:r w:rsidR="005E060E" w:rsidRPr="005E060E">
        <w:rPr>
          <w:rFonts w:ascii="Arial" w:hAnsi="Arial" w:cs="Arial"/>
          <w:b/>
          <w:sz w:val="20"/>
          <w:szCs w:val="20"/>
        </w:rPr>
        <w:t xml:space="preserve"> en 4 februari 2016</w:t>
      </w:r>
      <w:r w:rsidRPr="005E060E">
        <w:rPr>
          <w:rFonts w:ascii="Arial" w:hAnsi="Arial" w:cs="Arial"/>
          <w:b/>
          <w:sz w:val="20"/>
          <w:szCs w:val="20"/>
        </w:rPr>
        <w:t xml:space="preserve"> (in laatste kolom</w:t>
      </w:r>
      <w:r w:rsidR="00990D98" w:rsidRPr="005E060E">
        <w:rPr>
          <w:rFonts w:ascii="Arial" w:hAnsi="Arial" w:cs="Arial"/>
          <w:b/>
          <w:sz w:val="20"/>
          <w:szCs w:val="20"/>
        </w:rPr>
        <w:t xml:space="preserve"> PvA versie 26 januar</w:t>
      </w:r>
      <w:r w:rsidR="006E4A38" w:rsidRPr="005E060E">
        <w:rPr>
          <w:rFonts w:ascii="Arial" w:hAnsi="Arial" w:cs="Arial"/>
          <w:b/>
          <w:sz w:val="20"/>
          <w:szCs w:val="20"/>
        </w:rPr>
        <w:t>i</w:t>
      </w:r>
      <w:r w:rsidR="00990D98" w:rsidRPr="005E060E">
        <w:rPr>
          <w:rFonts w:ascii="Arial" w:hAnsi="Arial" w:cs="Arial"/>
          <w:b/>
          <w:sz w:val="20"/>
          <w:szCs w:val="20"/>
        </w:rPr>
        <w:t xml:space="preserve"> 2016 versie 6</w:t>
      </w:r>
      <w:r w:rsidRPr="005E060E">
        <w:rPr>
          <w:rFonts w:ascii="Arial" w:hAnsi="Arial" w:cs="Arial"/>
          <w:b/>
          <w:sz w:val="20"/>
          <w:szCs w:val="20"/>
        </w:rPr>
        <w:t>).</w:t>
      </w:r>
    </w:p>
    <w:p w:rsidR="00430B9C" w:rsidRDefault="00430B9C" w:rsidP="00A43438">
      <w:pPr>
        <w:rPr>
          <w:rFonts w:ascii="Arial" w:hAnsi="Arial" w:cs="Arial"/>
          <w:b/>
          <w:sz w:val="20"/>
          <w:szCs w:val="20"/>
        </w:rPr>
      </w:pPr>
    </w:p>
    <w:p w:rsidR="00430B9C" w:rsidRDefault="00430B9C" w:rsidP="00A43438">
      <w:pPr>
        <w:rPr>
          <w:rFonts w:ascii="Arial" w:hAnsi="Arial" w:cs="Arial"/>
          <w:b/>
          <w:sz w:val="20"/>
          <w:szCs w:val="20"/>
        </w:rPr>
      </w:pPr>
    </w:p>
    <w:tbl>
      <w:tblPr>
        <w:tblW w:w="1359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5"/>
        <w:gridCol w:w="6876"/>
        <w:gridCol w:w="5341"/>
      </w:tblGrid>
      <w:tr w:rsidR="005E060E" w:rsidRPr="00276178" w:rsidTr="005E060E">
        <w:trPr>
          <w:trHeight w:val="1842"/>
        </w:trPr>
        <w:tc>
          <w:tcPr>
            <w:tcW w:w="1375" w:type="dxa"/>
          </w:tcPr>
          <w:p w:rsidR="005E060E" w:rsidRPr="009C54E0" w:rsidRDefault="005E060E" w:rsidP="00CA27EC">
            <w:pPr>
              <w:pStyle w:val="Lijstalinea1"/>
              <w:ind w:left="0"/>
              <w:rPr>
                <w:rFonts w:ascii="Arial" w:hAnsi="Arial" w:cs="Arial"/>
                <w:b/>
                <w:kern w:val="0"/>
                <w:sz w:val="20"/>
                <w:szCs w:val="20"/>
              </w:rPr>
            </w:pPr>
            <w:r>
              <w:rPr>
                <w:rFonts w:ascii="Arial" w:hAnsi="Arial" w:cs="Arial"/>
                <w:b/>
                <w:kern w:val="0"/>
                <w:sz w:val="20"/>
                <w:szCs w:val="20"/>
              </w:rPr>
              <w:t>Overall beoordeling / advies aan Programmamanager en Regiocoördinator:</w:t>
            </w:r>
          </w:p>
        </w:tc>
        <w:tc>
          <w:tcPr>
            <w:tcW w:w="6876" w:type="dxa"/>
          </w:tcPr>
          <w:p w:rsidR="005E060E" w:rsidRDefault="005E060E" w:rsidP="00CA27EC">
            <w:pPr>
              <w:pStyle w:val="Lijstalinea1"/>
              <w:ind w:left="0"/>
              <w:rPr>
                <w:rFonts w:ascii="Arial" w:hAnsi="Arial" w:cs="Arial"/>
                <w:kern w:val="0"/>
                <w:sz w:val="20"/>
                <w:szCs w:val="20"/>
              </w:rPr>
            </w:pPr>
            <w:r>
              <w:rPr>
                <w:rFonts w:ascii="Arial" w:hAnsi="Arial" w:cs="Arial"/>
                <w:kern w:val="0"/>
                <w:sz w:val="20"/>
                <w:szCs w:val="20"/>
              </w:rPr>
              <w:t>Verzoek om versienummer RTD-BBV-011 aan te houden.</w:t>
            </w:r>
          </w:p>
          <w:p w:rsidR="005E060E" w:rsidRDefault="005E060E" w:rsidP="00CA27EC">
            <w:pPr>
              <w:pStyle w:val="Lijstalinea1"/>
              <w:ind w:left="0"/>
              <w:rPr>
                <w:rFonts w:ascii="Arial" w:hAnsi="Arial" w:cs="Arial"/>
                <w:kern w:val="0"/>
                <w:sz w:val="20"/>
                <w:szCs w:val="20"/>
              </w:rPr>
            </w:pPr>
          </w:p>
          <w:p w:rsidR="005E060E" w:rsidRPr="001F7199" w:rsidRDefault="005E060E" w:rsidP="00072ABE">
            <w:pPr>
              <w:rPr>
                <w:rFonts w:ascii="Arial" w:hAnsi="Arial" w:cs="Arial"/>
                <w:i/>
                <w:sz w:val="20"/>
                <w:szCs w:val="20"/>
              </w:rPr>
            </w:pPr>
            <w:r>
              <w:rPr>
                <w:rFonts w:ascii="Arial" w:hAnsi="Arial" w:cs="Arial"/>
                <w:sz w:val="20"/>
                <w:szCs w:val="20"/>
              </w:rPr>
              <w:t xml:space="preserve">RWS beoordeelt de maatregel in principe als uitvoerbaar. De projectmatige uitwerking van het plan is op dit moment echter nog onvoldoende om een positief oordeel te kunnen geven over de uitvoerbaarheid. </w:t>
            </w:r>
            <w:r w:rsidRPr="007C153C">
              <w:rPr>
                <w:rFonts w:ascii="Arial" w:hAnsi="Arial" w:cs="Arial"/>
                <w:sz w:val="20"/>
                <w:szCs w:val="20"/>
              </w:rPr>
              <w:t xml:space="preserve">RWS adviseert daarom op dit moment </w:t>
            </w:r>
            <w:r>
              <w:rPr>
                <w:rFonts w:ascii="Arial" w:hAnsi="Arial" w:cs="Arial"/>
                <w:sz w:val="20"/>
                <w:szCs w:val="20"/>
              </w:rPr>
              <w:t>het plan aan te vullen met een aanscherping op scope en een uitwerking van de planning.</w:t>
            </w:r>
          </w:p>
          <w:p w:rsidR="005E060E" w:rsidRDefault="005E060E" w:rsidP="00CA27EC">
            <w:pPr>
              <w:pStyle w:val="Lijstalinea1"/>
              <w:ind w:left="0"/>
              <w:rPr>
                <w:rFonts w:ascii="Arial" w:hAnsi="Arial" w:cs="Arial"/>
                <w:sz w:val="20"/>
                <w:szCs w:val="20"/>
              </w:rPr>
            </w:pPr>
            <w:r>
              <w:rPr>
                <w:rFonts w:ascii="Arial" w:hAnsi="Arial" w:cs="Arial"/>
                <w:sz w:val="20"/>
                <w:szCs w:val="20"/>
              </w:rPr>
              <w:t>RWS is graag bereid een aangepaste versie opnieuw op uitvoerbaarheid te beoordelen in nauw overleg met de auteur.</w:t>
            </w:r>
          </w:p>
          <w:p w:rsidR="005E060E" w:rsidRDefault="005E060E" w:rsidP="00CA27EC">
            <w:pPr>
              <w:pStyle w:val="Lijstalinea1"/>
              <w:ind w:left="0"/>
              <w:rPr>
                <w:rFonts w:ascii="Arial" w:hAnsi="Arial" w:cs="Arial"/>
                <w:sz w:val="20"/>
                <w:szCs w:val="20"/>
              </w:rPr>
            </w:pPr>
          </w:p>
          <w:p w:rsidR="005E060E" w:rsidRPr="005E060E" w:rsidRDefault="005E060E" w:rsidP="00CA27EC">
            <w:pPr>
              <w:pStyle w:val="Lijstalinea1"/>
              <w:ind w:left="0"/>
              <w:rPr>
                <w:rFonts w:ascii="Arial" w:hAnsi="Arial" w:cs="Arial"/>
                <w:i/>
                <w:sz w:val="20"/>
                <w:szCs w:val="20"/>
              </w:rPr>
            </w:pPr>
            <w:r w:rsidRPr="005E060E">
              <w:rPr>
                <w:rFonts w:ascii="Arial" w:hAnsi="Arial" w:cs="Arial"/>
                <w:i/>
                <w:sz w:val="20"/>
                <w:szCs w:val="20"/>
              </w:rPr>
              <w:t>Resultaat hertoets: RWS adviseert in te stemmen met dit aangepaste plan van aanpak. Een aanbeveling blijft over en dat is dat de gemeentelijke terbeschikkingstelling van het uitvoeringskrediet niet in de planning is opgenomen onder 8-1, terwijl dit een cruciaal onderdeel is in de besluitvorming.</w:t>
            </w:r>
          </w:p>
          <w:p w:rsidR="005E060E" w:rsidRDefault="005E060E" w:rsidP="00CA27EC">
            <w:pPr>
              <w:pStyle w:val="Lijstalinea1"/>
              <w:ind w:left="0"/>
              <w:rPr>
                <w:rFonts w:ascii="Arial" w:hAnsi="Arial" w:cs="Arial"/>
                <w:sz w:val="20"/>
                <w:szCs w:val="20"/>
              </w:rPr>
            </w:pPr>
          </w:p>
          <w:p w:rsidR="005E060E" w:rsidRDefault="005E060E" w:rsidP="00CA27EC">
            <w:pPr>
              <w:pStyle w:val="Lijstalinea1"/>
              <w:ind w:left="0"/>
              <w:rPr>
                <w:rFonts w:ascii="Arial" w:hAnsi="Arial" w:cs="Arial"/>
                <w:sz w:val="20"/>
                <w:szCs w:val="20"/>
              </w:rPr>
            </w:pPr>
          </w:p>
          <w:p w:rsidR="005E060E" w:rsidRDefault="005E060E" w:rsidP="00CA27EC">
            <w:pPr>
              <w:pStyle w:val="Lijstalinea1"/>
              <w:ind w:left="0"/>
              <w:rPr>
                <w:rFonts w:ascii="Arial" w:hAnsi="Arial" w:cs="Arial"/>
                <w:sz w:val="20"/>
                <w:szCs w:val="20"/>
              </w:rPr>
            </w:pPr>
          </w:p>
          <w:p w:rsidR="005E060E" w:rsidRPr="00987CD6" w:rsidRDefault="005E060E" w:rsidP="00CA27EC">
            <w:pPr>
              <w:pStyle w:val="Lijstalinea1"/>
              <w:ind w:left="0"/>
              <w:rPr>
                <w:rFonts w:ascii="Arial" w:hAnsi="Arial" w:cs="Arial"/>
                <w:kern w:val="0"/>
                <w:sz w:val="20"/>
                <w:szCs w:val="20"/>
              </w:rPr>
            </w:pPr>
          </w:p>
        </w:tc>
        <w:tc>
          <w:tcPr>
            <w:tcW w:w="5341" w:type="dxa"/>
          </w:tcPr>
          <w:p w:rsidR="005E060E" w:rsidRDefault="005E060E" w:rsidP="00CA27EC">
            <w:pPr>
              <w:pStyle w:val="Lijstalinea1"/>
              <w:ind w:left="0"/>
              <w:rPr>
                <w:rFonts w:ascii="Arial" w:hAnsi="Arial" w:cs="Arial"/>
                <w:kern w:val="0"/>
                <w:sz w:val="20"/>
                <w:szCs w:val="20"/>
              </w:rPr>
            </w:pPr>
          </w:p>
          <w:p w:rsidR="005E060E" w:rsidRDefault="005E060E" w:rsidP="00CA27EC">
            <w:pPr>
              <w:pStyle w:val="Lijstalinea1"/>
              <w:ind w:left="0"/>
              <w:rPr>
                <w:rFonts w:ascii="Arial" w:hAnsi="Arial" w:cs="Arial"/>
                <w:kern w:val="0"/>
                <w:sz w:val="20"/>
                <w:szCs w:val="20"/>
              </w:rPr>
            </w:pPr>
          </w:p>
          <w:p w:rsidR="005E060E" w:rsidRDefault="005E060E" w:rsidP="00CA27EC">
            <w:pPr>
              <w:pStyle w:val="Lijstalinea1"/>
              <w:ind w:left="0"/>
              <w:rPr>
                <w:rFonts w:ascii="Arial" w:hAnsi="Arial" w:cs="Arial"/>
                <w:kern w:val="0"/>
                <w:sz w:val="20"/>
                <w:szCs w:val="20"/>
              </w:rPr>
            </w:pPr>
          </w:p>
          <w:p w:rsidR="005E060E" w:rsidRDefault="005E060E" w:rsidP="00CA27EC">
            <w:pPr>
              <w:pStyle w:val="Lijstalinea1"/>
              <w:ind w:left="0"/>
              <w:rPr>
                <w:rFonts w:ascii="Arial" w:hAnsi="Arial" w:cs="Arial"/>
                <w:kern w:val="0"/>
                <w:sz w:val="20"/>
                <w:szCs w:val="20"/>
              </w:rPr>
            </w:pPr>
          </w:p>
          <w:p w:rsidR="005E060E" w:rsidRDefault="005E060E" w:rsidP="00CA27EC">
            <w:pPr>
              <w:pStyle w:val="Lijstalinea1"/>
              <w:ind w:left="0"/>
              <w:rPr>
                <w:rFonts w:ascii="Arial" w:hAnsi="Arial" w:cs="Arial"/>
                <w:kern w:val="0"/>
                <w:sz w:val="20"/>
                <w:szCs w:val="20"/>
              </w:rPr>
            </w:pPr>
          </w:p>
          <w:p w:rsidR="005E060E" w:rsidRDefault="005E060E" w:rsidP="00CA27EC">
            <w:pPr>
              <w:pStyle w:val="Lijstalinea1"/>
              <w:ind w:left="0"/>
              <w:rPr>
                <w:rFonts w:ascii="Arial" w:hAnsi="Arial" w:cs="Arial"/>
                <w:kern w:val="0"/>
                <w:sz w:val="20"/>
                <w:szCs w:val="20"/>
              </w:rPr>
            </w:pPr>
          </w:p>
          <w:p w:rsidR="005E060E" w:rsidRDefault="005E060E" w:rsidP="00CA27EC">
            <w:pPr>
              <w:pStyle w:val="Lijstalinea1"/>
              <w:ind w:left="0"/>
              <w:rPr>
                <w:rFonts w:ascii="Arial" w:hAnsi="Arial" w:cs="Arial"/>
                <w:kern w:val="0"/>
                <w:sz w:val="20"/>
                <w:szCs w:val="20"/>
              </w:rPr>
            </w:pPr>
          </w:p>
          <w:p w:rsidR="005E060E" w:rsidRDefault="005E060E" w:rsidP="00CA27EC">
            <w:pPr>
              <w:pStyle w:val="Lijstalinea1"/>
              <w:ind w:left="0"/>
              <w:rPr>
                <w:rFonts w:ascii="Arial" w:hAnsi="Arial" w:cs="Arial"/>
                <w:kern w:val="0"/>
                <w:sz w:val="20"/>
                <w:szCs w:val="20"/>
              </w:rPr>
            </w:pPr>
          </w:p>
          <w:p w:rsidR="005E060E" w:rsidRDefault="005E060E" w:rsidP="00CA27EC">
            <w:pPr>
              <w:pStyle w:val="Lijstalinea1"/>
              <w:ind w:left="0"/>
              <w:rPr>
                <w:rFonts w:ascii="Arial" w:hAnsi="Arial" w:cs="Arial"/>
                <w:kern w:val="0"/>
                <w:sz w:val="20"/>
                <w:szCs w:val="20"/>
              </w:rPr>
            </w:pPr>
          </w:p>
          <w:p w:rsidR="005E060E" w:rsidRDefault="005E060E" w:rsidP="00CA27EC">
            <w:pPr>
              <w:pStyle w:val="Lijstalinea1"/>
              <w:ind w:left="0"/>
              <w:rPr>
                <w:rFonts w:ascii="Arial" w:hAnsi="Arial" w:cs="Arial"/>
                <w:kern w:val="0"/>
                <w:sz w:val="20"/>
                <w:szCs w:val="20"/>
              </w:rPr>
            </w:pPr>
          </w:p>
          <w:p w:rsidR="005E060E" w:rsidRDefault="005E060E" w:rsidP="00CA27EC">
            <w:pPr>
              <w:pStyle w:val="Lijstalinea1"/>
              <w:ind w:left="0"/>
              <w:rPr>
                <w:rFonts w:ascii="Arial" w:hAnsi="Arial" w:cs="Arial"/>
                <w:b/>
                <w:i/>
                <w:kern w:val="0"/>
                <w:sz w:val="20"/>
                <w:szCs w:val="20"/>
              </w:rPr>
            </w:pPr>
            <w:r w:rsidRPr="005E060E">
              <w:rPr>
                <w:rFonts w:ascii="Arial" w:hAnsi="Arial" w:cs="Arial"/>
                <w:b/>
                <w:i/>
                <w:kern w:val="0"/>
                <w:sz w:val="20"/>
                <w:szCs w:val="20"/>
              </w:rPr>
              <w:t>Opmerking Alblasserdam 4-2-2016</w:t>
            </w:r>
          </w:p>
          <w:p w:rsidR="005E060E" w:rsidRPr="005E060E" w:rsidRDefault="005E060E" w:rsidP="00CA27EC">
            <w:pPr>
              <w:pStyle w:val="Lijstalinea1"/>
              <w:ind w:left="0"/>
              <w:rPr>
                <w:rFonts w:ascii="Arial" w:hAnsi="Arial" w:cs="Arial"/>
                <w:b/>
                <w:kern w:val="0"/>
                <w:sz w:val="20"/>
                <w:szCs w:val="20"/>
              </w:rPr>
            </w:pPr>
            <w:r>
              <w:rPr>
                <w:rFonts w:ascii="Arial" w:hAnsi="Arial" w:cs="Arial"/>
                <w:b/>
                <w:kern w:val="0"/>
                <w:sz w:val="20"/>
                <w:szCs w:val="20"/>
              </w:rPr>
              <w:t>Zie hoofdstuk 8-1</w:t>
            </w:r>
          </w:p>
        </w:tc>
      </w:tr>
    </w:tbl>
    <w:p w:rsidR="00430B9C" w:rsidRDefault="00430B9C" w:rsidP="00A43438">
      <w:pPr>
        <w:rPr>
          <w:rFonts w:ascii="Arial" w:hAnsi="Arial" w:cs="Arial"/>
          <w:b/>
          <w:sz w:val="20"/>
          <w:szCs w:val="20"/>
        </w:rPr>
      </w:pPr>
    </w:p>
    <w:p w:rsidR="00430B9C" w:rsidRDefault="00430B9C" w:rsidP="00A43438">
      <w:pPr>
        <w:rPr>
          <w:rFonts w:ascii="Arial" w:hAnsi="Arial" w:cs="Arial"/>
          <w:b/>
          <w:sz w:val="20"/>
          <w:szCs w:val="20"/>
        </w:rPr>
      </w:pPr>
    </w:p>
    <w:p w:rsidR="00430B9C" w:rsidRPr="008D1C8A" w:rsidRDefault="00430B9C" w:rsidP="00A43438">
      <w:pPr>
        <w:rPr>
          <w:rFonts w:ascii="Arial" w:hAnsi="Arial" w:cs="Arial"/>
          <w:b/>
          <w:sz w:val="20"/>
          <w:szCs w:val="20"/>
        </w:rPr>
      </w:pPr>
    </w:p>
    <w:p w:rsidR="00430B9C" w:rsidRPr="008D1C8A" w:rsidRDefault="00430B9C" w:rsidP="00A43438">
      <w:pPr>
        <w:rPr>
          <w:rFonts w:ascii="Arial" w:hAnsi="Arial" w:cs="Arial"/>
          <w:sz w:val="20"/>
          <w:szCs w:val="20"/>
        </w:rPr>
      </w:pPr>
    </w:p>
    <w:tbl>
      <w:tblPr>
        <w:tblW w:w="136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5580"/>
        <w:gridCol w:w="1260"/>
        <w:gridCol w:w="4140"/>
      </w:tblGrid>
      <w:tr w:rsidR="00CA6C45" w:rsidRPr="00276178" w:rsidTr="00CA6C45">
        <w:tc>
          <w:tcPr>
            <w:tcW w:w="2628" w:type="dxa"/>
          </w:tcPr>
          <w:p w:rsidR="00CA6C45" w:rsidRPr="009C54E0" w:rsidRDefault="00CA6C45" w:rsidP="009C54E0">
            <w:pPr>
              <w:pStyle w:val="Lijstalinea1"/>
              <w:ind w:left="0"/>
              <w:rPr>
                <w:rFonts w:ascii="Arial" w:hAnsi="Arial" w:cs="Arial"/>
                <w:b/>
                <w:kern w:val="0"/>
                <w:sz w:val="20"/>
                <w:szCs w:val="20"/>
              </w:rPr>
            </w:pPr>
            <w:r>
              <w:rPr>
                <w:rFonts w:ascii="Arial" w:hAnsi="Arial" w:cs="Arial"/>
                <w:b/>
                <w:kern w:val="0"/>
                <w:sz w:val="20"/>
                <w:szCs w:val="20"/>
              </w:rPr>
              <w:t>Bevindingen op onderdelen</w:t>
            </w:r>
          </w:p>
        </w:tc>
        <w:tc>
          <w:tcPr>
            <w:tcW w:w="5580" w:type="dxa"/>
          </w:tcPr>
          <w:p w:rsidR="00CA6C45" w:rsidRPr="009C54E0" w:rsidRDefault="00CA6C45" w:rsidP="009C54E0">
            <w:pPr>
              <w:pStyle w:val="Lijstalinea1"/>
              <w:ind w:left="0"/>
              <w:rPr>
                <w:rFonts w:ascii="Arial" w:hAnsi="Arial" w:cs="Arial"/>
                <w:b/>
                <w:kern w:val="0"/>
                <w:sz w:val="20"/>
                <w:szCs w:val="20"/>
              </w:rPr>
            </w:pPr>
            <w:r>
              <w:rPr>
                <w:rFonts w:ascii="Arial" w:hAnsi="Arial" w:cs="Arial"/>
                <w:b/>
                <w:kern w:val="0"/>
                <w:sz w:val="20"/>
                <w:szCs w:val="20"/>
              </w:rPr>
              <w:t>B</w:t>
            </w:r>
            <w:r w:rsidRPr="009C54E0">
              <w:rPr>
                <w:rFonts w:ascii="Arial" w:hAnsi="Arial" w:cs="Arial"/>
                <w:b/>
                <w:kern w:val="0"/>
                <w:sz w:val="20"/>
                <w:szCs w:val="20"/>
              </w:rPr>
              <w:t>evinding</w:t>
            </w:r>
            <w:r>
              <w:rPr>
                <w:rFonts w:ascii="Arial" w:hAnsi="Arial" w:cs="Arial"/>
                <w:b/>
                <w:kern w:val="0"/>
                <w:sz w:val="20"/>
                <w:szCs w:val="20"/>
              </w:rPr>
              <w:t xml:space="preserve">, opmerkingen </w:t>
            </w:r>
            <w:r w:rsidRPr="009B47EE">
              <w:rPr>
                <w:rFonts w:ascii="Arial" w:hAnsi="Arial" w:cs="Arial"/>
                <w:kern w:val="0"/>
                <w:sz w:val="20"/>
                <w:szCs w:val="20"/>
              </w:rPr>
              <w:t>(indien van toepassing)</w:t>
            </w:r>
          </w:p>
        </w:tc>
        <w:tc>
          <w:tcPr>
            <w:tcW w:w="1260" w:type="dxa"/>
          </w:tcPr>
          <w:p w:rsidR="00CA6C45" w:rsidRDefault="00CA6C45" w:rsidP="00D64669">
            <w:pPr>
              <w:pStyle w:val="Lijstalinea1"/>
              <w:ind w:left="0"/>
              <w:rPr>
                <w:rFonts w:ascii="Arial" w:hAnsi="Arial" w:cs="Arial"/>
                <w:b/>
                <w:kern w:val="0"/>
                <w:szCs w:val="18"/>
              </w:rPr>
            </w:pPr>
            <w:r w:rsidRPr="00D64669">
              <w:rPr>
                <w:rFonts w:ascii="Arial" w:hAnsi="Arial" w:cs="Arial"/>
                <w:b/>
                <w:kern w:val="0"/>
                <w:szCs w:val="18"/>
              </w:rPr>
              <w:t>Opvolging</w:t>
            </w:r>
            <w:r>
              <w:rPr>
                <w:rFonts w:ascii="Arial" w:hAnsi="Arial" w:cs="Arial"/>
                <w:b/>
                <w:kern w:val="0"/>
                <w:szCs w:val="18"/>
              </w:rPr>
              <w:t xml:space="preserve"> </w:t>
            </w:r>
          </w:p>
          <w:p w:rsidR="00CA6C45" w:rsidRPr="00D64669" w:rsidRDefault="00CA6C45" w:rsidP="00D64669">
            <w:pPr>
              <w:pStyle w:val="Lijstalinea1"/>
              <w:ind w:left="0"/>
              <w:rPr>
                <w:rFonts w:ascii="Arial" w:hAnsi="Arial" w:cs="Arial"/>
                <w:b/>
                <w:kern w:val="0"/>
                <w:szCs w:val="18"/>
              </w:rPr>
            </w:pPr>
            <w:r w:rsidRPr="00D64669">
              <w:rPr>
                <w:rFonts w:ascii="Arial" w:hAnsi="Arial" w:cs="Arial"/>
                <w:b/>
                <w:kern w:val="0"/>
                <w:szCs w:val="18"/>
              </w:rPr>
              <w:t>A / N</w:t>
            </w:r>
            <w:r w:rsidRPr="00D64669">
              <w:rPr>
                <w:rStyle w:val="Voetnootmarkering"/>
                <w:rFonts w:ascii="Arial" w:hAnsi="Arial" w:cs="Arial"/>
                <w:b/>
                <w:kern w:val="0"/>
                <w:szCs w:val="18"/>
              </w:rPr>
              <w:footnoteReference w:id="1"/>
            </w:r>
          </w:p>
        </w:tc>
        <w:tc>
          <w:tcPr>
            <w:tcW w:w="4140" w:type="dxa"/>
          </w:tcPr>
          <w:p w:rsidR="00CA6C45" w:rsidRPr="00D64669" w:rsidRDefault="00CA6C45" w:rsidP="00D64669">
            <w:pPr>
              <w:pStyle w:val="Lijstalinea1"/>
              <w:ind w:left="0"/>
              <w:rPr>
                <w:rFonts w:ascii="Arial" w:hAnsi="Arial" w:cs="Arial"/>
                <w:b/>
                <w:kern w:val="0"/>
                <w:szCs w:val="18"/>
              </w:rPr>
            </w:pPr>
            <w:r w:rsidRPr="00242DC7">
              <w:rPr>
                <w:rFonts w:ascii="Arial" w:hAnsi="Arial" w:cs="Arial"/>
                <w:b/>
                <w:kern w:val="0"/>
                <w:szCs w:val="18"/>
              </w:rPr>
              <w:t>Opmerking Alblasserdam</w:t>
            </w:r>
          </w:p>
        </w:tc>
      </w:tr>
      <w:tr w:rsidR="00CA6C45" w:rsidTr="00CA6C45">
        <w:tc>
          <w:tcPr>
            <w:tcW w:w="2628" w:type="dxa"/>
          </w:tcPr>
          <w:p w:rsidR="00CA6C45" w:rsidRPr="009C54E0" w:rsidRDefault="00CA6C45" w:rsidP="009C54E0">
            <w:pPr>
              <w:pStyle w:val="Lijstalinea1"/>
              <w:ind w:left="0"/>
              <w:rPr>
                <w:rFonts w:ascii="Arial" w:hAnsi="Arial" w:cs="Arial"/>
                <w:kern w:val="0"/>
                <w:sz w:val="20"/>
                <w:szCs w:val="20"/>
              </w:rPr>
            </w:pPr>
          </w:p>
        </w:tc>
        <w:tc>
          <w:tcPr>
            <w:tcW w:w="5580" w:type="dxa"/>
          </w:tcPr>
          <w:p w:rsidR="00CA6C45" w:rsidRPr="009C54E0" w:rsidRDefault="00CA6C45" w:rsidP="009C54E0">
            <w:pPr>
              <w:pStyle w:val="Lijstalinea1"/>
              <w:ind w:left="0"/>
              <w:rPr>
                <w:rFonts w:ascii="Arial" w:hAnsi="Arial" w:cs="Arial"/>
                <w:kern w:val="0"/>
                <w:sz w:val="20"/>
                <w:szCs w:val="20"/>
              </w:rPr>
            </w:pPr>
          </w:p>
        </w:tc>
        <w:tc>
          <w:tcPr>
            <w:tcW w:w="1260" w:type="dxa"/>
          </w:tcPr>
          <w:p w:rsidR="00CA6C45" w:rsidRPr="009C54E0" w:rsidRDefault="00CA6C45" w:rsidP="009C54E0">
            <w:pPr>
              <w:pStyle w:val="Lijstalinea1"/>
              <w:ind w:left="0"/>
              <w:rPr>
                <w:rFonts w:ascii="Arial" w:hAnsi="Arial" w:cs="Arial"/>
                <w:kern w:val="0"/>
                <w:sz w:val="20"/>
                <w:szCs w:val="20"/>
              </w:rPr>
            </w:pPr>
          </w:p>
        </w:tc>
        <w:tc>
          <w:tcPr>
            <w:tcW w:w="4140" w:type="dxa"/>
          </w:tcPr>
          <w:p w:rsidR="00CA6C45" w:rsidRPr="009C54E0" w:rsidRDefault="00CA6C45" w:rsidP="009C54E0">
            <w:pPr>
              <w:pStyle w:val="Lijstalinea1"/>
              <w:ind w:left="0"/>
              <w:rPr>
                <w:rFonts w:ascii="Arial" w:hAnsi="Arial" w:cs="Arial"/>
                <w:kern w:val="0"/>
                <w:sz w:val="20"/>
                <w:szCs w:val="20"/>
              </w:rPr>
            </w:pPr>
          </w:p>
        </w:tc>
      </w:tr>
      <w:tr w:rsidR="00CA6C45" w:rsidTr="00CA6C45">
        <w:tc>
          <w:tcPr>
            <w:tcW w:w="2628" w:type="dxa"/>
          </w:tcPr>
          <w:p w:rsidR="00CA6C45" w:rsidRPr="009C54E0" w:rsidRDefault="00CA6C45" w:rsidP="009C54E0">
            <w:pPr>
              <w:pStyle w:val="Lijstalinea1"/>
              <w:numPr>
                <w:ilvl w:val="0"/>
                <w:numId w:val="15"/>
              </w:numPr>
              <w:rPr>
                <w:rFonts w:ascii="Arial" w:hAnsi="Arial" w:cs="Arial"/>
                <w:kern w:val="0"/>
                <w:sz w:val="20"/>
                <w:szCs w:val="20"/>
              </w:rPr>
            </w:pPr>
            <w:r w:rsidRPr="009C54E0">
              <w:rPr>
                <w:rFonts w:ascii="Arial" w:hAnsi="Arial" w:cs="Arial"/>
                <w:kern w:val="0"/>
                <w:sz w:val="20"/>
                <w:szCs w:val="20"/>
              </w:rPr>
              <w:t>Aanpak</w:t>
            </w:r>
          </w:p>
          <w:p w:rsidR="00CA6C45" w:rsidRPr="009C54E0" w:rsidRDefault="00CA6C45" w:rsidP="009C54E0">
            <w:pPr>
              <w:pStyle w:val="Lijstalinea1"/>
              <w:ind w:left="0"/>
              <w:rPr>
                <w:rFonts w:ascii="Arial" w:hAnsi="Arial" w:cs="Arial"/>
                <w:kern w:val="0"/>
                <w:sz w:val="20"/>
                <w:szCs w:val="20"/>
              </w:rPr>
            </w:pPr>
          </w:p>
        </w:tc>
        <w:tc>
          <w:tcPr>
            <w:tcW w:w="5580" w:type="dxa"/>
          </w:tcPr>
          <w:p w:rsidR="00CA6C45" w:rsidRPr="009C54E0" w:rsidRDefault="00CA6C45" w:rsidP="009C54E0">
            <w:pPr>
              <w:pStyle w:val="Lijstalinea1"/>
              <w:ind w:left="0"/>
              <w:rPr>
                <w:rFonts w:ascii="Arial" w:hAnsi="Arial" w:cs="Arial"/>
                <w:kern w:val="0"/>
                <w:sz w:val="20"/>
                <w:szCs w:val="20"/>
              </w:rPr>
            </w:pPr>
          </w:p>
        </w:tc>
        <w:tc>
          <w:tcPr>
            <w:tcW w:w="1260" w:type="dxa"/>
          </w:tcPr>
          <w:p w:rsidR="00CA6C45" w:rsidRPr="009C54E0" w:rsidRDefault="00CA6C45" w:rsidP="009C54E0">
            <w:pPr>
              <w:pStyle w:val="Lijstalinea1"/>
              <w:ind w:left="0"/>
              <w:rPr>
                <w:rFonts w:ascii="Arial" w:hAnsi="Arial" w:cs="Arial"/>
                <w:kern w:val="0"/>
                <w:sz w:val="20"/>
                <w:szCs w:val="20"/>
              </w:rPr>
            </w:pPr>
          </w:p>
        </w:tc>
        <w:tc>
          <w:tcPr>
            <w:tcW w:w="4140" w:type="dxa"/>
          </w:tcPr>
          <w:p w:rsidR="00CA6C45" w:rsidRPr="009C54E0" w:rsidRDefault="00CA6C45" w:rsidP="009C54E0">
            <w:pPr>
              <w:pStyle w:val="Lijstalinea1"/>
              <w:ind w:left="0"/>
              <w:rPr>
                <w:rFonts w:ascii="Arial" w:hAnsi="Arial" w:cs="Arial"/>
                <w:kern w:val="0"/>
                <w:sz w:val="20"/>
                <w:szCs w:val="20"/>
              </w:rPr>
            </w:pPr>
          </w:p>
        </w:tc>
      </w:tr>
      <w:tr w:rsidR="00CA6C45" w:rsidTr="00CA6C45">
        <w:tc>
          <w:tcPr>
            <w:tcW w:w="2628" w:type="dxa"/>
          </w:tcPr>
          <w:p w:rsidR="00CA6C45" w:rsidRPr="009C54E0" w:rsidRDefault="00CA6C45" w:rsidP="009C54E0">
            <w:pPr>
              <w:pStyle w:val="Lijstalinea1"/>
              <w:numPr>
                <w:ilvl w:val="0"/>
                <w:numId w:val="16"/>
              </w:numPr>
              <w:rPr>
                <w:rFonts w:ascii="Arial" w:hAnsi="Arial" w:cs="Arial"/>
                <w:kern w:val="0"/>
                <w:sz w:val="20"/>
                <w:szCs w:val="20"/>
              </w:rPr>
            </w:pPr>
            <w:r w:rsidRPr="009C54E0">
              <w:rPr>
                <w:rFonts w:ascii="Arial" w:hAnsi="Arial" w:cs="Arial"/>
                <w:kern w:val="0"/>
                <w:sz w:val="20"/>
                <w:szCs w:val="20"/>
              </w:rPr>
              <w:t>scope en resultaat (output) beschreven</w:t>
            </w:r>
          </w:p>
          <w:p w:rsidR="00CA6C45" w:rsidRPr="009C54E0" w:rsidRDefault="00CA6C45" w:rsidP="009C54E0">
            <w:pPr>
              <w:pStyle w:val="Lijstalinea1"/>
              <w:ind w:left="0"/>
              <w:rPr>
                <w:rFonts w:ascii="Arial" w:hAnsi="Arial" w:cs="Arial"/>
                <w:kern w:val="0"/>
                <w:sz w:val="20"/>
                <w:szCs w:val="20"/>
              </w:rPr>
            </w:pPr>
          </w:p>
        </w:tc>
        <w:tc>
          <w:tcPr>
            <w:tcW w:w="5580" w:type="dxa"/>
          </w:tcPr>
          <w:p w:rsidR="00CA6C45" w:rsidRDefault="00CA6C45" w:rsidP="009C54E0">
            <w:pPr>
              <w:pStyle w:val="Lijstalinea1"/>
              <w:ind w:left="0"/>
              <w:rPr>
                <w:rFonts w:ascii="Arial" w:hAnsi="Arial" w:cs="Arial"/>
                <w:kern w:val="0"/>
                <w:sz w:val="20"/>
                <w:szCs w:val="20"/>
              </w:rPr>
            </w:pPr>
            <w:r>
              <w:rPr>
                <w:rFonts w:ascii="Arial" w:hAnsi="Arial" w:cs="Arial"/>
                <w:kern w:val="0"/>
                <w:sz w:val="20"/>
                <w:szCs w:val="20"/>
              </w:rPr>
              <w:t xml:space="preserve">Plangebied is het deel van de snelfietsroute Beneden Merwederoute – BAR route dat binnen de gemeente Alblasserdam valt. </w:t>
            </w:r>
          </w:p>
          <w:p w:rsidR="00CA6C45" w:rsidRDefault="00CA6C45" w:rsidP="009C54E0">
            <w:pPr>
              <w:pStyle w:val="Lijstalinea1"/>
              <w:ind w:left="0"/>
              <w:rPr>
                <w:rFonts w:ascii="Arial" w:hAnsi="Arial" w:cs="Arial"/>
                <w:kern w:val="0"/>
                <w:sz w:val="20"/>
                <w:szCs w:val="20"/>
              </w:rPr>
            </w:pPr>
          </w:p>
          <w:p w:rsidR="00CA6C45" w:rsidRDefault="00CA6C45" w:rsidP="009C54E0">
            <w:pPr>
              <w:pStyle w:val="Lijstalinea1"/>
              <w:ind w:left="0"/>
              <w:rPr>
                <w:rFonts w:ascii="Arial" w:hAnsi="Arial" w:cs="Arial"/>
                <w:kern w:val="0"/>
                <w:sz w:val="20"/>
                <w:szCs w:val="20"/>
              </w:rPr>
            </w:pPr>
            <w:r>
              <w:rPr>
                <w:rFonts w:ascii="Arial" w:hAnsi="Arial" w:cs="Arial"/>
                <w:kern w:val="0"/>
                <w:sz w:val="20"/>
                <w:szCs w:val="20"/>
              </w:rPr>
              <w:t xml:space="preserve">De scope van de maatregelen is onvoldoende helder beschreven. </w:t>
            </w:r>
          </w:p>
          <w:p w:rsidR="00CA6C45" w:rsidRDefault="00CA6C45" w:rsidP="009C54E0">
            <w:pPr>
              <w:pStyle w:val="Lijstalinea1"/>
              <w:ind w:left="0"/>
              <w:rPr>
                <w:rFonts w:ascii="Arial" w:hAnsi="Arial" w:cs="Arial"/>
                <w:kern w:val="0"/>
                <w:sz w:val="20"/>
                <w:szCs w:val="20"/>
              </w:rPr>
            </w:pPr>
            <w:r>
              <w:rPr>
                <w:rFonts w:ascii="Arial" w:hAnsi="Arial" w:cs="Arial"/>
                <w:kern w:val="0"/>
                <w:sz w:val="20"/>
                <w:szCs w:val="20"/>
              </w:rPr>
              <w:t xml:space="preserve">In de laatste alinea van hoofdstuk 2 schrijft de auteur over algemene verbetering bewegwijzering en communicatie acties. In hoofdstuk drie komen deze algemene </w:t>
            </w:r>
            <w:r>
              <w:rPr>
                <w:rFonts w:ascii="Arial" w:hAnsi="Arial" w:cs="Arial"/>
                <w:kern w:val="0"/>
                <w:sz w:val="20"/>
                <w:szCs w:val="20"/>
              </w:rPr>
              <w:lastRenderedPageBreak/>
              <w:t>verbeteringen evenals de communicatie acties (via de drie sporen) niet aan de orde. Gemist wordt een duidelijk onderscheid of de ‘algemene verbeteringen aan bewegwijzering en verlichting’ evenals ‘communicatie acties via de drie sporen’ ook via dit plan worden uitgevoerd en gefinancierd, of dat dit buiten het plan valt. Indien het binnen het plan valt, dan hoofdstuk drie aanvullen met deze activiteiten.</w:t>
            </w:r>
          </w:p>
          <w:p w:rsidR="00CA6C45" w:rsidRDefault="00CA6C45" w:rsidP="009C54E0">
            <w:pPr>
              <w:pStyle w:val="Lijstalinea1"/>
              <w:ind w:left="0"/>
              <w:rPr>
                <w:rFonts w:ascii="Arial" w:hAnsi="Arial" w:cs="Arial"/>
                <w:kern w:val="0"/>
                <w:sz w:val="20"/>
                <w:szCs w:val="20"/>
              </w:rPr>
            </w:pPr>
          </w:p>
          <w:p w:rsidR="00F35D8B" w:rsidRDefault="00F35D8B" w:rsidP="009C54E0">
            <w:pPr>
              <w:pStyle w:val="Lijstalinea1"/>
              <w:ind w:left="0"/>
              <w:rPr>
                <w:rFonts w:ascii="Arial" w:hAnsi="Arial" w:cs="Arial"/>
                <w:kern w:val="0"/>
                <w:sz w:val="20"/>
                <w:szCs w:val="20"/>
              </w:rPr>
            </w:pPr>
          </w:p>
          <w:p w:rsidR="00F35D8B" w:rsidRDefault="00F35D8B" w:rsidP="009C54E0">
            <w:pPr>
              <w:pStyle w:val="Lijstalinea1"/>
              <w:ind w:left="0"/>
              <w:rPr>
                <w:rFonts w:ascii="Arial" w:hAnsi="Arial" w:cs="Arial"/>
                <w:kern w:val="0"/>
                <w:sz w:val="20"/>
                <w:szCs w:val="20"/>
              </w:rPr>
            </w:pPr>
          </w:p>
          <w:p w:rsidR="00F35D8B" w:rsidRDefault="00F35D8B" w:rsidP="009C54E0">
            <w:pPr>
              <w:pStyle w:val="Lijstalinea1"/>
              <w:ind w:left="0"/>
              <w:rPr>
                <w:rFonts w:ascii="Arial" w:hAnsi="Arial" w:cs="Arial"/>
                <w:kern w:val="0"/>
                <w:sz w:val="20"/>
                <w:szCs w:val="20"/>
              </w:rPr>
            </w:pPr>
          </w:p>
          <w:p w:rsidR="00F35D8B" w:rsidRDefault="00F35D8B" w:rsidP="009C54E0">
            <w:pPr>
              <w:pStyle w:val="Lijstalinea1"/>
              <w:ind w:left="0"/>
              <w:rPr>
                <w:rFonts w:ascii="Arial" w:hAnsi="Arial" w:cs="Arial"/>
                <w:kern w:val="0"/>
                <w:sz w:val="20"/>
                <w:szCs w:val="20"/>
              </w:rPr>
            </w:pPr>
          </w:p>
          <w:p w:rsidR="00F35D8B" w:rsidRDefault="00F35D8B" w:rsidP="009C54E0">
            <w:pPr>
              <w:pStyle w:val="Lijstalinea1"/>
              <w:ind w:left="0"/>
              <w:rPr>
                <w:rFonts w:ascii="Arial" w:hAnsi="Arial" w:cs="Arial"/>
                <w:kern w:val="0"/>
                <w:sz w:val="20"/>
                <w:szCs w:val="20"/>
              </w:rPr>
            </w:pPr>
          </w:p>
          <w:p w:rsidR="00CA6C45" w:rsidRDefault="00CA6C45" w:rsidP="009C54E0">
            <w:pPr>
              <w:pStyle w:val="Lijstalinea1"/>
              <w:ind w:left="0"/>
              <w:rPr>
                <w:rFonts w:ascii="Arial" w:hAnsi="Arial" w:cs="Arial"/>
                <w:kern w:val="0"/>
                <w:sz w:val="20"/>
                <w:szCs w:val="20"/>
              </w:rPr>
            </w:pPr>
            <w:r>
              <w:rPr>
                <w:rFonts w:ascii="Arial" w:hAnsi="Arial" w:cs="Arial"/>
                <w:kern w:val="0"/>
                <w:sz w:val="20"/>
                <w:szCs w:val="20"/>
              </w:rPr>
              <w:t xml:space="preserve"> Maatregel nr.2 ‘Kabelbaan – Staalindustrieweg-Hogendijk is al in uitvoering. Gemist wordt een toelichting waarom deze maatregel dan wel onderdeel uitmaakt van dit plan van aanpak. </w:t>
            </w:r>
          </w:p>
          <w:p w:rsidR="00CA6C45" w:rsidRDefault="00CA6C45" w:rsidP="009C54E0">
            <w:pPr>
              <w:pStyle w:val="Lijstalinea1"/>
              <w:ind w:left="0"/>
              <w:rPr>
                <w:rFonts w:ascii="Arial" w:hAnsi="Arial" w:cs="Arial"/>
                <w:kern w:val="0"/>
                <w:sz w:val="20"/>
                <w:szCs w:val="20"/>
              </w:rPr>
            </w:pPr>
          </w:p>
          <w:p w:rsidR="00CA6C45" w:rsidRPr="009C54E0" w:rsidRDefault="00CA6C45" w:rsidP="00824062">
            <w:pPr>
              <w:pStyle w:val="Lijstalinea1"/>
              <w:ind w:left="0"/>
              <w:rPr>
                <w:rFonts w:ascii="Arial" w:hAnsi="Arial" w:cs="Arial"/>
                <w:kern w:val="0"/>
                <w:sz w:val="20"/>
                <w:szCs w:val="20"/>
              </w:rPr>
            </w:pPr>
          </w:p>
        </w:tc>
        <w:tc>
          <w:tcPr>
            <w:tcW w:w="1260" w:type="dxa"/>
          </w:tcPr>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lastRenderedPageBreak/>
              <w:t>N.</w:t>
            </w:r>
          </w:p>
        </w:tc>
        <w:tc>
          <w:tcPr>
            <w:tcW w:w="4140" w:type="dxa"/>
          </w:tcPr>
          <w:p w:rsidR="00CA6C45" w:rsidRDefault="00CA6C45" w:rsidP="009C54E0">
            <w:pPr>
              <w:pStyle w:val="Lijstalinea1"/>
              <w:ind w:left="0"/>
              <w:rPr>
                <w:rFonts w:ascii="Arial" w:hAnsi="Arial" w:cs="Arial"/>
                <w:kern w:val="0"/>
                <w:sz w:val="20"/>
                <w:szCs w:val="20"/>
              </w:rPr>
            </w:pPr>
          </w:p>
          <w:p w:rsidR="00990D98" w:rsidRDefault="00990D98" w:rsidP="009C54E0">
            <w:pPr>
              <w:pStyle w:val="Lijstalinea1"/>
              <w:ind w:left="0"/>
              <w:rPr>
                <w:rFonts w:ascii="Arial" w:hAnsi="Arial" w:cs="Arial"/>
                <w:kern w:val="0"/>
                <w:sz w:val="20"/>
                <w:szCs w:val="20"/>
              </w:rPr>
            </w:pPr>
          </w:p>
          <w:p w:rsidR="00990D98" w:rsidRDefault="00990D98" w:rsidP="009C54E0">
            <w:pPr>
              <w:pStyle w:val="Lijstalinea1"/>
              <w:ind w:left="0"/>
              <w:rPr>
                <w:rFonts w:ascii="Arial" w:hAnsi="Arial" w:cs="Arial"/>
                <w:kern w:val="0"/>
                <w:sz w:val="20"/>
                <w:szCs w:val="20"/>
              </w:rPr>
            </w:pPr>
          </w:p>
          <w:p w:rsidR="00990D98" w:rsidRDefault="00990D98" w:rsidP="009C54E0">
            <w:pPr>
              <w:pStyle w:val="Lijstalinea1"/>
              <w:ind w:left="0"/>
              <w:rPr>
                <w:rFonts w:ascii="Arial" w:hAnsi="Arial" w:cs="Arial"/>
                <w:kern w:val="0"/>
                <w:sz w:val="20"/>
                <w:szCs w:val="20"/>
              </w:rPr>
            </w:pPr>
          </w:p>
          <w:p w:rsidR="00990D98" w:rsidRPr="00242DC7" w:rsidRDefault="00990D98" w:rsidP="009C54E0">
            <w:pPr>
              <w:pStyle w:val="Lijstalinea1"/>
              <w:ind w:left="0"/>
              <w:rPr>
                <w:rFonts w:ascii="Arial" w:hAnsi="Arial" w:cs="Arial"/>
                <w:b/>
                <w:kern w:val="0"/>
                <w:sz w:val="20"/>
                <w:szCs w:val="20"/>
              </w:rPr>
            </w:pPr>
            <w:r w:rsidRPr="00242DC7">
              <w:rPr>
                <w:rFonts w:ascii="Arial" w:hAnsi="Arial" w:cs="Arial"/>
                <w:b/>
                <w:kern w:val="0"/>
                <w:sz w:val="20"/>
                <w:szCs w:val="20"/>
              </w:rPr>
              <w:t>Zie hfdstuk 2 – 2</w:t>
            </w:r>
          </w:p>
          <w:p w:rsidR="00990D98" w:rsidRPr="00242DC7" w:rsidRDefault="00990D98" w:rsidP="009C54E0">
            <w:pPr>
              <w:pStyle w:val="Lijstalinea1"/>
              <w:ind w:left="0"/>
              <w:rPr>
                <w:rFonts w:ascii="Arial" w:hAnsi="Arial" w:cs="Arial"/>
                <w:b/>
                <w:kern w:val="0"/>
                <w:sz w:val="20"/>
                <w:szCs w:val="20"/>
              </w:rPr>
            </w:pPr>
          </w:p>
          <w:p w:rsidR="00990D98" w:rsidRDefault="00990D98" w:rsidP="009C54E0">
            <w:pPr>
              <w:pStyle w:val="Lijstalinea1"/>
              <w:ind w:left="0"/>
              <w:rPr>
                <w:rFonts w:ascii="Arial" w:hAnsi="Arial" w:cs="Arial"/>
                <w:b/>
                <w:kern w:val="0"/>
                <w:sz w:val="20"/>
                <w:szCs w:val="20"/>
              </w:rPr>
            </w:pPr>
            <w:r w:rsidRPr="00242DC7">
              <w:rPr>
                <w:rFonts w:ascii="Arial" w:hAnsi="Arial" w:cs="Arial"/>
                <w:b/>
                <w:kern w:val="0"/>
                <w:sz w:val="20"/>
                <w:szCs w:val="20"/>
              </w:rPr>
              <w:t>Zie hfdstuk 4 – 5</w:t>
            </w:r>
          </w:p>
          <w:p w:rsidR="00990D98" w:rsidRDefault="00990D98" w:rsidP="009C54E0">
            <w:pPr>
              <w:pStyle w:val="Lijstalinea1"/>
              <w:ind w:left="0"/>
              <w:rPr>
                <w:rFonts w:ascii="Arial" w:hAnsi="Arial" w:cs="Arial"/>
                <w:b/>
                <w:kern w:val="0"/>
                <w:sz w:val="20"/>
                <w:szCs w:val="20"/>
              </w:rPr>
            </w:pPr>
          </w:p>
          <w:p w:rsidR="00990D98" w:rsidRDefault="00990D98" w:rsidP="009C54E0">
            <w:pPr>
              <w:pStyle w:val="Lijstalinea1"/>
              <w:ind w:left="0"/>
              <w:rPr>
                <w:rFonts w:ascii="Arial" w:hAnsi="Arial" w:cs="Arial"/>
                <w:b/>
                <w:kern w:val="0"/>
                <w:sz w:val="20"/>
                <w:szCs w:val="20"/>
              </w:rPr>
            </w:pPr>
          </w:p>
          <w:p w:rsidR="00990D98" w:rsidRDefault="00990D98" w:rsidP="009C54E0">
            <w:pPr>
              <w:pStyle w:val="Lijstalinea1"/>
              <w:ind w:left="0"/>
              <w:rPr>
                <w:rFonts w:ascii="Arial" w:hAnsi="Arial" w:cs="Arial"/>
                <w:b/>
                <w:kern w:val="0"/>
                <w:sz w:val="20"/>
                <w:szCs w:val="20"/>
              </w:rPr>
            </w:pPr>
          </w:p>
          <w:p w:rsidR="00990D98" w:rsidRPr="00242DC7" w:rsidRDefault="00990D98" w:rsidP="009C54E0">
            <w:pPr>
              <w:pStyle w:val="Lijstalinea1"/>
              <w:ind w:left="0"/>
              <w:rPr>
                <w:rFonts w:ascii="Arial" w:hAnsi="Arial" w:cs="Arial"/>
                <w:b/>
                <w:kern w:val="0"/>
                <w:sz w:val="20"/>
                <w:szCs w:val="20"/>
              </w:rPr>
            </w:pPr>
            <w:r w:rsidRPr="00242DC7">
              <w:rPr>
                <w:rFonts w:ascii="Arial" w:hAnsi="Arial" w:cs="Arial"/>
                <w:b/>
                <w:kern w:val="0"/>
                <w:sz w:val="20"/>
                <w:szCs w:val="20"/>
              </w:rPr>
              <w:t>Zie hfdstuk 6</w:t>
            </w:r>
          </w:p>
          <w:p w:rsidR="00990D98" w:rsidRPr="00242DC7" w:rsidRDefault="00990D98" w:rsidP="009C54E0">
            <w:pPr>
              <w:pStyle w:val="Lijstalinea1"/>
              <w:ind w:left="0"/>
              <w:rPr>
                <w:rFonts w:ascii="Arial" w:hAnsi="Arial" w:cs="Arial"/>
                <w:b/>
                <w:kern w:val="0"/>
                <w:sz w:val="20"/>
                <w:szCs w:val="20"/>
              </w:rPr>
            </w:pPr>
          </w:p>
          <w:p w:rsidR="00F35D8B" w:rsidRPr="00242DC7" w:rsidRDefault="006E4A38" w:rsidP="009C54E0">
            <w:pPr>
              <w:pStyle w:val="Lijstalinea1"/>
              <w:ind w:left="0"/>
              <w:rPr>
                <w:rFonts w:ascii="Arial" w:hAnsi="Arial" w:cs="Arial"/>
                <w:b/>
                <w:kern w:val="0"/>
                <w:sz w:val="20"/>
                <w:szCs w:val="20"/>
              </w:rPr>
            </w:pPr>
            <w:r w:rsidRPr="00242DC7">
              <w:rPr>
                <w:rFonts w:ascii="Arial" w:hAnsi="Arial" w:cs="Arial"/>
                <w:b/>
                <w:kern w:val="0"/>
                <w:sz w:val="20"/>
                <w:szCs w:val="20"/>
              </w:rPr>
              <w:t>De algemene verbeteringen aan de bewegwijzering en de communicatie worden in het kader van de BMR uitgevoerd. De kosten komen ten laste van het project BMR en niet deze aanvraag</w:t>
            </w:r>
            <w:r w:rsidR="00F35D8B" w:rsidRPr="00242DC7">
              <w:rPr>
                <w:rFonts w:ascii="Arial" w:hAnsi="Arial" w:cs="Arial"/>
                <w:b/>
                <w:kern w:val="0"/>
                <w:sz w:val="20"/>
                <w:szCs w:val="20"/>
              </w:rPr>
              <w:t>.</w:t>
            </w:r>
          </w:p>
          <w:p w:rsidR="00F35D8B" w:rsidRPr="00242DC7" w:rsidRDefault="00F35D8B" w:rsidP="009C54E0">
            <w:pPr>
              <w:pStyle w:val="Lijstalinea1"/>
              <w:ind w:left="0"/>
              <w:rPr>
                <w:rFonts w:ascii="Arial" w:hAnsi="Arial" w:cs="Arial"/>
                <w:b/>
                <w:kern w:val="0"/>
                <w:sz w:val="20"/>
                <w:szCs w:val="20"/>
              </w:rPr>
            </w:pPr>
            <w:r w:rsidRPr="00242DC7">
              <w:rPr>
                <w:rFonts w:ascii="Arial" w:hAnsi="Arial" w:cs="Arial"/>
                <w:b/>
                <w:kern w:val="0"/>
                <w:sz w:val="20"/>
                <w:szCs w:val="20"/>
              </w:rPr>
              <w:t>De Marketing wordt uitgevoerd en gefinancierd door de Verkeersonderneming.</w:t>
            </w:r>
          </w:p>
          <w:p w:rsidR="00990D98" w:rsidRPr="00242DC7" w:rsidRDefault="00990D98" w:rsidP="009C54E0">
            <w:pPr>
              <w:pStyle w:val="Lijstalinea1"/>
              <w:ind w:left="0"/>
              <w:rPr>
                <w:rFonts w:ascii="Arial" w:hAnsi="Arial" w:cs="Arial"/>
                <w:b/>
                <w:kern w:val="0"/>
                <w:sz w:val="20"/>
                <w:szCs w:val="20"/>
              </w:rPr>
            </w:pPr>
          </w:p>
          <w:p w:rsidR="00990D98" w:rsidRPr="00242DC7" w:rsidRDefault="00990D98" w:rsidP="009C54E0">
            <w:pPr>
              <w:pStyle w:val="Lijstalinea1"/>
              <w:ind w:left="0"/>
              <w:rPr>
                <w:rFonts w:ascii="Arial" w:hAnsi="Arial" w:cs="Arial"/>
                <w:b/>
                <w:kern w:val="0"/>
                <w:sz w:val="20"/>
                <w:szCs w:val="20"/>
              </w:rPr>
            </w:pPr>
          </w:p>
          <w:p w:rsidR="00990D98" w:rsidRDefault="00990D98" w:rsidP="009C54E0">
            <w:pPr>
              <w:pStyle w:val="Lijstalinea1"/>
              <w:ind w:left="0"/>
              <w:rPr>
                <w:rFonts w:ascii="Arial" w:hAnsi="Arial" w:cs="Arial"/>
                <w:b/>
                <w:kern w:val="0"/>
                <w:sz w:val="20"/>
                <w:szCs w:val="20"/>
              </w:rPr>
            </w:pPr>
            <w:r w:rsidRPr="00242DC7">
              <w:rPr>
                <w:rFonts w:ascii="Arial" w:hAnsi="Arial" w:cs="Arial"/>
                <w:b/>
                <w:kern w:val="0"/>
                <w:sz w:val="20"/>
                <w:szCs w:val="20"/>
              </w:rPr>
              <w:t>Zie hfdstuk 4 -2</w:t>
            </w:r>
            <w:r>
              <w:rPr>
                <w:rFonts w:ascii="Arial" w:hAnsi="Arial" w:cs="Arial"/>
                <w:b/>
                <w:kern w:val="0"/>
                <w:sz w:val="20"/>
                <w:szCs w:val="20"/>
              </w:rPr>
              <w:t xml:space="preserve"> </w:t>
            </w:r>
          </w:p>
          <w:p w:rsidR="00990D98" w:rsidRDefault="00990D98" w:rsidP="009C54E0">
            <w:pPr>
              <w:pStyle w:val="Lijstalinea1"/>
              <w:ind w:left="0"/>
              <w:rPr>
                <w:rFonts w:ascii="Arial" w:hAnsi="Arial" w:cs="Arial"/>
                <w:b/>
                <w:kern w:val="0"/>
                <w:sz w:val="20"/>
                <w:szCs w:val="20"/>
              </w:rPr>
            </w:pPr>
          </w:p>
          <w:p w:rsidR="00990D98" w:rsidRDefault="00990D98" w:rsidP="009C54E0">
            <w:pPr>
              <w:pStyle w:val="Lijstalinea1"/>
              <w:ind w:left="0"/>
              <w:rPr>
                <w:rFonts w:ascii="Arial" w:hAnsi="Arial" w:cs="Arial"/>
                <w:b/>
                <w:kern w:val="0"/>
                <w:sz w:val="20"/>
                <w:szCs w:val="20"/>
              </w:rPr>
            </w:pPr>
          </w:p>
          <w:p w:rsidR="00990D98" w:rsidRPr="00990D98" w:rsidRDefault="00990D98" w:rsidP="009C54E0">
            <w:pPr>
              <w:pStyle w:val="Lijstalinea1"/>
              <w:ind w:left="0"/>
              <w:rPr>
                <w:rFonts w:ascii="Arial" w:hAnsi="Arial" w:cs="Arial"/>
                <w:b/>
                <w:kern w:val="0"/>
                <w:sz w:val="20"/>
                <w:szCs w:val="20"/>
              </w:rPr>
            </w:pPr>
          </w:p>
        </w:tc>
      </w:tr>
      <w:tr w:rsidR="00CA6C45" w:rsidTr="00CA6C45">
        <w:tc>
          <w:tcPr>
            <w:tcW w:w="2628" w:type="dxa"/>
          </w:tcPr>
          <w:p w:rsidR="00CA6C45" w:rsidRPr="009C54E0" w:rsidRDefault="00CA6C45" w:rsidP="009C54E0">
            <w:pPr>
              <w:pStyle w:val="Lijstalinea1"/>
              <w:numPr>
                <w:ilvl w:val="0"/>
                <w:numId w:val="16"/>
              </w:numPr>
              <w:rPr>
                <w:rFonts w:ascii="Arial" w:hAnsi="Arial" w:cs="Arial"/>
                <w:kern w:val="0"/>
                <w:sz w:val="20"/>
                <w:szCs w:val="20"/>
              </w:rPr>
            </w:pPr>
            <w:r w:rsidRPr="009C54E0">
              <w:rPr>
                <w:rFonts w:ascii="Arial" w:hAnsi="Arial" w:cs="Arial"/>
                <w:kern w:val="0"/>
                <w:sz w:val="20"/>
                <w:szCs w:val="20"/>
              </w:rPr>
              <w:lastRenderedPageBreak/>
              <w:t>wijze waarop resultaat wordt bereikt</w:t>
            </w:r>
          </w:p>
        </w:tc>
        <w:tc>
          <w:tcPr>
            <w:tcW w:w="5580" w:type="dxa"/>
          </w:tcPr>
          <w:p w:rsidR="00CA6C45" w:rsidRDefault="00CA6C45" w:rsidP="009C54E0">
            <w:pPr>
              <w:pStyle w:val="Lijstalinea1"/>
              <w:ind w:left="0"/>
              <w:rPr>
                <w:rFonts w:ascii="Arial" w:hAnsi="Arial" w:cs="Arial"/>
                <w:kern w:val="0"/>
                <w:sz w:val="20"/>
                <w:szCs w:val="20"/>
              </w:rPr>
            </w:pPr>
            <w:r>
              <w:rPr>
                <w:rFonts w:ascii="Arial" w:hAnsi="Arial" w:cs="Arial"/>
                <w:kern w:val="0"/>
                <w:sz w:val="20"/>
                <w:szCs w:val="20"/>
              </w:rPr>
              <w:t>Vier infrastructurele ingrepen plus aanbrengen mechanische ondersteuning fietshelling brug over de Noord zijn helder omschreven in hoofdstuk 2.</w:t>
            </w:r>
          </w:p>
          <w:p w:rsidR="00CA6C45" w:rsidRDefault="00CA6C45" w:rsidP="009C54E0">
            <w:pPr>
              <w:pStyle w:val="Lijstalinea1"/>
              <w:ind w:left="0"/>
              <w:rPr>
                <w:rFonts w:ascii="Arial" w:hAnsi="Arial" w:cs="Arial"/>
                <w:kern w:val="0"/>
                <w:sz w:val="20"/>
                <w:szCs w:val="20"/>
              </w:rPr>
            </w:pPr>
          </w:p>
          <w:p w:rsidR="00F35D8B" w:rsidRDefault="00F35D8B" w:rsidP="009C54E0">
            <w:pPr>
              <w:pStyle w:val="Lijstalinea1"/>
              <w:ind w:left="0"/>
              <w:rPr>
                <w:rFonts w:ascii="Arial" w:hAnsi="Arial" w:cs="Arial"/>
                <w:kern w:val="0"/>
                <w:sz w:val="20"/>
                <w:szCs w:val="20"/>
              </w:rPr>
            </w:pPr>
          </w:p>
          <w:p w:rsidR="00CA6C45" w:rsidRDefault="00CA6C45" w:rsidP="009C54E0">
            <w:pPr>
              <w:pStyle w:val="Lijstalinea1"/>
              <w:ind w:left="0"/>
              <w:rPr>
                <w:rFonts w:ascii="Arial" w:hAnsi="Arial" w:cs="Arial"/>
                <w:kern w:val="0"/>
                <w:sz w:val="20"/>
                <w:szCs w:val="20"/>
              </w:rPr>
            </w:pPr>
            <w:r>
              <w:rPr>
                <w:rFonts w:ascii="Arial" w:hAnsi="Arial" w:cs="Arial"/>
                <w:kern w:val="0"/>
                <w:sz w:val="20"/>
                <w:szCs w:val="20"/>
              </w:rPr>
              <w:t>Van de vier infrastructurele ingrepen is een SSK raming bijgevoegd evenals vier voorlopige ontwerpen (VO).</w:t>
            </w:r>
          </w:p>
          <w:p w:rsidR="00CA6C45" w:rsidRDefault="00CA6C45" w:rsidP="009C54E0">
            <w:pPr>
              <w:pStyle w:val="Lijstalinea1"/>
              <w:ind w:left="0"/>
              <w:rPr>
                <w:rFonts w:ascii="Arial" w:hAnsi="Arial" w:cs="Arial"/>
                <w:kern w:val="0"/>
                <w:sz w:val="20"/>
                <w:szCs w:val="20"/>
              </w:rPr>
            </w:pPr>
          </w:p>
          <w:p w:rsidR="00F35D8B" w:rsidRDefault="00F35D8B" w:rsidP="009C54E0">
            <w:pPr>
              <w:pStyle w:val="Lijstalinea1"/>
              <w:ind w:left="0"/>
              <w:rPr>
                <w:rFonts w:ascii="Arial" w:hAnsi="Arial" w:cs="Arial"/>
                <w:kern w:val="0"/>
                <w:sz w:val="20"/>
                <w:szCs w:val="20"/>
              </w:rPr>
            </w:pPr>
          </w:p>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De communicatie acties en verbetering bewegwijzering en verlichting zijn algemeen omschreven. Niet duidelijk is of deze activiteiten binnen het plan vallen, wanneer deze acties plaatsvinden. Ook mist de tekst een omschrijving wie deze activiteiten regisseert binnen het plangebied van de gemeente.</w:t>
            </w:r>
          </w:p>
        </w:tc>
        <w:tc>
          <w:tcPr>
            <w:tcW w:w="1260" w:type="dxa"/>
          </w:tcPr>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N.</w:t>
            </w:r>
          </w:p>
        </w:tc>
        <w:tc>
          <w:tcPr>
            <w:tcW w:w="4140" w:type="dxa"/>
          </w:tcPr>
          <w:p w:rsidR="00CA6C45" w:rsidRPr="00242DC7" w:rsidRDefault="00F35D8B" w:rsidP="009C54E0">
            <w:pPr>
              <w:pStyle w:val="Lijstalinea1"/>
              <w:ind w:left="0"/>
              <w:rPr>
                <w:rFonts w:ascii="Arial" w:hAnsi="Arial" w:cs="Arial"/>
                <w:b/>
                <w:kern w:val="0"/>
                <w:sz w:val="20"/>
                <w:szCs w:val="20"/>
              </w:rPr>
            </w:pPr>
            <w:r w:rsidRPr="00242DC7">
              <w:rPr>
                <w:rFonts w:ascii="Arial" w:hAnsi="Arial" w:cs="Arial"/>
                <w:b/>
                <w:kern w:val="0"/>
                <w:sz w:val="20"/>
                <w:szCs w:val="20"/>
              </w:rPr>
              <w:t>Ook de mechanische ondersteuning maakt geen onderdeel uit van de aanvraag en wordt separaat gefinancierd door de Provincie Zuid Holland.</w:t>
            </w:r>
          </w:p>
          <w:p w:rsidR="00990D98" w:rsidRPr="00242DC7" w:rsidRDefault="00990D98" w:rsidP="009C54E0">
            <w:pPr>
              <w:pStyle w:val="Lijstalinea1"/>
              <w:ind w:left="0"/>
              <w:rPr>
                <w:rFonts w:ascii="Arial" w:hAnsi="Arial" w:cs="Arial"/>
                <w:kern w:val="0"/>
                <w:sz w:val="20"/>
                <w:szCs w:val="20"/>
              </w:rPr>
            </w:pPr>
          </w:p>
          <w:p w:rsidR="00990D98" w:rsidRPr="00242DC7" w:rsidRDefault="00990D98" w:rsidP="009C54E0">
            <w:pPr>
              <w:pStyle w:val="Lijstalinea1"/>
              <w:ind w:left="0"/>
              <w:rPr>
                <w:rFonts w:ascii="Arial" w:hAnsi="Arial" w:cs="Arial"/>
                <w:kern w:val="0"/>
                <w:sz w:val="20"/>
                <w:szCs w:val="20"/>
              </w:rPr>
            </w:pPr>
          </w:p>
          <w:p w:rsidR="00990D98" w:rsidRPr="00242DC7" w:rsidRDefault="00990D98" w:rsidP="009C54E0">
            <w:pPr>
              <w:pStyle w:val="Lijstalinea1"/>
              <w:ind w:left="0"/>
              <w:rPr>
                <w:rFonts w:ascii="Arial" w:hAnsi="Arial" w:cs="Arial"/>
                <w:kern w:val="0"/>
                <w:sz w:val="20"/>
                <w:szCs w:val="20"/>
              </w:rPr>
            </w:pPr>
          </w:p>
          <w:p w:rsidR="00990D98" w:rsidRPr="00242DC7" w:rsidRDefault="00990D98" w:rsidP="009C54E0">
            <w:pPr>
              <w:pStyle w:val="Lijstalinea1"/>
              <w:ind w:left="0"/>
              <w:rPr>
                <w:rFonts w:ascii="Arial" w:hAnsi="Arial" w:cs="Arial"/>
                <w:kern w:val="0"/>
                <w:sz w:val="20"/>
                <w:szCs w:val="20"/>
              </w:rPr>
            </w:pPr>
          </w:p>
          <w:p w:rsidR="00990D98" w:rsidRPr="00242DC7" w:rsidRDefault="00990D98" w:rsidP="009C54E0">
            <w:pPr>
              <w:pStyle w:val="Lijstalinea1"/>
              <w:ind w:left="0"/>
              <w:rPr>
                <w:rFonts w:ascii="Arial" w:hAnsi="Arial" w:cs="Arial"/>
                <w:kern w:val="0"/>
                <w:sz w:val="20"/>
                <w:szCs w:val="20"/>
              </w:rPr>
            </w:pPr>
          </w:p>
          <w:p w:rsidR="00990D98" w:rsidRPr="00242DC7" w:rsidRDefault="00990D98" w:rsidP="009C54E0">
            <w:pPr>
              <w:pStyle w:val="Lijstalinea1"/>
              <w:ind w:left="0"/>
              <w:rPr>
                <w:rFonts w:ascii="Arial" w:hAnsi="Arial" w:cs="Arial"/>
                <w:kern w:val="0"/>
                <w:sz w:val="20"/>
                <w:szCs w:val="20"/>
              </w:rPr>
            </w:pPr>
          </w:p>
          <w:p w:rsidR="00990D98" w:rsidRPr="00242DC7" w:rsidRDefault="00990D98" w:rsidP="009C54E0">
            <w:pPr>
              <w:pStyle w:val="Lijstalinea1"/>
              <w:ind w:left="0"/>
              <w:rPr>
                <w:rFonts w:ascii="Arial" w:hAnsi="Arial" w:cs="Arial"/>
                <w:b/>
                <w:kern w:val="0"/>
                <w:sz w:val="20"/>
                <w:szCs w:val="20"/>
              </w:rPr>
            </w:pPr>
            <w:r w:rsidRPr="00242DC7">
              <w:rPr>
                <w:rFonts w:ascii="Arial" w:hAnsi="Arial" w:cs="Arial"/>
                <w:b/>
                <w:kern w:val="0"/>
                <w:sz w:val="20"/>
                <w:szCs w:val="20"/>
              </w:rPr>
              <w:t xml:space="preserve">Zie hfdstuk 4 </w:t>
            </w:r>
            <w:r w:rsidR="006E4A38" w:rsidRPr="00242DC7">
              <w:rPr>
                <w:rFonts w:ascii="Arial" w:hAnsi="Arial" w:cs="Arial"/>
                <w:b/>
                <w:kern w:val="0"/>
                <w:sz w:val="20"/>
                <w:szCs w:val="20"/>
              </w:rPr>
              <w:t>–</w:t>
            </w:r>
            <w:r w:rsidRPr="00242DC7">
              <w:rPr>
                <w:rFonts w:ascii="Arial" w:hAnsi="Arial" w:cs="Arial"/>
                <w:b/>
                <w:kern w:val="0"/>
                <w:sz w:val="20"/>
                <w:szCs w:val="20"/>
              </w:rPr>
              <w:t xml:space="preserve"> 5</w:t>
            </w:r>
          </w:p>
          <w:p w:rsidR="006E4A38" w:rsidRPr="00242DC7" w:rsidRDefault="006E4A38" w:rsidP="009C54E0">
            <w:pPr>
              <w:pStyle w:val="Lijstalinea1"/>
              <w:ind w:left="0"/>
              <w:rPr>
                <w:rFonts w:ascii="Arial" w:hAnsi="Arial" w:cs="Arial"/>
                <w:b/>
                <w:kern w:val="0"/>
                <w:sz w:val="20"/>
                <w:szCs w:val="20"/>
              </w:rPr>
            </w:pPr>
          </w:p>
          <w:p w:rsidR="006E4A38" w:rsidRPr="00242DC7" w:rsidRDefault="006E4A38" w:rsidP="009C54E0">
            <w:pPr>
              <w:pStyle w:val="Lijstalinea1"/>
              <w:ind w:left="0"/>
              <w:rPr>
                <w:rFonts w:ascii="Arial" w:hAnsi="Arial" w:cs="Arial"/>
                <w:b/>
                <w:kern w:val="0"/>
                <w:sz w:val="20"/>
                <w:szCs w:val="20"/>
              </w:rPr>
            </w:pPr>
            <w:r w:rsidRPr="00242DC7">
              <w:rPr>
                <w:rFonts w:ascii="Arial" w:hAnsi="Arial" w:cs="Arial"/>
                <w:b/>
                <w:kern w:val="0"/>
                <w:sz w:val="20"/>
                <w:szCs w:val="20"/>
              </w:rPr>
              <w:t xml:space="preserve">De Marketingacties worden uitgevoerd en </w:t>
            </w:r>
            <w:r w:rsidR="00F35D8B" w:rsidRPr="00242DC7">
              <w:rPr>
                <w:rFonts w:ascii="Arial" w:hAnsi="Arial" w:cs="Arial"/>
                <w:b/>
                <w:kern w:val="0"/>
                <w:sz w:val="20"/>
                <w:szCs w:val="20"/>
              </w:rPr>
              <w:t>geregisseerd</w:t>
            </w:r>
            <w:r w:rsidRPr="00242DC7">
              <w:rPr>
                <w:rFonts w:ascii="Arial" w:hAnsi="Arial" w:cs="Arial"/>
                <w:b/>
                <w:kern w:val="0"/>
                <w:sz w:val="20"/>
                <w:szCs w:val="20"/>
              </w:rPr>
              <w:t xml:space="preserve"> door de Verkeersonderneming. De communicatieacties door de projectorganisatie van de BMR. Beiden </w:t>
            </w:r>
            <w:r w:rsidRPr="00242DC7">
              <w:rPr>
                <w:rFonts w:ascii="Arial" w:hAnsi="Arial" w:cs="Arial"/>
                <w:b/>
                <w:kern w:val="0"/>
                <w:sz w:val="20"/>
                <w:szCs w:val="20"/>
              </w:rPr>
              <w:lastRenderedPageBreak/>
              <w:t>zijn ondersteunend aan dit project.</w:t>
            </w:r>
          </w:p>
        </w:tc>
      </w:tr>
      <w:tr w:rsidR="00CA6C45" w:rsidTr="00CA6C45">
        <w:tc>
          <w:tcPr>
            <w:tcW w:w="2628" w:type="dxa"/>
          </w:tcPr>
          <w:p w:rsidR="00CA6C45" w:rsidRPr="009C54E0" w:rsidRDefault="00CA6C45" w:rsidP="009C54E0">
            <w:pPr>
              <w:pStyle w:val="Lijstalinea1"/>
              <w:numPr>
                <w:ilvl w:val="0"/>
                <w:numId w:val="16"/>
              </w:numPr>
              <w:rPr>
                <w:rFonts w:ascii="Arial" w:hAnsi="Arial" w:cs="Arial"/>
                <w:kern w:val="0"/>
                <w:sz w:val="20"/>
                <w:szCs w:val="20"/>
              </w:rPr>
            </w:pPr>
            <w:r w:rsidRPr="009C54E0">
              <w:rPr>
                <w:rFonts w:ascii="Arial" w:hAnsi="Arial" w:cs="Arial"/>
                <w:kern w:val="0"/>
                <w:sz w:val="20"/>
                <w:szCs w:val="20"/>
              </w:rPr>
              <w:lastRenderedPageBreak/>
              <w:t>beslismomenten</w:t>
            </w:r>
          </w:p>
          <w:p w:rsidR="00CA6C45" w:rsidRPr="009C54E0" w:rsidRDefault="00CA6C45" w:rsidP="009C54E0">
            <w:pPr>
              <w:pStyle w:val="Lijstalinea1"/>
              <w:ind w:left="0"/>
              <w:rPr>
                <w:rFonts w:ascii="Arial" w:hAnsi="Arial" w:cs="Arial"/>
                <w:kern w:val="0"/>
                <w:sz w:val="20"/>
                <w:szCs w:val="20"/>
              </w:rPr>
            </w:pPr>
          </w:p>
        </w:tc>
        <w:tc>
          <w:tcPr>
            <w:tcW w:w="5580" w:type="dxa"/>
          </w:tcPr>
          <w:p w:rsidR="00CA6C45" w:rsidRPr="009C54E0" w:rsidRDefault="00CA6C45" w:rsidP="00DC7FBD">
            <w:pPr>
              <w:pStyle w:val="Lijstalinea1"/>
              <w:ind w:left="0"/>
              <w:rPr>
                <w:rFonts w:ascii="Arial" w:hAnsi="Arial" w:cs="Arial"/>
                <w:kern w:val="0"/>
                <w:sz w:val="20"/>
                <w:szCs w:val="20"/>
              </w:rPr>
            </w:pPr>
            <w:r>
              <w:rPr>
                <w:rFonts w:ascii="Arial" w:hAnsi="Arial" w:cs="Arial"/>
                <w:kern w:val="0"/>
                <w:sz w:val="20"/>
                <w:szCs w:val="20"/>
              </w:rPr>
              <w:t>Er zijn geen beslismomenten opgenomen in de plannen.</w:t>
            </w:r>
          </w:p>
        </w:tc>
        <w:tc>
          <w:tcPr>
            <w:tcW w:w="1260" w:type="dxa"/>
          </w:tcPr>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N.</w:t>
            </w:r>
          </w:p>
        </w:tc>
        <w:tc>
          <w:tcPr>
            <w:tcW w:w="4140" w:type="dxa"/>
          </w:tcPr>
          <w:p w:rsidR="00CA6C45" w:rsidRPr="00242DC7" w:rsidRDefault="00990D98" w:rsidP="009C54E0">
            <w:pPr>
              <w:pStyle w:val="Lijstalinea1"/>
              <w:ind w:left="0"/>
              <w:rPr>
                <w:rFonts w:ascii="Arial" w:hAnsi="Arial" w:cs="Arial"/>
                <w:b/>
                <w:kern w:val="0"/>
                <w:sz w:val="20"/>
                <w:szCs w:val="20"/>
              </w:rPr>
            </w:pPr>
            <w:r w:rsidRPr="00242DC7">
              <w:rPr>
                <w:rFonts w:ascii="Arial" w:hAnsi="Arial" w:cs="Arial"/>
                <w:b/>
                <w:kern w:val="0"/>
                <w:sz w:val="20"/>
                <w:szCs w:val="20"/>
              </w:rPr>
              <w:t>Zie hfdstuk 10</w:t>
            </w:r>
          </w:p>
        </w:tc>
      </w:tr>
      <w:tr w:rsidR="00CA6C45" w:rsidTr="00CA6C45">
        <w:tc>
          <w:tcPr>
            <w:tcW w:w="2628" w:type="dxa"/>
          </w:tcPr>
          <w:p w:rsidR="00CA6C45" w:rsidRPr="009C54E0" w:rsidRDefault="00CA6C45" w:rsidP="009C54E0">
            <w:pPr>
              <w:pStyle w:val="Lijstalinea1"/>
              <w:numPr>
                <w:ilvl w:val="0"/>
                <w:numId w:val="16"/>
              </w:numPr>
              <w:rPr>
                <w:rFonts w:ascii="Arial" w:hAnsi="Arial" w:cs="Arial"/>
                <w:kern w:val="0"/>
                <w:sz w:val="20"/>
                <w:szCs w:val="20"/>
              </w:rPr>
            </w:pPr>
            <w:r w:rsidRPr="009C54E0">
              <w:rPr>
                <w:rFonts w:ascii="Arial" w:hAnsi="Arial" w:cs="Arial"/>
                <w:kern w:val="0"/>
                <w:sz w:val="20"/>
                <w:szCs w:val="20"/>
              </w:rPr>
              <w:t>projectorganisatie</w:t>
            </w:r>
          </w:p>
          <w:p w:rsidR="00CA6C45" w:rsidRPr="009C54E0" w:rsidRDefault="00CA6C45" w:rsidP="009C54E0">
            <w:pPr>
              <w:pStyle w:val="Lijstalinea1"/>
              <w:ind w:left="0"/>
              <w:rPr>
                <w:rFonts w:ascii="Arial" w:hAnsi="Arial" w:cs="Arial"/>
                <w:kern w:val="0"/>
                <w:sz w:val="20"/>
                <w:szCs w:val="20"/>
              </w:rPr>
            </w:pPr>
          </w:p>
        </w:tc>
        <w:tc>
          <w:tcPr>
            <w:tcW w:w="5580" w:type="dxa"/>
          </w:tcPr>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 xml:space="preserve">Gemeente Alblasserdam. </w:t>
            </w:r>
          </w:p>
        </w:tc>
        <w:tc>
          <w:tcPr>
            <w:tcW w:w="1260" w:type="dxa"/>
          </w:tcPr>
          <w:p w:rsidR="00CA6C45" w:rsidRPr="009C54E0" w:rsidRDefault="00CA6C45" w:rsidP="009C54E0">
            <w:pPr>
              <w:pStyle w:val="Lijstalinea1"/>
              <w:ind w:left="0"/>
              <w:rPr>
                <w:rFonts w:ascii="Arial" w:hAnsi="Arial" w:cs="Arial"/>
                <w:kern w:val="0"/>
                <w:sz w:val="20"/>
                <w:szCs w:val="20"/>
              </w:rPr>
            </w:pPr>
          </w:p>
        </w:tc>
        <w:tc>
          <w:tcPr>
            <w:tcW w:w="4140" w:type="dxa"/>
          </w:tcPr>
          <w:p w:rsidR="00CA6C45" w:rsidRPr="009C54E0" w:rsidRDefault="00CA6C45" w:rsidP="009C54E0">
            <w:pPr>
              <w:pStyle w:val="Lijstalinea1"/>
              <w:ind w:left="0"/>
              <w:rPr>
                <w:rFonts w:ascii="Arial" w:hAnsi="Arial" w:cs="Arial"/>
                <w:kern w:val="0"/>
                <w:sz w:val="20"/>
                <w:szCs w:val="20"/>
              </w:rPr>
            </w:pPr>
          </w:p>
        </w:tc>
      </w:tr>
      <w:tr w:rsidR="00CA6C45" w:rsidTr="00CA6C45">
        <w:tc>
          <w:tcPr>
            <w:tcW w:w="2628" w:type="dxa"/>
          </w:tcPr>
          <w:p w:rsidR="00CA6C45" w:rsidRPr="009C54E0" w:rsidRDefault="00CA6C45" w:rsidP="009C54E0">
            <w:pPr>
              <w:pStyle w:val="Lijstalinea1"/>
              <w:numPr>
                <w:ilvl w:val="0"/>
                <w:numId w:val="16"/>
              </w:numPr>
              <w:rPr>
                <w:rFonts w:ascii="Arial" w:hAnsi="Arial" w:cs="Arial"/>
                <w:kern w:val="0"/>
                <w:sz w:val="20"/>
                <w:szCs w:val="20"/>
              </w:rPr>
            </w:pPr>
            <w:r w:rsidRPr="009C54E0">
              <w:rPr>
                <w:rFonts w:ascii="Arial" w:hAnsi="Arial" w:cs="Arial"/>
                <w:kern w:val="0"/>
                <w:sz w:val="20"/>
                <w:szCs w:val="20"/>
              </w:rPr>
              <w:t xml:space="preserve">uitgangspunten </w:t>
            </w:r>
          </w:p>
          <w:p w:rsidR="00CA6C45" w:rsidRPr="009C54E0" w:rsidRDefault="00CA6C45" w:rsidP="00B1232E">
            <w:pPr>
              <w:pStyle w:val="Lijstalinea1"/>
              <w:rPr>
                <w:rFonts w:ascii="Arial" w:hAnsi="Arial" w:cs="Arial"/>
                <w:kern w:val="0"/>
                <w:sz w:val="20"/>
                <w:szCs w:val="20"/>
              </w:rPr>
            </w:pPr>
          </w:p>
        </w:tc>
        <w:tc>
          <w:tcPr>
            <w:tcW w:w="5580" w:type="dxa"/>
          </w:tcPr>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Helder omschreven.</w:t>
            </w:r>
          </w:p>
        </w:tc>
        <w:tc>
          <w:tcPr>
            <w:tcW w:w="1260" w:type="dxa"/>
          </w:tcPr>
          <w:p w:rsidR="00CA6C45" w:rsidRPr="009C54E0" w:rsidRDefault="00CA6C45" w:rsidP="009C54E0">
            <w:pPr>
              <w:pStyle w:val="Lijstalinea1"/>
              <w:ind w:left="0"/>
              <w:rPr>
                <w:rFonts w:ascii="Arial" w:hAnsi="Arial" w:cs="Arial"/>
                <w:kern w:val="0"/>
                <w:sz w:val="20"/>
                <w:szCs w:val="20"/>
              </w:rPr>
            </w:pPr>
          </w:p>
        </w:tc>
        <w:tc>
          <w:tcPr>
            <w:tcW w:w="4140" w:type="dxa"/>
          </w:tcPr>
          <w:p w:rsidR="00CA6C45" w:rsidRPr="009C54E0" w:rsidRDefault="00CA6C45" w:rsidP="009C54E0">
            <w:pPr>
              <w:pStyle w:val="Lijstalinea1"/>
              <w:ind w:left="0"/>
              <w:rPr>
                <w:rFonts w:ascii="Arial" w:hAnsi="Arial" w:cs="Arial"/>
                <w:kern w:val="0"/>
                <w:sz w:val="20"/>
                <w:szCs w:val="20"/>
              </w:rPr>
            </w:pPr>
          </w:p>
        </w:tc>
      </w:tr>
      <w:tr w:rsidR="00CA6C45" w:rsidTr="00CA6C45">
        <w:tc>
          <w:tcPr>
            <w:tcW w:w="2628" w:type="dxa"/>
          </w:tcPr>
          <w:p w:rsidR="00CA6C45" w:rsidRPr="009C54E0" w:rsidRDefault="00CA6C45" w:rsidP="009C54E0">
            <w:pPr>
              <w:pStyle w:val="Lijstalinea1"/>
              <w:numPr>
                <w:ilvl w:val="0"/>
                <w:numId w:val="16"/>
              </w:numPr>
              <w:rPr>
                <w:rFonts w:ascii="Arial" w:hAnsi="Arial" w:cs="Arial"/>
                <w:kern w:val="0"/>
                <w:sz w:val="20"/>
                <w:szCs w:val="20"/>
              </w:rPr>
            </w:pPr>
            <w:r w:rsidRPr="009C54E0">
              <w:rPr>
                <w:rFonts w:ascii="Arial" w:hAnsi="Arial" w:cs="Arial"/>
                <w:kern w:val="0"/>
                <w:sz w:val="20"/>
                <w:szCs w:val="20"/>
              </w:rPr>
              <w:t>belangrijke stakeholders</w:t>
            </w:r>
          </w:p>
          <w:p w:rsidR="00CA6C45" w:rsidRPr="009C54E0" w:rsidRDefault="00CA6C45" w:rsidP="004A40AA">
            <w:pPr>
              <w:pStyle w:val="Lijstalinea1"/>
              <w:rPr>
                <w:rFonts w:ascii="Arial" w:hAnsi="Arial" w:cs="Arial"/>
                <w:kern w:val="0"/>
                <w:sz w:val="20"/>
                <w:szCs w:val="20"/>
              </w:rPr>
            </w:pPr>
          </w:p>
        </w:tc>
        <w:tc>
          <w:tcPr>
            <w:tcW w:w="5580" w:type="dxa"/>
          </w:tcPr>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 xml:space="preserve">Er is een uitgebreide stakeholders analyse gedaan. Van een gesprek is een verslag meegestuurd. </w:t>
            </w:r>
          </w:p>
        </w:tc>
        <w:tc>
          <w:tcPr>
            <w:tcW w:w="1260" w:type="dxa"/>
          </w:tcPr>
          <w:p w:rsidR="00CA6C45" w:rsidRPr="009C54E0" w:rsidRDefault="00CA6C45" w:rsidP="009C54E0">
            <w:pPr>
              <w:pStyle w:val="Lijstalinea1"/>
              <w:ind w:left="0"/>
              <w:rPr>
                <w:rFonts w:ascii="Arial" w:hAnsi="Arial" w:cs="Arial"/>
                <w:kern w:val="0"/>
                <w:sz w:val="20"/>
                <w:szCs w:val="20"/>
              </w:rPr>
            </w:pPr>
          </w:p>
        </w:tc>
        <w:tc>
          <w:tcPr>
            <w:tcW w:w="4140" w:type="dxa"/>
          </w:tcPr>
          <w:p w:rsidR="00CA6C45" w:rsidRPr="009C54E0" w:rsidRDefault="00CA6C45" w:rsidP="009C54E0">
            <w:pPr>
              <w:pStyle w:val="Lijstalinea1"/>
              <w:ind w:left="0"/>
              <w:rPr>
                <w:rFonts w:ascii="Arial" w:hAnsi="Arial" w:cs="Arial"/>
                <w:kern w:val="0"/>
                <w:sz w:val="20"/>
                <w:szCs w:val="20"/>
              </w:rPr>
            </w:pPr>
          </w:p>
        </w:tc>
      </w:tr>
      <w:tr w:rsidR="00CA6C45" w:rsidTr="00CA6C45">
        <w:tc>
          <w:tcPr>
            <w:tcW w:w="2628" w:type="dxa"/>
          </w:tcPr>
          <w:p w:rsidR="00CA6C45" w:rsidRPr="009C54E0" w:rsidRDefault="00CA6C45" w:rsidP="009C54E0">
            <w:pPr>
              <w:pStyle w:val="Lijstalinea1"/>
              <w:numPr>
                <w:ilvl w:val="0"/>
                <w:numId w:val="16"/>
              </w:numPr>
              <w:rPr>
                <w:rFonts w:ascii="Arial" w:hAnsi="Arial" w:cs="Arial"/>
                <w:kern w:val="0"/>
                <w:sz w:val="20"/>
                <w:szCs w:val="20"/>
              </w:rPr>
            </w:pPr>
            <w:r w:rsidRPr="009C54E0">
              <w:rPr>
                <w:rFonts w:ascii="Arial" w:hAnsi="Arial" w:cs="Arial"/>
                <w:kern w:val="0"/>
                <w:sz w:val="20"/>
                <w:szCs w:val="20"/>
              </w:rPr>
              <w:t>wijze van inkoop</w:t>
            </w:r>
          </w:p>
          <w:p w:rsidR="00CA6C45" w:rsidRPr="009C54E0" w:rsidRDefault="00CA6C45" w:rsidP="004A40AA">
            <w:pPr>
              <w:pStyle w:val="Lijstalinea1"/>
              <w:rPr>
                <w:rFonts w:ascii="Arial" w:hAnsi="Arial" w:cs="Arial"/>
                <w:kern w:val="0"/>
                <w:sz w:val="20"/>
                <w:szCs w:val="20"/>
              </w:rPr>
            </w:pPr>
          </w:p>
        </w:tc>
        <w:tc>
          <w:tcPr>
            <w:tcW w:w="5580" w:type="dxa"/>
          </w:tcPr>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Aanbesteding meervoudig onderhands, onder reglement van Drechtsteden.</w:t>
            </w:r>
          </w:p>
        </w:tc>
        <w:tc>
          <w:tcPr>
            <w:tcW w:w="1260" w:type="dxa"/>
          </w:tcPr>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N.</w:t>
            </w:r>
          </w:p>
        </w:tc>
        <w:tc>
          <w:tcPr>
            <w:tcW w:w="4140" w:type="dxa"/>
          </w:tcPr>
          <w:p w:rsidR="00CA6C45" w:rsidRDefault="00CA6C45" w:rsidP="009C54E0">
            <w:pPr>
              <w:pStyle w:val="Lijstalinea1"/>
              <w:ind w:left="0"/>
              <w:rPr>
                <w:rFonts w:ascii="Arial" w:hAnsi="Arial" w:cs="Arial"/>
                <w:kern w:val="0"/>
                <w:sz w:val="20"/>
                <w:szCs w:val="20"/>
              </w:rPr>
            </w:pPr>
          </w:p>
        </w:tc>
      </w:tr>
      <w:tr w:rsidR="00CA6C45" w:rsidTr="00CA6C45">
        <w:tc>
          <w:tcPr>
            <w:tcW w:w="2628" w:type="dxa"/>
          </w:tcPr>
          <w:p w:rsidR="00CA6C45" w:rsidRPr="009C54E0" w:rsidRDefault="00CA6C45" w:rsidP="009C54E0">
            <w:pPr>
              <w:pStyle w:val="Lijstalinea1"/>
              <w:numPr>
                <w:ilvl w:val="0"/>
                <w:numId w:val="16"/>
              </w:numPr>
              <w:rPr>
                <w:rFonts w:ascii="Arial" w:hAnsi="Arial" w:cs="Arial"/>
                <w:kern w:val="0"/>
                <w:sz w:val="20"/>
                <w:szCs w:val="20"/>
              </w:rPr>
            </w:pPr>
            <w:r w:rsidRPr="009C54E0">
              <w:rPr>
                <w:rFonts w:ascii="Arial" w:hAnsi="Arial" w:cs="Arial"/>
                <w:kern w:val="0"/>
                <w:sz w:val="20"/>
                <w:szCs w:val="20"/>
              </w:rPr>
              <w:t xml:space="preserve">effecten beschreven </w:t>
            </w:r>
          </w:p>
          <w:p w:rsidR="00CA6C45" w:rsidRPr="009C54E0" w:rsidRDefault="00CA6C45" w:rsidP="009C54E0">
            <w:pPr>
              <w:pStyle w:val="Lijstalinea1"/>
              <w:ind w:left="0"/>
              <w:rPr>
                <w:rFonts w:ascii="Arial" w:hAnsi="Arial" w:cs="Arial"/>
                <w:kern w:val="0"/>
                <w:sz w:val="20"/>
                <w:szCs w:val="20"/>
              </w:rPr>
            </w:pPr>
          </w:p>
        </w:tc>
        <w:tc>
          <w:tcPr>
            <w:tcW w:w="5580" w:type="dxa"/>
          </w:tcPr>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Beschreven.</w:t>
            </w:r>
          </w:p>
        </w:tc>
        <w:tc>
          <w:tcPr>
            <w:tcW w:w="1260" w:type="dxa"/>
          </w:tcPr>
          <w:p w:rsidR="00CA6C45" w:rsidRPr="009C54E0" w:rsidRDefault="00CA6C45" w:rsidP="009C54E0">
            <w:pPr>
              <w:pStyle w:val="Lijstalinea1"/>
              <w:ind w:left="0"/>
              <w:rPr>
                <w:rFonts w:ascii="Arial" w:hAnsi="Arial" w:cs="Arial"/>
                <w:kern w:val="0"/>
                <w:sz w:val="20"/>
                <w:szCs w:val="20"/>
              </w:rPr>
            </w:pPr>
          </w:p>
        </w:tc>
        <w:tc>
          <w:tcPr>
            <w:tcW w:w="4140" w:type="dxa"/>
          </w:tcPr>
          <w:p w:rsidR="00CA6C45" w:rsidRPr="009C54E0" w:rsidRDefault="00CA6C45" w:rsidP="009C54E0">
            <w:pPr>
              <w:pStyle w:val="Lijstalinea1"/>
              <w:ind w:left="0"/>
              <w:rPr>
                <w:rFonts w:ascii="Arial" w:hAnsi="Arial" w:cs="Arial"/>
                <w:kern w:val="0"/>
                <w:sz w:val="20"/>
                <w:szCs w:val="20"/>
              </w:rPr>
            </w:pPr>
          </w:p>
        </w:tc>
      </w:tr>
      <w:tr w:rsidR="00CA6C45" w:rsidTr="00CA6C45">
        <w:tc>
          <w:tcPr>
            <w:tcW w:w="2628" w:type="dxa"/>
          </w:tcPr>
          <w:p w:rsidR="00CA6C45" w:rsidRPr="009C54E0" w:rsidRDefault="00CA6C45" w:rsidP="009C54E0">
            <w:pPr>
              <w:pStyle w:val="Lijstalinea1"/>
              <w:numPr>
                <w:ilvl w:val="0"/>
                <w:numId w:val="16"/>
              </w:numPr>
              <w:rPr>
                <w:rFonts w:ascii="Arial" w:hAnsi="Arial" w:cs="Arial"/>
                <w:kern w:val="0"/>
                <w:sz w:val="20"/>
                <w:szCs w:val="20"/>
              </w:rPr>
            </w:pPr>
            <w:r w:rsidRPr="009C54E0">
              <w:rPr>
                <w:rFonts w:ascii="Arial" w:hAnsi="Arial" w:cs="Arial"/>
                <w:kern w:val="0"/>
                <w:sz w:val="20"/>
                <w:szCs w:val="20"/>
              </w:rPr>
              <w:t>risicotabel met gevolgen op tijd+geld+effect, beheers</w:t>
            </w:r>
            <w:r>
              <w:rPr>
                <w:rFonts w:ascii="Arial" w:hAnsi="Arial" w:cs="Arial"/>
                <w:kern w:val="0"/>
                <w:sz w:val="20"/>
                <w:szCs w:val="20"/>
              </w:rPr>
              <w:t>-</w:t>
            </w:r>
            <w:r w:rsidRPr="009C54E0">
              <w:rPr>
                <w:rFonts w:ascii="Arial" w:hAnsi="Arial" w:cs="Arial"/>
                <w:kern w:val="0"/>
                <w:sz w:val="20"/>
                <w:szCs w:val="20"/>
              </w:rPr>
              <w:t>maatregelen</w:t>
            </w:r>
          </w:p>
        </w:tc>
        <w:tc>
          <w:tcPr>
            <w:tcW w:w="5580" w:type="dxa"/>
          </w:tcPr>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 xml:space="preserve">Het risico van vertraagde oplevering is niet omschreven. Aanvullen inclusief beheersmaatregelen. Gemist wordt een opmerking over de beschikbaarheid van voldoende capaciteit binnen de afdeling van de gemeente, die de werken gaat (laten) uitvoeren. </w:t>
            </w:r>
          </w:p>
        </w:tc>
        <w:tc>
          <w:tcPr>
            <w:tcW w:w="1260" w:type="dxa"/>
          </w:tcPr>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N.</w:t>
            </w:r>
          </w:p>
        </w:tc>
        <w:tc>
          <w:tcPr>
            <w:tcW w:w="4140" w:type="dxa"/>
          </w:tcPr>
          <w:p w:rsidR="00CA6C45" w:rsidRPr="00990D98" w:rsidRDefault="00990D98" w:rsidP="009C54E0">
            <w:pPr>
              <w:pStyle w:val="Lijstalinea1"/>
              <w:ind w:left="0"/>
              <w:rPr>
                <w:rFonts w:ascii="Arial" w:hAnsi="Arial" w:cs="Arial"/>
                <w:b/>
                <w:kern w:val="0"/>
                <w:sz w:val="20"/>
                <w:szCs w:val="20"/>
              </w:rPr>
            </w:pPr>
            <w:r w:rsidRPr="00242DC7">
              <w:rPr>
                <w:rFonts w:ascii="Arial" w:hAnsi="Arial" w:cs="Arial"/>
                <w:b/>
                <w:kern w:val="0"/>
                <w:sz w:val="20"/>
                <w:szCs w:val="20"/>
              </w:rPr>
              <w:t>Zie hfdstuk 8 - 3</w:t>
            </w:r>
          </w:p>
        </w:tc>
      </w:tr>
      <w:tr w:rsidR="00CA6C45" w:rsidTr="00CA6C45">
        <w:tc>
          <w:tcPr>
            <w:tcW w:w="2628" w:type="dxa"/>
          </w:tcPr>
          <w:p w:rsidR="00CA6C45" w:rsidRPr="009C54E0" w:rsidRDefault="00CA6C45" w:rsidP="004A40AA">
            <w:pPr>
              <w:pStyle w:val="Lijstalinea1"/>
              <w:rPr>
                <w:rFonts w:ascii="Arial" w:hAnsi="Arial" w:cs="Arial"/>
                <w:kern w:val="0"/>
                <w:sz w:val="20"/>
                <w:szCs w:val="20"/>
              </w:rPr>
            </w:pPr>
          </w:p>
        </w:tc>
        <w:tc>
          <w:tcPr>
            <w:tcW w:w="5580" w:type="dxa"/>
          </w:tcPr>
          <w:p w:rsidR="00CA6C45" w:rsidRPr="009C54E0" w:rsidRDefault="00CA6C45" w:rsidP="009C54E0">
            <w:pPr>
              <w:pStyle w:val="Lijstalinea1"/>
              <w:ind w:left="0"/>
              <w:rPr>
                <w:rFonts w:ascii="Arial" w:hAnsi="Arial" w:cs="Arial"/>
                <w:kern w:val="0"/>
                <w:sz w:val="20"/>
                <w:szCs w:val="20"/>
              </w:rPr>
            </w:pPr>
          </w:p>
        </w:tc>
        <w:tc>
          <w:tcPr>
            <w:tcW w:w="1260" w:type="dxa"/>
          </w:tcPr>
          <w:p w:rsidR="00CA6C45" w:rsidRPr="009C54E0" w:rsidRDefault="00CA6C45" w:rsidP="009C54E0">
            <w:pPr>
              <w:pStyle w:val="Lijstalinea1"/>
              <w:ind w:left="0"/>
              <w:rPr>
                <w:rFonts w:ascii="Arial" w:hAnsi="Arial" w:cs="Arial"/>
                <w:kern w:val="0"/>
                <w:sz w:val="20"/>
                <w:szCs w:val="20"/>
              </w:rPr>
            </w:pPr>
          </w:p>
        </w:tc>
        <w:tc>
          <w:tcPr>
            <w:tcW w:w="4140" w:type="dxa"/>
          </w:tcPr>
          <w:p w:rsidR="00CA6C45" w:rsidRPr="009C54E0" w:rsidRDefault="00CA6C45" w:rsidP="009C54E0">
            <w:pPr>
              <w:pStyle w:val="Lijstalinea1"/>
              <w:ind w:left="0"/>
              <w:rPr>
                <w:rFonts w:ascii="Arial" w:hAnsi="Arial" w:cs="Arial"/>
                <w:kern w:val="0"/>
                <w:sz w:val="20"/>
                <w:szCs w:val="20"/>
              </w:rPr>
            </w:pPr>
          </w:p>
        </w:tc>
      </w:tr>
      <w:tr w:rsidR="00CA6C45" w:rsidTr="00CA6C45">
        <w:tc>
          <w:tcPr>
            <w:tcW w:w="2628" w:type="dxa"/>
          </w:tcPr>
          <w:p w:rsidR="00CA6C45" w:rsidRPr="009C54E0" w:rsidRDefault="00CA6C45" w:rsidP="009C54E0">
            <w:pPr>
              <w:pStyle w:val="Lijstalinea1"/>
              <w:numPr>
                <w:ilvl w:val="0"/>
                <w:numId w:val="15"/>
              </w:numPr>
              <w:rPr>
                <w:rFonts w:ascii="Arial" w:hAnsi="Arial" w:cs="Arial"/>
                <w:kern w:val="0"/>
                <w:sz w:val="20"/>
                <w:szCs w:val="20"/>
              </w:rPr>
            </w:pPr>
            <w:r w:rsidRPr="009C54E0">
              <w:rPr>
                <w:rFonts w:ascii="Arial" w:hAnsi="Arial" w:cs="Arial"/>
                <w:kern w:val="0"/>
                <w:sz w:val="20"/>
                <w:szCs w:val="20"/>
              </w:rPr>
              <w:t>Planning</w:t>
            </w:r>
          </w:p>
        </w:tc>
        <w:tc>
          <w:tcPr>
            <w:tcW w:w="5580" w:type="dxa"/>
          </w:tcPr>
          <w:p w:rsidR="00CA6C45" w:rsidRPr="009C54E0" w:rsidRDefault="00CA6C45" w:rsidP="009C54E0">
            <w:pPr>
              <w:pStyle w:val="Lijstalinea1"/>
              <w:ind w:left="0"/>
              <w:rPr>
                <w:rFonts w:ascii="Arial" w:hAnsi="Arial" w:cs="Arial"/>
                <w:kern w:val="0"/>
                <w:sz w:val="20"/>
                <w:szCs w:val="20"/>
              </w:rPr>
            </w:pPr>
          </w:p>
        </w:tc>
        <w:tc>
          <w:tcPr>
            <w:tcW w:w="1260" w:type="dxa"/>
          </w:tcPr>
          <w:p w:rsidR="00CA6C45" w:rsidRPr="009C54E0" w:rsidRDefault="00CA6C45" w:rsidP="009C54E0">
            <w:pPr>
              <w:pStyle w:val="Lijstalinea1"/>
              <w:ind w:left="0"/>
              <w:rPr>
                <w:rFonts w:ascii="Arial" w:hAnsi="Arial" w:cs="Arial"/>
                <w:kern w:val="0"/>
                <w:sz w:val="20"/>
                <w:szCs w:val="20"/>
              </w:rPr>
            </w:pPr>
          </w:p>
        </w:tc>
        <w:tc>
          <w:tcPr>
            <w:tcW w:w="4140" w:type="dxa"/>
          </w:tcPr>
          <w:p w:rsidR="00CA6C45" w:rsidRPr="009C54E0" w:rsidRDefault="00CA6C45" w:rsidP="009C54E0">
            <w:pPr>
              <w:pStyle w:val="Lijstalinea1"/>
              <w:ind w:left="0"/>
              <w:rPr>
                <w:rFonts w:ascii="Arial" w:hAnsi="Arial" w:cs="Arial"/>
                <w:kern w:val="0"/>
                <w:sz w:val="20"/>
                <w:szCs w:val="20"/>
              </w:rPr>
            </w:pPr>
          </w:p>
        </w:tc>
      </w:tr>
      <w:tr w:rsidR="00CA6C45" w:rsidTr="00CA6C45">
        <w:tc>
          <w:tcPr>
            <w:tcW w:w="2628" w:type="dxa"/>
          </w:tcPr>
          <w:p w:rsidR="00CA6C45" w:rsidRPr="009C54E0" w:rsidRDefault="00CA6C45" w:rsidP="009C54E0">
            <w:pPr>
              <w:pStyle w:val="ListParagraph1"/>
              <w:numPr>
                <w:ilvl w:val="0"/>
                <w:numId w:val="18"/>
              </w:numPr>
              <w:rPr>
                <w:rFonts w:ascii="Arial" w:hAnsi="Arial" w:cs="Arial"/>
                <w:sz w:val="20"/>
                <w:szCs w:val="20"/>
              </w:rPr>
            </w:pPr>
            <w:r w:rsidRPr="009C54E0">
              <w:rPr>
                <w:rFonts w:ascii="Arial" w:hAnsi="Arial" w:cs="Arial"/>
                <w:sz w:val="20"/>
                <w:szCs w:val="20"/>
              </w:rPr>
              <w:t>actueel (tov. ‘go’ moment)</w:t>
            </w:r>
          </w:p>
          <w:p w:rsidR="00CA6C45" w:rsidRPr="009C54E0" w:rsidRDefault="00CA6C45" w:rsidP="00B1232E">
            <w:pPr>
              <w:pStyle w:val="ListParagraph1"/>
              <w:rPr>
                <w:rFonts w:ascii="Arial" w:hAnsi="Arial" w:cs="Arial"/>
                <w:sz w:val="20"/>
                <w:szCs w:val="20"/>
              </w:rPr>
            </w:pPr>
          </w:p>
        </w:tc>
        <w:tc>
          <w:tcPr>
            <w:tcW w:w="5580" w:type="dxa"/>
          </w:tcPr>
          <w:p w:rsidR="00CA6C45" w:rsidRDefault="00CA6C45" w:rsidP="009C54E0">
            <w:pPr>
              <w:pStyle w:val="Lijstalinea1"/>
              <w:ind w:left="0"/>
              <w:rPr>
                <w:rFonts w:ascii="Arial" w:hAnsi="Arial" w:cs="Arial"/>
                <w:kern w:val="0"/>
                <w:sz w:val="20"/>
                <w:szCs w:val="20"/>
              </w:rPr>
            </w:pPr>
            <w:r>
              <w:rPr>
                <w:rFonts w:ascii="Arial" w:hAnsi="Arial" w:cs="Arial"/>
                <w:kern w:val="0"/>
                <w:sz w:val="20"/>
                <w:szCs w:val="20"/>
              </w:rPr>
              <w:t>Planning gaat uit van start in Q3 2015. Aanpassen.</w:t>
            </w:r>
          </w:p>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Oplevering voorzien uiterlijk Q4 2016.</w:t>
            </w:r>
          </w:p>
        </w:tc>
        <w:tc>
          <w:tcPr>
            <w:tcW w:w="1260" w:type="dxa"/>
          </w:tcPr>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N.</w:t>
            </w:r>
          </w:p>
        </w:tc>
        <w:tc>
          <w:tcPr>
            <w:tcW w:w="4140" w:type="dxa"/>
          </w:tcPr>
          <w:p w:rsidR="00CA6C45" w:rsidRPr="00242DC7" w:rsidRDefault="00990D98" w:rsidP="009C54E0">
            <w:pPr>
              <w:pStyle w:val="Lijstalinea1"/>
              <w:ind w:left="0"/>
              <w:rPr>
                <w:rFonts w:ascii="Arial" w:hAnsi="Arial" w:cs="Arial"/>
                <w:b/>
                <w:kern w:val="0"/>
                <w:sz w:val="20"/>
                <w:szCs w:val="20"/>
              </w:rPr>
            </w:pPr>
            <w:r w:rsidRPr="00242DC7">
              <w:rPr>
                <w:rFonts w:ascii="Arial" w:hAnsi="Arial" w:cs="Arial"/>
                <w:b/>
                <w:kern w:val="0"/>
                <w:sz w:val="20"/>
                <w:szCs w:val="20"/>
              </w:rPr>
              <w:t xml:space="preserve">Zie </w:t>
            </w:r>
            <w:r w:rsidR="005106E3" w:rsidRPr="00242DC7">
              <w:rPr>
                <w:rFonts w:ascii="Arial" w:hAnsi="Arial" w:cs="Arial"/>
                <w:b/>
                <w:kern w:val="0"/>
                <w:sz w:val="20"/>
                <w:szCs w:val="20"/>
              </w:rPr>
              <w:t>hfdstuk</w:t>
            </w:r>
            <w:bookmarkStart w:id="0" w:name="_GoBack"/>
            <w:bookmarkEnd w:id="0"/>
            <w:r w:rsidRPr="00242DC7">
              <w:rPr>
                <w:rFonts w:ascii="Arial" w:hAnsi="Arial" w:cs="Arial"/>
                <w:b/>
                <w:kern w:val="0"/>
                <w:sz w:val="20"/>
                <w:szCs w:val="20"/>
              </w:rPr>
              <w:t xml:space="preserve"> 8 - 2</w:t>
            </w:r>
          </w:p>
        </w:tc>
      </w:tr>
      <w:tr w:rsidR="00CA6C45" w:rsidTr="00CA6C45">
        <w:tc>
          <w:tcPr>
            <w:tcW w:w="2628" w:type="dxa"/>
          </w:tcPr>
          <w:p w:rsidR="00CA6C45" w:rsidRPr="009C54E0" w:rsidRDefault="00CA6C45" w:rsidP="009C54E0">
            <w:pPr>
              <w:pStyle w:val="ListParagraph1"/>
              <w:numPr>
                <w:ilvl w:val="0"/>
                <w:numId w:val="18"/>
              </w:numPr>
              <w:rPr>
                <w:rFonts w:ascii="Arial" w:hAnsi="Arial" w:cs="Arial"/>
                <w:sz w:val="20"/>
                <w:szCs w:val="20"/>
              </w:rPr>
            </w:pPr>
            <w:r w:rsidRPr="009C54E0">
              <w:rPr>
                <w:rFonts w:ascii="Arial" w:hAnsi="Arial" w:cs="Arial"/>
                <w:sz w:val="20"/>
                <w:szCs w:val="20"/>
              </w:rPr>
              <w:t>fasering</w:t>
            </w:r>
          </w:p>
          <w:p w:rsidR="00CA6C45" w:rsidRPr="009C54E0" w:rsidRDefault="00CA6C45" w:rsidP="00B1232E">
            <w:pPr>
              <w:pStyle w:val="ListParagraph1"/>
              <w:rPr>
                <w:rFonts w:ascii="Arial" w:hAnsi="Arial" w:cs="Arial"/>
                <w:sz w:val="20"/>
                <w:szCs w:val="20"/>
              </w:rPr>
            </w:pPr>
          </w:p>
        </w:tc>
        <w:tc>
          <w:tcPr>
            <w:tcW w:w="5580" w:type="dxa"/>
          </w:tcPr>
          <w:p w:rsidR="00CA6C45" w:rsidRDefault="00CA6C45" w:rsidP="009C54E0">
            <w:pPr>
              <w:pStyle w:val="Lijstalinea1"/>
              <w:ind w:left="0"/>
              <w:rPr>
                <w:rFonts w:ascii="Arial" w:hAnsi="Arial" w:cs="Arial"/>
                <w:kern w:val="0"/>
                <w:sz w:val="20"/>
                <w:szCs w:val="20"/>
              </w:rPr>
            </w:pPr>
            <w:r>
              <w:rPr>
                <w:rFonts w:ascii="Arial" w:hAnsi="Arial" w:cs="Arial"/>
                <w:kern w:val="0"/>
                <w:sz w:val="20"/>
                <w:szCs w:val="20"/>
              </w:rPr>
              <w:t>Er is geen fasering aangebracht. Toevoegen.</w:t>
            </w:r>
          </w:p>
          <w:p w:rsidR="00CA6C45" w:rsidRDefault="00CA6C45" w:rsidP="009C54E0">
            <w:pPr>
              <w:pStyle w:val="Lijstalinea1"/>
              <w:ind w:left="0"/>
              <w:rPr>
                <w:rFonts w:ascii="Arial" w:hAnsi="Arial" w:cs="Arial"/>
                <w:kern w:val="0"/>
                <w:sz w:val="20"/>
                <w:szCs w:val="20"/>
              </w:rPr>
            </w:pPr>
          </w:p>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Gegeven dat er een VO is gemaakt van de vier infra ingrepen, zouden tenminste de fasen Definitief ontwerp, Voorbereiding en Uitvoering in de planning worden opgenomen.</w:t>
            </w:r>
          </w:p>
        </w:tc>
        <w:tc>
          <w:tcPr>
            <w:tcW w:w="1260" w:type="dxa"/>
          </w:tcPr>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N.</w:t>
            </w:r>
          </w:p>
        </w:tc>
        <w:tc>
          <w:tcPr>
            <w:tcW w:w="4140" w:type="dxa"/>
          </w:tcPr>
          <w:p w:rsidR="00CA6C45" w:rsidRPr="00242DC7" w:rsidRDefault="00990D98" w:rsidP="009C54E0">
            <w:pPr>
              <w:pStyle w:val="Lijstalinea1"/>
              <w:ind w:left="0"/>
              <w:rPr>
                <w:rFonts w:ascii="Arial" w:hAnsi="Arial" w:cs="Arial"/>
                <w:b/>
                <w:kern w:val="0"/>
                <w:sz w:val="20"/>
                <w:szCs w:val="20"/>
              </w:rPr>
            </w:pPr>
            <w:r w:rsidRPr="00242DC7">
              <w:rPr>
                <w:rFonts w:ascii="Arial" w:hAnsi="Arial" w:cs="Arial"/>
                <w:b/>
                <w:kern w:val="0"/>
                <w:sz w:val="20"/>
                <w:szCs w:val="20"/>
              </w:rPr>
              <w:t>Zie hfdstuk 8 - 1</w:t>
            </w:r>
          </w:p>
        </w:tc>
      </w:tr>
      <w:tr w:rsidR="00CA6C45" w:rsidTr="00CA6C45">
        <w:tc>
          <w:tcPr>
            <w:tcW w:w="2628" w:type="dxa"/>
          </w:tcPr>
          <w:p w:rsidR="00CA6C45" w:rsidRPr="009C54E0" w:rsidRDefault="00CA6C45" w:rsidP="009C54E0">
            <w:pPr>
              <w:pStyle w:val="ListParagraph1"/>
              <w:numPr>
                <w:ilvl w:val="0"/>
                <w:numId w:val="18"/>
              </w:numPr>
              <w:rPr>
                <w:rFonts w:ascii="Arial" w:hAnsi="Arial" w:cs="Arial"/>
                <w:sz w:val="20"/>
                <w:szCs w:val="20"/>
              </w:rPr>
            </w:pPr>
            <w:r w:rsidRPr="009C54E0">
              <w:rPr>
                <w:rFonts w:ascii="Arial" w:hAnsi="Arial" w:cs="Arial"/>
                <w:sz w:val="20"/>
                <w:szCs w:val="20"/>
              </w:rPr>
              <w:t>beslismomenten</w:t>
            </w:r>
          </w:p>
          <w:p w:rsidR="00CA6C45" w:rsidRPr="009C54E0" w:rsidRDefault="00CA6C45" w:rsidP="00B1232E">
            <w:pPr>
              <w:pStyle w:val="ListParagraph1"/>
              <w:rPr>
                <w:rFonts w:ascii="Arial" w:hAnsi="Arial" w:cs="Arial"/>
                <w:sz w:val="20"/>
                <w:szCs w:val="20"/>
              </w:rPr>
            </w:pPr>
          </w:p>
        </w:tc>
        <w:tc>
          <w:tcPr>
            <w:tcW w:w="5580" w:type="dxa"/>
          </w:tcPr>
          <w:p w:rsidR="00CA6C45" w:rsidRDefault="00CA6C45" w:rsidP="002C12E4">
            <w:pPr>
              <w:pStyle w:val="Lijstalinea1"/>
              <w:ind w:left="0"/>
              <w:rPr>
                <w:rFonts w:ascii="Arial" w:hAnsi="Arial" w:cs="Arial"/>
                <w:kern w:val="0"/>
                <w:sz w:val="20"/>
                <w:szCs w:val="20"/>
              </w:rPr>
            </w:pPr>
            <w:r>
              <w:rPr>
                <w:rFonts w:ascii="Arial" w:hAnsi="Arial" w:cs="Arial"/>
                <w:kern w:val="0"/>
                <w:sz w:val="20"/>
                <w:szCs w:val="20"/>
              </w:rPr>
              <w:t>De planning is globaal omschreven in hoofdstuk 3. Aanvullen van een aantal aspecten is noodzakelijk om te kunnen beoordelen of de planning voldoende robuust is. Het gaat om:</w:t>
            </w:r>
          </w:p>
          <w:p w:rsidR="00CA6C45" w:rsidRDefault="00CA6C45" w:rsidP="002C12E4">
            <w:pPr>
              <w:pStyle w:val="Lijstalinea1"/>
              <w:numPr>
                <w:ilvl w:val="0"/>
                <w:numId w:val="21"/>
              </w:numPr>
              <w:rPr>
                <w:rFonts w:ascii="Arial" w:hAnsi="Arial" w:cs="Arial"/>
                <w:kern w:val="0"/>
                <w:sz w:val="20"/>
                <w:szCs w:val="20"/>
              </w:rPr>
            </w:pPr>
            <w:r>
              <w:rPr>
                <w:rFonts w:ascii="Arial" w:hAnsi="Arial" w:cs="Arial"/>
                <w:kern w:val="0"/>
                <w:sz w:val="20"/>
                <w:szCs w:val="20"/>
              </w:rPr>
              <w:t>besluitvorming college en gemeenteraad gemeente Alblasserdam</w:t>
            </w:r>
          </w:p>
          <w:p w:rsidR="00CA6C45" w:rsidRDefault="00CA6C45" w:rsidP="002C12E4">
            <w:pPr>
              <w:pStyle w:val="Lijstalinea1"/>
              <w:numPr>
                <w:ilvl w:val="0"/>
                <w:numId w:val="21"/>
              </w:numPr>
              <w:rPr>
                <w:rFonts w:ascii="Arial" w:hAnsi="Arial" w:cs="Arial"/>
                <w:kern w:val="0"/>
                <w:sz w:val="20"/>
                <w:szCs w:val="20"/>
              </w:rPr>
            </w:pPr>
            <w:r>
              <w:rPr>
                <w:rFonts w:ascii="Arial" w:hAnsi="Arial" w:cs="Arial"/>
                <w:kern w:val="0"/>
                <w:sz w:val="20"/>
                <w:szCs w:val="20"/>
              </w:rPr>
              <w:t>Eventuele besluitvorming stuurgroep Regio Rotterdam</w:t>
            </w:r>
          </w:p>
          <w:p w:rsidR="00CA6C45" w:rsidRDefault="00CA6C45" w:rsidP="002C12E4">
            <w:pPr>
              <w:pStyle w:val="Lijstalinea1"/>
              <w:numPr>
                <w:ilvl w:val="0"/>
                <w:numId w:val="21"/>
              </w:numPr>
              <w:rPr>
                <w:rFonts w:ascii="Arial" w:hAnsi="Arial" w:cs="Arial"/>
                <w:kern w:val="0"/>
                <w:sz w:val="20"/>
                <w:szCs w:val="20"/>
              </w:rPr>
            </w:pPr>
            <w:r>
              <w:rPr>
                <w:rFonts w:ascii="Arial" w:hAnsi="Arial" w:cs="Arial"/>
                <w:kern w:val="0"/>
                <w:sz w:val="20"/>
                <w:szCs w:val="20"/>
              </w:rPr>
              <w:lastRenderedPageBreak/>
              <w:t>Voorbereiden en aanbesteden infrastructurele ingrepen</w:t>
            </w:r>
          </w:p>
          <w:p w:rsidR="00CA6C45" w:rsidRPr="002C12E4" w:rsidRDefault="00CA6C45" w:rsidP="002C12E4">
            <w:pPr>
              <w:pStyle w:val="Lijstalinea1"/>
              <w:numPr>
                <w:ilvl w:val="0"/>
                <w:numId w:val="21"/>
              </w:numPr>
              <w:rPr>
                <w:rFonts w:ascii="Arial" w:hAnsi="Arial" w:cs="Arial"/>
                <w:kern w:val="0"/>
                <w:sz w:val="20"/>
                <w:szCs w:val="20"/>
              </w:rPr>
            </w:pPr>
            <w:r>
              <w:rPr>
                <w:rFonts w:ascii="Arial" w:hAnsi="Arial" w:cs="Arial"/>
                <w:i/>
                <w:kern w:val="0"/>
                <w:sz w:val="20"/>
                <w:szCs w:val="20"/>
              </w:rPr>
              <w:t>Indien van toepassing: verbeteringen algemene bewegwijzering en verlichting</w:t>
            </w:r>
          </w:p>
          <w:p w:rsidR="00CA6C45" w:rsidRPr="009C54E0" w:rsidRDefault="00CA6C45" w:rsidP="002C12E4">
            <w:pPr>
              <w:pStyle w:val="Lijstalinea1"/>
              <w:ind w:left="0"/>
              <w:rPr>
                <w:rFonts w:ascii="Arial" w:hAnsi="Arial" w:cs="Arial"/>
                <w:kern w:val="0"/>
                <w:sz w:val="20"/>
                <w:szCs w:val="20"/>
              </w:rPr>
            </w:pPr>
            <w:r>
              <w:rPr>
                <w:rFonts w:ascii="Arial" w:hAnsi="Arial" w:cs="Arial"/>
                <w:i/>
                <w:kern w:val="0"/>
                <w:sz w:val="20"/>
                <w:szCs w:val="20"/>
              </w:rPr>
              <w:t>Indien van toepassing: communicatie acties via de drie sporen</w:t>
            </w:r>
          </w:p>
        </w:tc>
        <w:tc>
          <w:tcPr>
            <w:tcW w:w="1260" w:type="dxa"/>
          </w:tcPr>
          <w:p w:rsidR="00CA6C45" w:rsidRPr="009C54E0" w:rsidRDefault="00CA6C45" w:rsidP="009C54E0">
            <w:pPr>
              <w:pStyle w:val="Lijstalinea1"/>
              <w:ind w:left="0"/>
              <w:rPr>
                <w:rFonts w:ascii="Arial" w:hAnsi="Arial" w:cs="Arial"/>
                <w:kern w:val="0"/>
                <w:sz w:val="20"/>
                <w:szCs w:val="20"/>
              </w:rPr>
            </w:pPr>
          </w:p>
        </w:tc>
        <w:tc>
          <w:tcPr>
            <w:tcW w:w="4140" w:type="dxa"/>
          </w:tcPr>
          <w:p w:rsidR="00CA6C45" w:rsidRPr="00242DC7" w:rsidRDefault="00990D98" w:rsidP="009C54E0">
            <w:pPr>
              <w:pStyle w:val="Lijstalinea1"/>
              <w:ind w:left="0"/>
              <w:rPr>
                <w:rFonts w:ascii="Arial" w:hAnsi="Arial" w:cs="Arial"/>
                <w:b/>
                <w:kern w:val="0"/>
                <w:sz w:val="20"/>
                <w:szCs w:val="20"/>
              </w:rPr>
            </w:pPr>
            <w:r w:rsidRPr="00242DC7">
              <w:rPr>
                <w:rFonts w:ascii="Arial" w:hAnsi="Arial" w:cs="Arial"/>
                <w:b/>
                <w:kern w:val="0"/>
                <w:sz w:val="20"/>
                <w:szCs w:val="20"/>
              </w:rPr>
              <w:t>Zie hfdstuk 8</w:t>
            </w:r>
          </w:p>
          <w:p w:rsidR="006E4A38" w:rsidRPr="00242DC7" w:rsidRDefault="006E4A38" w:rsidP="009C54E0">
            <w:pPr>
              <w:pStyle w:val="Lijstalinea1"/>
              <w:ind w:left="0"/>
              <w:rPr>
                <w:rFonts w:ascii="Arial" w:hAnsi="Arial" w:cs="Arial"/>
                <w:b/>
                <w:kern w:val="0"/>
                <w:sz w:val="20"/>
                <w:szCs w:val="20"/>
              </w:rPr>
            </w:pPr>
          </w:p>
          <w:p w:rsidR="006E4A38" w:rsidRPr="00242DC7" w:rsidRDefault="006E4A38" w:rsidP="009C54E0">
            <w:pPr>
              <w:pStyle w:val="Lijstalinea1"/>
              <w:ind w:left="0"/>
              <w:rPr>
                <w:rFonts w:ascii="Arial" w:hAnsi="Arial" w:cs="Arial"/>
                <w:b/>
                <w:kern w:val="0"/>
                <w:sz w:val="20"/>
                <w:szCs w:val="20"/>
              </w:rPr>
            </w:pPr>
          </w:p>
          <w:p w:rsidR="006E4A38" w:rsidRPr="00242DC7" w:rsidRDefault="006E4A38" w:rsidP="009C54E0">
            <w:pPr>
              <w:pStyle w:val="Lijstalinea1"/>
              <w:ind w:left="0"/>
              <w:rPr>
                <w:rFonts w:ascii="Arial" w:hAnsi="Arial" w:cs="Arial"/>
                <w:b/>
                <w:kern w:val="0"/>
                <w:sz w:val="20"/>
                <w:szCs w:val="20"/>
              </w:rPr>
            </w:pPr>
          </w:p>
          <w:p w:rsidR="006E4A38" w:rsidRPr="00242DC7" w:rsidRDefault="006E4A38" w:rsidP="009C54E0">
            <w:pPr>
              <w:pStyle w:val="Lijstalinea1"/>
              <w:ind w:left="0"/>
              <w:rPr>
                <w:rFonts w:ascii="Arial" w:hAnsi="Arial" w:cs="Arial"/>
                <w:b/>
                <w:kern w:val="0"/>
                <w:sz w:val="20"/>
                <w:szCs w:val="20"/>
              </w:rPr>
            </w:pPr>
          </w:p>
          <w:p w:rsidR="006E4A38" w:rsidRPr="00242DC7" w:rsidRDefault="006E4A38" w:rsidP="009C54E0">
            <w:pPr>
              <w:pStyle w:val="Lijstalinea1"/>
              <w:ind w:left="0"/>
              <w:rPr>
                <w:rFonts w:ascii="Arial" w:hAnsi="Arial" w:cs="Arial"/>
                <w:b/>
                <w:kern w:val="0"/>
                <w:sz w:val="20"/>
                <w:szCs w:val="20"/>
              </w:rPr>
            </w:pPr>
          </w:p>
          <w:p w:rsidR="006E4A38" w:rsidRPr="00242DC7" w:rsidRDefault="006E4A38" w:rsidP="009C54E0">
            <w:pPr>
              <w:pStyle w:val="Lijstalinea1"/>
              <w:ind w:left="0"/>
              <w:rPr>
                <w:rFonts w:ascii="Arial" w:hAnsi="Arial" w:cs="Arial"/>
                <w:b/>
                <w:kern w:val="0"/>
                <w:sz w:val="20"/>
                <w:szCs w:val="20"/>
              </w:rPr>
            </w:pPr>
          </w:p>
          <w:p w:rsidR="006E4A38" w:rsidRPr="00242DC7" w:rsidRDefault="006E4A38" w:rsidP="009C54E0">
            <w:pPr>
              <w:pStyle w:val="Lijstalinea1"/>
              <w:ind w:left="0"/>
              <w:rPr>
                <w:rFonts w:ascii="Arial" w:hAnsi="Arial" w:cs="Arial"/>
                <w:b/>
                <w:kern w:val="0"/>
                <w:sz w:val="20"/>
                <w:szCs w:val="20"/>
              </w:rPr>
            </w:pPr>
          </w:p>
          <w:p w:rsidR="006E4A38" w:rsidRPr="00242DC7" w:rsidRDefault="006E4A38" w:rsidP="009C54E0">
            <w:pPr>
              <w:pStyle w:val="Lijstalinea1"/>
              <w:ind w:left="0"/>
              <w:rPr>
                <w:rFonts w:ascii="Arial" w:hAnsi="Arial" w:cs="Arial"/>
                <w:b/>
                <w:kern w:val="0"/>
                <w:sz w:val="20"/>
                <w:szCs w:val="20"/>
              </w:rPr>
            </w:pPr>
          </w:p>
          <w:p w:rsidR="006E4A38" w:rsidRPr="00242DC7" w:rsidRDefault="006E4A38" w:rsidP="009C54E0">
            <w:pPr>
              <w:pStyle w:val="Lijstalinea1"/>
              <w:ind w:left="0"/>
              <w:rPr>
                <w:rFonts w:ascii="Arial" w:hAnsi="Arial" w:cs="Arial"/>
                <w:b/>
                <w:kern w:val="0"/>
                <w:sz w:val="20"/>
                <w:szCs w:val="20"/>
              </w:rPr>
            </w:pPr>
          </w:p>
          <w:p w:rsidR="006E4A38" w:rsidRPr="00242DC7" w:rsidRDefault="006E4A38" w:rsidP="009C54E0">
            <w:pPr>
              <w:pStyle w:val="Lijstalinea1"/>
              <w:ind w:left="0"/>
              <w:rPr>
                <w:rFonts w:ascii="Arial" w:hAnsi="Arial" w:cs="Arial"/>
                <w:b/>
                <w:kern w:val="0"/>
                <w:sz w:val="20"/>
                <w:szCs w:val="20"/>
              </w:rPr>
            </w:pPr>
            <w:r w:rsidRPr="00242DC7">
              <w:rPr>
                <w:rFonts w:ascii="Arial" w:hAnsi="Arial" w:cs="Arial"/>
                <w:b/>
                <w:kern w:val="0"/>
                <w:sz w:val="20"/>
                <w:szCs w:val="20"/>
              </w:rPr>
              <w:t>Algemene bewegwijzering en communicatie maken geen deel uit van de aanvraag. De bewegwijzering wordt in Q3-2016 uitgevoerd, communicatie loopt van Q1-2016 tot Q4-2017.</w:t>
            </w:r>
          </w:p>
        </w:tc>
      </w:tr>
      <w:tr w:rsidR="00CA6C45" w:rsidTr="00CA6C45">
        <w:tc>
          <w:tcPr>
            <w:tcW w:w="2628" w:type="dxa"/>
          </w:tcPr>
          <w:p w:rsidR="00CA6C45" w:rsidRPr="009C54E0" w:rsidRDefault="00CA6C45" w:rsidP="009C54E0">
            <w:pPr>
              <w:pStyle w:val="ListParagraph1"/>
              <w:numPr>
                <w:ilvl w:val="0"/>
                <w:numId w:val="18"/>
              </w:numPr>
              <w:rPr>
                <w:rFonts w:ascii="Arial" w:hAnsi="Arial" w:cs="Arial"/>
                <w:sz w:val="20"/>
                <w:szCs w:val="20"/>
              </w:rPr>
            </w:pPr>
            <w:r w:rsidRPr="009C54E0">
              <w:rPr>
                <w:rFonts w:ascii="Arial" w:hAnsi="Arial" w:cs="Arial"/>
                <w:sz w:val="20"/>
                <w:szCs w:val="20"/>
              </w:rPr>
              <w:lastRenderedPageBreak/>
              <w:t>SMART mijlpalen die zicht op voortgang output geven</w:t>
            </w:r>
          </w:p>
        </w:tc>
        <w:tc>
          <w:tcPr>
            <w:tcW w:w="5580" w:type="dxa"/>
          </w:tcPr>
          <w:p w:rsidR="00CA6C45" w:rsidRPr="009C54E0" w:rsidRDefault="00CA6C45" w:rsidP="00FA51FC">
            <w:pPr>
              <w:pStyle w:val="Lijstalinea1"/>
              <w:ind w:left="0"/>
              <w:rPr>
                <w:rFonts w:ascii="Arial" w:hAnsi="Arial" w:cs="Arial"/>
                <w:kern w:val="0"/>
                <w:sz w:val="20"/>
                <w:szCs w:val="20"/>
              </w:rPr>
            </w:pPr>
            <w:r>
              <w:rPr>
                <w:rFonts w:ascii="Arial" w:hAnsi="Arial" w:cs="Arial"/>
                <w:kern w:val="0"/>
                <w:sz w:val="20"/>
                <w:szCs w:val="20"/>
              </w:rPr>
              <w:t>Gemist worden de smart geformuleerde mijlpalen in de planning</w:t>
            </w:r>
          </w:p>
        </w:tc>
        <w:tc>
          <w:tcPr>
            <w:tcW w:w="1260" w:type="dxa"/>
          </w:tcPr>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N.</w:t>
            </w:r>
          </w:p>
        </w:tc>
        <w:tc>
          <w:tcPr>
            <w:tcW w:w="4140" w:type="dxa"/>
          </w:tcPr>
          <w:p w:rsidR="00CA6C45" w:rsidRPr="00990D98" w:rsidRDefault="00990D98" w:rsidP="009C54E0">
            <w:pPr>
              <w:pStyle w:val="Lijstalinea1"/>
              <w:ind w:left="0"/>
              <w:rPr>
                <w:rFonts w:ascii="Arial" w:hAnsi="Arial" w:cs="Arial"/>
                <w:b/>
                <w:kern w:val="0"/>
                <w:sz w:val="20"/>
                <w:szCs w:val="20"/>
              </w:rPr>
            </w:pPr>
            <w:r w:rsidRPr="00242DC7">
              <w:rPr>
                <w:rFonts w:ascii="Arial" w:hAnsi="Arial" w:cs="Arial"/>
                <w:b/>
                <w:kern w:val="0"/>
                <w:sz w:val="20"/>
                <w:szCs w:val="20"/>
              </w:rPr>
              <w:t>Zie hfdstuk 8</w:t>
            </w:r>
          </w:p>
        </w:tc>
      </w:tr>
      <w:tr w:rsidR="00CA6C45" w:rsidTr="00CA6C45">
        <w:tc>
          <w:tcPr>
            <w:tcW w:w="2628" w:type="dxa"/>
          </w:tcPr>
          <w:p w:rsidR="00CA6C45" w:rsidRPr="009C54E0" w:rsidRDefault="00CA6C45" w:rsidP="009C54E0">
            <w:pPr>
              <w:pStyle w:val="ListParagraph1"/>
              <w:numPr>
                <w:ilvl w:val="0"/>
                <w:numId w:val="18"/>
              </w:numPr>
              <w:rPr>
                <w:rFonts w:ascii="Arial" w:hAnsi="Arial" w:cs="Arial"/>
                <w:sz w:val="20"/>
                <w:szCs w:val="20"/>
              </w:rPr>
            </w:pPr>
            <w:r w:rsidRPr="009C54E0">
              <w:rPr>
                <w:rFonts w:ascii="Arial" w:hAnsi="Arial" w:cs="Arial"/>
                <w:sz w:val="20"/>
                <w:szCs w:val="20"/>
              </w:rPr>
              <w:t>Onderbouwing</w:t>
            </w:r>
            <w:r>
              <w:rPr>
                <w:rFonts w:ascii="Arial" w:hAnsi="Arial" w:cs="Arial"/>
                <w:sz w:val="20"/>
                <w:szCs w:val="20"/>
              </w:rPr>
              <w:t xml:space="preserve"> </w:t>
            </w:r>
            <w:r w:rsidRPr="009C54E0">
              <w:rPr>
                <w:rFonts w:ascii="Arial" w:hAnsi="Arial" w:cs="Arial"/>
                <w:sz w:val="20"/>
                <w:szCs w:val="20"/>
              </w:rPr>
              <w:t>/</w:t>
            </w:r>
            <w:r>
              <w:rPr>
                <w:rFonts w:ascii="Arial" w:hAnsi="Arial" w:cs="Arial"/>
                <w:sz w:val="20"/>
                <w:szCs w:val="20"/>
              </w:rPr>
              <w:t xml:space="preserve"> </w:t>
            </w:r>
            <w:r w:rsidRPr="009C54E0">
              <w:rPr>
                <w:rFonts w:ascii="Arial" w:hAnsi="Arial" w:cs="Arial"/>
                <w:sz w:val="20"/>
                <w:szCs w:val="20"/>
              </w:rPr>
              <w:t>toelichting</w:t>
            </w:r>
          </w:p>
          <w:p w:rsidR="00CA6C45" w:rsidRPr="009C54E0" w:rsidRDefault="00CA6C45" w:rsidP="00B1232E">
            <w:pPr>
              <w:pStyle w:val="ListParagraph1"/>
              <w:rPr>
                <w:rFonts w:ascii="Arial" w:hAnsi="Arial" w:cs="Arial"/>
                <w:sz w:val="20"/>
                <w:szCs w:val="20"/>
              </w:rPr>
            </w:pPr>
          </w:p>
        </w:tc>
        <w:tc>
          <w:tcPr>
            <w:tcW w:w="5580" w:type="dxa"/>
          </w:tcPr>
          <w:p w:rsidR="00CA6C45" w:rsidRPr="009C54E0" w:rsidRDefault="00CA6C45" w:rsidP="00FA51FC">
            <w:pPr>
              <w:pStyle w:val="Lijstalinea1"/>
              <w:ind w:left="0"/>
              <w:rPr>
                <w:rFonts w:ascii="Arial" w:hAnsi="Arial" w:cs="Arial"/>
                <w:kern w:val="0"/>
                <w:sz w:val="20"/>
                <w:szCs w:val="20"/>
              </w:rPr>
            </w:pPr>
          </w:p>
        </w:tc>
        <w:tc>
          <w:tcPr>
            <w:tcW w:w="1260" w:type="dxa"/>
          </w:tcPr>
          <w:p w:rsidR="00CA6C45" w:rsidRPr="009C54E0" w:rsidRDefault="00CA6C45" w:rsidP="009C54E0">
            <w:pPr>
              <w:pStyle w:val="Lijstalinea1"/>
              <w:ind w:left="0"/>
              <w:rPr>
                <w:rFonts w:ascii="Arial" w:hAnsi="Arial" w:cs="Arial"/>
                <w:kern w:val="0"/>
                <w:sz w:val="20"/>
                <w:szCs w:val="20"/>
              </w:rPr>
            </w:pPr>
          </w:p>
        </w:tc>
        <w:tc>
          <w:tcPr>
            <w:tcW w:w="4140" w:type="dxa"/>
          </w:tcPr>
          <w:p w:rsidR="00CA6C45" w:rsidRPr="009C54E0" w:rsidRDefault="00CA6C45" w:rsidP="009C54E0">
            <w:pPr>
              <w:pStyle w:val="Lijstalinea1"/>
              <w:ind w:left="0"/>
              <w:rPr>
                <w:rFonts w:ascii="Arial" w:hAnsi="Arial" w:cs="Arial"/>
                <w:kern w:val="0"/>
                <w:sz w:val="20"/>
                <w:szCs w:val="20"/>
              </w:rPr>
            </w:pPr>
          </w:p>
        </w:tc>
      </w:tr>
      <w:tr w:rsidR="00CA6C45" w:rsidTr="00CA6C45">
        <w:tc>
          <w:tcPr>
            <w:tcW w:w="2628" w:type="dxa"/>
          </w:tcPr>
          <w:p w:rsidR="00CA6C45" w:rsidRPr="009C54E0" w:rsidRDefault="00CA6C45" w:rsidP="00B1232E">
            <w:pPr>
              <w:pStyle w:val="ListParagraph1"/>
              <w:rPr>
                <w:rFonts w:ascii="Arial" w:hAnsi="Arial" w:cs="Arial"/>
                <w:sz w:val="20"/>
                <w:szCs w:val="20"/>
              </w:rPr>
            </w:pPr>
          </w:p>
        </w:tc>
        <w:tc>
          <w:tcPr>
            <w:tcW w:w="5580" w:type="dxa"/>
          </w:tcPr>
          <w:p w:rsidR="00CA6C45" w:rsidRPr="009C54E0" w:rsidRDefault="00CA6C45" w:rsidP="009C54E0">
            <w:pPr>
              <w:pStyle w:val="Lijstalinea1"/>
              <w:ind w:left="0"/>
              <w:rPr>
                <w:rFonts w:ascii="Arial" w:hAnsi="Arial" w:cs="Arial"/>
                <w:kern w:val="0"/>
                <w:sz w:val="20"/>
                <w:szCs w:val="20"/>
              </w:rPr>
            </w:pPr>
          </w:p>
        </w:tc>
        <w:tc>
          <w:tcPr>
            <w:tcW w:w="1260" w:type="dxa"/>
          </w:tcPr>
          <w:p w:rsidR="00CA6C45" w:rsidRPr="009C54E0" w:rsidRDefault="00CA6C45" w:rsidP="009C54E0">
            <w:pPr>
              <w:pStyle w:val="Lijstalinea1"/>
              <w:ind w:left="0"/>
              <w:rPr>
                <w:rFonts w:ascii="Arial" w:hAnsi="Arial" w:cs="Arial"/>
                <w:kern w:val="0"/>
                <w:sz w:val="20"/>
                <w:szCs w:val="20"/>
              </w:rPr>
            </w:pPr>
          </w:p>
        </w:tc>
        <w:tc>
          <w:tcPr>
            <w:tcW w:w="4140" w:type="dxa"/>
          </w:tcPr>
          <w:p w:rsidR="00CA6C45" w:rsidRPr="009C54E0" w:rsidRDefault="00CA6C45" w:rsidP="009C54E0">
            <w:pPr>
              <w:pStyle w:val="Lijstalinea1"/>
              <w:ind w:left="0"/>
              <w:rPr>
                <w:rFonts w:ascii="Arial" w:hAnsi="Arial" w:cs="Arial"/>
                <w:kern w:val="0"/>
                <w:sz w:val="20"/>
                <w:szCs w:val="20"/>
              </w:rPr>
            </w:pPr>
          </w:p>
        </w:tc>
      </w:tr>
      <w:tr w:rsidR="00CA6C45" w:rsidTr="00CA6C45">
        <w:tc>
          <w:tcPr>
            <w:tcW w:w="2628" w:type="dxa"/>
          </w:tcPr>
          <w:p w:rsidR="00CA6C45" w:rsidRPr="009C54E0" w:rsidRDefault="00CA6C45" w:rsidP="009C54E0">
            <w:pPr>
              <w:pStyle w:val="ListParagraph1"/>
              <w:numPr>
                <w:ilvl w:val="0"/>
                <w:numId w:val="15"/>
              </w:numPr>
              <w:rPr>
                <w:rFonts w:ascii="Arial" w:hAnsi="Arial" w:cs="Arial"/>
                <w:sz w:val="20"/>
                <w:szCs w:val="20"/>
              </w:rPr>
            </w:pPr>
            <w:r w:rsidRPr="009C54E0">
              <w:rPr>
                <w:rFonts w:ascii="Arial" w:hAnsi="Arial" w:cs="Arial"/>
                <w:sz w:val="20"/>
                <w:szCs w:val="20"/>
              </w:rPr>
              <w:t>Raming</w:t>
            </w:r>
          </w:p>
        </w:tc>
        <w:tc>
          <w:tcPr>
            <w:tcW w:w="5580" w:type="dxa"/>
          </w:tcPr>
          <w:p w:rsidR="00CA6C45" w:rsidRPr="009C54E0" w:rsidRDefault="00CA6C45" w:rsidP="009C54E0">
            <w:pPr>
              <w:pStyle w:val="Lijstalinea1"/>
              <w:ind w:left="0"/>
              <w:rPr>
                <w:rFonts w:ascii="Arial" w:hAnsi="Arial" w:cs="Arial"/>
                <w:kern w:val="0"/>
                <w:sz w:val="20"/>
                <w:szCs w:val="20"/>
              </w:rPr>
            </w:pPr>
          </w:p>
        </w:tc>
        <w:tc>
          <w:tcPr>
            <w:tcW w:w="1260" w:type="dxa"/>
          </w:tcPr>
          <w:p w:rsidR="00CA6C45" w:rsidRPr="009C54E0" w:rsidRDefault="00CA6C45" w:rsidP="009C54E0">
            <w:pPr>
              <w:pStyle w:val="Lijstalinea1"/>
              <w:ind w:left="0"/>
              <w:rPr>
                <w:rFonts w:ascii="Arial" w:hAnsi="Arial" w:cs="Arial"/>
                <w:kern w:val="0"/>
                <w:sz w:val="20"/>
                <w:szCs w:val="20"/>
              </w:rPr>
            </w:pPr>
          </w:p>
        </w:tc>
        <w:tc>
          <w:tcPr>
            <w:tcW w:w="4140" w:type="dxa"/>
          </w:tcPr>
          <w:p w:rsidR="00CA6C45" w:rsidRPr="009C54E0" w:rsidRDefault="00CA6C45" w:rsidP="009C54E0">
            <w:pPr>
              <w:pStyle w:val="Lijstalinea1"/>
              <w:ind w:left="0"/>
              <w:rPr>
                <w:rFonts w:ascii="Arial" w:hAnsi="Arial" w:cs="Arial"/>
                <w:kern w:val="0"/>
                <w:sz w:val="20"/>
                <w:szCs w:val="20"/>
              </w:rPr>
            </w:pPr>
          </w:p>
        </w:tc>
      </w:tr>
      <w:tr w:rsidR="00CA6C45" w:rsidTr="00CA6C45">
        <w:tc>
          <w:tcPr>
            <w:tcW w:w="2628" w:type="dxa"/>
          </w:tcPr>
          <w:p w:rsidR="00CA6C45" w:rsidRPr="009C54E0" w:rsidRDefault="00CA6C45" w:rsidP="009C54E0">
            <w:pPr>
              <w:pStyle w:val="ListParagraph1"/>
              <w:numPr>
                <w:ilvl w:val="0"/>
                <w:numId w:val="19"/>
              </w:numPr>
              <w:rPr>
                <w:rFonts w:ascii="Arial" w:hAnsi="Arial" w:cs="Arial"/>
                <w:sz w:val="20"/>
                <w:szCs w:val="20"/>
              </w:rPr>
            </w:pPr>
            <w:r w:rsidRPr="009C54E0">
              <w:rPr>
                <w:rFonts w:ascii="Arial" w:hAnsi="Arial" w:cs="Arial"/>
                <w:sz w:val="20"/>
                <w:szCs w:val="20"/>
              </w:rPr>
              <w:t xml:space="preserve">budget </w:t>
            </w:r>
            <w:r>
              <w:rPr>
                <w:rFonts w:ascii="Arial" w:hAnsi="Arial" w:cs="Arial"/>
                <w:sz w:val="20"/>
                <w:szCs w:val="20"/>
              </w:rPr>
              <w:t>é</w:t>
            </w:r>
            <w:r w:rsidRPr="009C54E0">
              <w:rPr>
                <w:rFonts w:ascii="Arial" w:hAnsi="Arial" w:cs="Arial"/>
                <w:sz w:val="20"/>
                <w:szCs w:val="20"/>
              </w:rPr>
              <w:t>n kosten weer</w:t>
            </w:r>
            <w:r>
              <w:rPr>
                <w:rFonts w:ascii="Arial" w:hAnsi="Arial" w:cs="Arial"/>
                <w:sz w:val="20"/>
                <w:szCs w:val="20"/>
              </w:rPr>
              <w:t xml:space="preserve">- </w:t>
            </w:r>
            <w:r w:rsidRPr="009C54E0">
              <w:rPr>
                <w:rFonts w:ascii="Arial" w:hAnsi="Arial" w:cs="Arial"/>
                <w:sz w:val="20"/>
                <w:szCs w:val="20"/>
              </w:rPr>
              <w:t>gegeven</w:t>
            </w:r>
            <w:r>
              <w:rPr>
                <w:rFonts w:ascii="Arial" w:hAnsi="Arial" w:cs="Arial"/>
                <w:sz w:val="20"/>
                <w:szCs w:val="20"/>
              </w:rPr>
              <w:t>, onderverdeeld per fasen/activiteiten</w:t>
            </w:r>
          </w:p>
          <w:p w:rsidR="00CA6C45" w:rsidRPr="009C54E0" w:rsidRDefault="00CA6C45" w:rsidP="00B1232E">
            <w:pPr>
              <w:pStyle w:val="ListParagraph1"/>
              <w:rPr>
                <w:rFonts w:ascii="Arial" w:hAnsi="Arial" w:cs="Arial"/>
                <w:sz w:val="20"/>
                <w:szCs w:val="20"/>
              </w:rPr>
            </w:pPr>
          </w:p>
        </w:tc>
        <w:tc>
          <w:tcPr>
            <w:tcW w:w="5580" w:type="dxa"/>
          </w:tcPr>
          <w:p w:rsidR="00CA6C45" w:rsidRDefault="00CA6C45" w:rsidP="00FA51FC">
            <w:pPr>
              <w:pStyle w:val="Lijstalinea1"/>
              <w:ind w:left="0"/>
              <w:rPr>
                <w:rFonts w:ascii="Arial" w:hAnsi="Arial" w:cs="Arial"/>
                <w:kern w:val="0"/>
                <w:sz w:val="20"/>
                <w:szCs w:val="20"/>
              </w:rPr>
            </w:pPr>
            <w:r>
              <w:rPr>
                <w:rFonts w:ascii="Arial" w:hAnsi="Arial" w:cs="Arial"/>
                <w:kern w:val="0"/>
                <w:sz w:val="20"/>
                <w:szCs w:val="20"/>
              </w:rPr>
              <w:t xml:space="preserve">Raming op SSK methodiek basis meegeleverd. Totale projectkosten geraamd op 1.432,492,-. Komt niet terug in Hoofdstuk 4 ‘Kosten’. </w:t>
            </w:r>
          </w:p>
          <w:p w:rsidR="00CA6C45" w:rsidRDefault="00CA6C45" w:rsidP="00FA51FC">
            <w:pPr>
              <w:pStyle w:val="Lijstalinea1"/>
              <w:ind w:left="0"/>
              <w:rPr>
                <w:rFonts w:ascii="Arial" w:hAnsi="Arial" w:cs="Arial"/>
                <w:kern w:val="0"/>
                <w:sz w:val="20"/>
                <w:szCs w:val="20"/>
              </w:rPr>
            </w:pPr>
          </w:p>
          <w:p w:rsidR="00CA6C45" w:rsidRDefault="00CA6C45" w:rsidP="00FA51FC">
            <w:pPr>
              <w:pStyle w:val="Lijstalinea1"/>
              <w:ind w:left="0"/>
              <w:rPr>
                <w:rFonts w:ascii="Arial" w:hAnsi="Arial" w:cs="Arial"/>
                <w:kern w:val="0"/>
                <w:sz w:val="20"/>
                <w:szCs w:val="20"/>
              </w:rPr>
            </w:pPr>
            <w:r>
              <w:rPr>
                <w:rFonts w:ascii="Arial" w:hAnsi="Arial" w:cs="Arial"/>
                <w:kern w:val="0"/>
                <w:sz w:val="20"/>
                <w:szCs w:val="20"/>
              </w:rPr>
              <w:t>Gemist wordt een post totale projectkosten inclusief en exclusief btw die aansluit op de bijgevoegde raming.</w:t>
            </w:r>
          </w:p>
          <w:p w:rsidR="00CA6C45" w:rsidRDefault="00CA6C45" w:rsidP="00FA51FC">
            <w:pPr>
              <w:pStyle w:val="Lijstalinea1"/>
              <w:ind w:left="0"/>
              <w:rPr>
                <w:rFonts w:ascii="Arial" w:hAnsi="Arial" w:cs="Arial"/>
                <w:kern w:val="0"/>
                <w:sz w:val="20"/>
                <w:szCs w:val="20"/>
              </w:rPr>
            </w:pPr>
            <w:r>
              <w:rPr>
                <w:rFonts w:ascii="Arial" w:hAnsi="Arial" w:cs="Arial"/>
                <w:kern w:val="0"/>
                <w:sz w:val="20"/>
                <w:szCs w:val="20"/>
              </w:rPr>
              <w:t xml:space="preserve">Daarnaast is een van de maatregelen al in uitvoering, gefinancierd door de provincie. Onduidelijk is of deze maatregel onderdeel uitmaakt van de raming. In de tekst zelf staat ook al dat de raming mogelijk nog moet worden aangepast. </w:t>
            </w:r>
          </w:p>
          <w:p w:rsidR="00CA6C45" w:rsidRDefault="00CA6C45" w:rsidP="00FA51FC">
            <w:pPr>
              <w:pStyle w:val="Lijstalinea1"/>
              <w:ind w:left="0"/>
              <w:rPr>
                <w:rFonts w:ascii="Arial" w:hAnsi="Arial" w:cs="Arial"/>
                <w:kern w:val="0"/>
                <w:sz w:val="20"/>
                <w:szCs w:val="20"/>
              </w:rPr>
            </w:pPr>
            <w:r>
              <w:rPr>
                <w:rFonts w:ascii="Arial" w:hAnsi="Arial" w:cs="Arial"/>
                <w:kern w:val="0"/>
                <w:sz w:val="20"/>
                <w:szCs w:val="20"/>
              </w:rPr>
              <w:t xml:space="preserve">Kasritme is voor 2017 en 2018 onduidelijk. Graag toevoegen. </w:t>
            </w:r>
          </w:p>
          <w:p w:rsidR="00CA6C45" w:rsidRDefault="00CA6C45" w:rsidP="00FA51FC">
            <w:pPr>
              <w:pStyle w:val="Lijstalinea1"/>
              <w:ind w:left="0"/>
              <w:rPr>
                <w:rFonts w:ascii="Arial" w:hAnsi="Arial" w:cs="Arial"/>
                <w:kern w:val="0"/>
                <w:sz w:val="20"/>
                <w:szCs w:val="20"/>
              </w:rPr>
            </w:pPr>
          </w:p>
          <w:p w:rsidR="00CA6C45" w:rsidRPr="009C54E0" w:rsidRDefault="00CA6C45" w:rsidP="00FA51FC">
            <w:pPr>
              <w:pStyle w:val="Lijstalinea1"/>
              <w:ind w:left="0"/>
              <w:rPr>
                <w:rFonts w:ascii="Arial" w:hAnsi="Arial" w:cs="Arial"/>
                <w:kern w:val="0"/>
                <w:sz w:val="20"/>
                <w:szCs w:val="20"/>
              </w:rPr>
            </w:pPr>
            <w:r>
              <w:rPr>
                <w:rFonts w:ascii="Arial" w:hAnsi="Arial" w:cs="Arial"/>
                <w:kern w:val="0"/>
                <w:sz w:val="20"/>
                <w:szCs w:val="20"/>
              </w:rPr>
              <w:t>Onduidelijk is of de financiële raming intern of extern is getoetst. Dit verdient zeker aanbeveling.</w:t>
            </w:r>
          </w:p>
        </w:tc>
        <w:tc>
          <w:tcPr>
            <w:tcW w:w="1260" w:type="dxa"/>
          </w:tcPr>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N.</w:t>
            </w:r>
          </w:p>
        </w:tc>
        <w:tc>
          <w:tcPr>
            <w:tcW w:w="4140" w:type="dxa"/>
          </w:tcPr>
          <w:p w:rsidR="00CA6C45" w:rsidRPr="00242DC7" w:rsidRDefault="006E4A38" w:rsidP="009C54E0">
            <w:pPr>
              <w:pStyle w:val="Lijstalinea1"/>
              <w:ind w:left="0"/>
              <w:rPr>
                <w:rFonts w:ascii="Arial" w:hAnsi="Arial" w:cs="Arial"/>
                <w:b/>
                <w:kern w:val="0"/>
                <w:sz w:val="20"/>
                <w:szCs w:val="20"/>
              </w:rPr>
            </w:pPr>
            <w:r w:rsidRPr="00242DC7">
              <w:rPr>
                <w:rFonts w:ascii="Arial" w:hAnsi="Arial" w:cs="Arial"/>
                <w:b/>
                <w:kern w:val="0"/>
                <w:sz w:val="20"/>
                <w:szCs w:val="20"/>
              </w:rPr>
              <w:t>Er is een sluitende SSK-raming aan de aanvraag toegevoegd.</w:t>
            </w:r>
          </w:p>
          <w:p w:rsidR="00990D98" w:rsidRDefault="00990D98" w:rsidP="009C54E0">
            <w:pPr>
              <w:pStyle w:val="Lijstalinea1"/>
              <w:ind w:left="0"/>
              <w:rPr>
                <w:rFonts w:ascii="Arial" w:hAnsi="Arial" w:cs="Arial"/>
                <w:b/>
                <w:kern w:val="0"/>
                <w:sz w:val="20"/>
                <w:szCs w:val="20"/>
                <w:highlight w:val="yellow"/>
              </w:rPr>
            </w:pPr>
          </w:p>
          <w:p w:rsidR="00990D98" w:rsidRDefault="00990D98" w:rsidP="009C54E0">
            <w:pPr>
              <w:pStyle w:val="Lijstalinea1"/>
              <w:ind w:left="0"/>
              <w:rPr>
                <w:rFonts w:ascii="Arial" w:hAnsi="Arial" w:cs="Arial"/>
                <w:b/>
                <w:kern w:val="0"/>
                <w:sz w:val="20"/>
                <w:szCs w:val="20"/>
                <w:highlight w:val="yellow"/>
              </w:rPr>
            </w:pPr>
          </w:p>
          <w:p w:rsidR="00990D98" w:rsidRPr="00242DC7" w:rsidRDefault="006E4A38" w:rsidP="009C54E0">
            <w:pPr>
              <w:pStyle w:val="Lijstalinea1"/>
              <w:ind w:left="0"/>
              <w:rPr>
                <w:rFonts w:ascii="Arial" w:hAnsi="Arial" w:cs="Arial"/>
                <w:b/>
                <w:kern w:val="0"/>
                <w:sz w:val="20"/>
                <w:szCs w:val="20"/>
              </w:rPr>
            </w:pPr>
            <w:r w:rsidRPr="00242DC7">
              <w:rPr>
                <w:rFonts w:ascii="Arial" w:hAnsi="Arial" w:cs="Arial"/>
                <w:b/>
                <w:kern w:val="0"/>
                <w:sz w:val="20"/>
                <w:szCs w:val="20"/>
              </w:rPr>
              <w:t>Zie hoofdstuk 9</w:t>
            </w:r>
          </w:p>
          <w:p w:rsidR="006E4A38" w:rsidRPr="00242DC7" w:rsidRDefault="006E4A38" w:rsidP="009C54E0">
            <w:pPr>
              <w:pStyle w:val="Lijstalinea1"/>
              <w:ind w:left="0"/>
              <w:rPr>
                <w:rFonts w:ascii="Arial" w:hAnsi="Arial" w:cs="Arial"/>
                <w:b/>
                <w:kern w:val="0"/>
                <w:sz w:val="20"/>
                <w:szCs w:val="20"/>
              </w:rPr>
            </w:pPr>
          </w:p>
          <w:p w:rsidR="00990D98" w:rsidRDefault="006E4A38" w:rsidP="009C54E0">
            <w:pPr>
              <w:pStyle w:val="Lijstalinea1"/>
              <w:ind w:left="0"/>
              <w:rPr>
                <w:rFonts w:ascii="Arial" w:hAnsi="Arial" w:cs="Arial"/>
                <w:b/>
                <w:kern w:val="0"/>
                <w:sz w:val="20"/>
                <w:szCs w:val="20"/>
                <w:highlight w:val="yellow"/>
              </w:rPr>
            </w:pPr>
            <w:r w:rsidRPr="00242DC7">
              <w:rPr>
                <w:rFonts w:ascii="Arial" w:hAnsi="Arial" w:cs="Arial"/>
                <w:b/>
                <w:kern w:val="0"/>
                <w:sz w:val="20"/>
                <w:szCs w:val="20"/>
              </w:rPr>
              <w:t xml:space="preserve">De reeds uitgevoerde maatregel </w:t>
            </w:r>
            <w:r w:rsidR="00441C2E" w:rsidRPr="00242DC7">
              <w:rPr>
                <w:rFonts w:ascii="Arial" w:hAnsi="Arial" w:cs="Arial"/>
                <w:b/>
                <w:kern w:val="0"/>
                <w:sz w:val="20"/>
                <w:szCs w:val="20"/>
              </w:rPr>
              <w:t>maakt geen onderdeel uit van de aanvraag en dus ook niet van de raming. De bijgevoegde raming behoort bij de aangevraagde delen 1,3 en 4.</w:t>
            </w:r>
          </w:p>
          <w:p w:rsidR="00441C2E" w:rsidRDefault="00441C2E" w:rsidP="009C54E0">
            <w:pPr>
              <w:pStyle w:val="Lijstalinea1"/>
              <w:ind w:left="0"/>
              <w:rPr>
                <w:rFonts w:ascii="Arial" w:hAnsi="Arial" w:cs="Arial"/>
                <w:b/>
                <w:kern w:val="0"/>
                <w:sz w:val="20"/>
                <w:szCs w:val="20"/>
                <w:highlight w:val="yellow"/>
              </w:rPr>
            </w:pPr>
          </w:p>
          <w:p w:rsidR="00990D98" w:rsidRPr="00242DC7" w:rsidRDefault="00990D98" w:rsidP="009C54E0">
            <w:pPr>
              <w:pStyle w:val="Lijstalinea1"/>
              <w:ind w:left="0"/>
              <w:rPr>
                <w:rFonts w:ascii="Arial" w:hAnsi="Arial" w:cs="Arial"/>
                <w:b/>
                <w:kern w:val="0"/>
                <w:sz w:val="20"/>
                <w:szCs w:val="20"/>
              </w:rPr>
            </w:pPr>
            <w:r w:rsidRPr="00242DC7">
              <w:rPr>
                <w:rFonts w:ascii="Arial" w:hAnsi="Arial" w:cs="Arial"/>
                <w:b/>
                <w:kern w:val="0"/>
                <w:sz w:val="20"/>
                <w:szCs w:val="20"/>
              </w:rPr>
              <w:t>Zie hfdstuk 9</w:t>
            </w:r>
          </w:p>
          <w:p w:rsidR="00990D98" w:rsidRPr="00242DC7" w:rsidRDefault="00990D98" w:rsidP="009C54E0">
            <w:pPr>
              <w:pStyle w:val="Lijstalinea1"/>
              <w:ind w:left="0"/>
              <w:rPr>
                <w:rFonts w:ascii="Arial" w:hAnsi="Arial" w:cs="Arial"/>
                <w:b/>
                <w:kern w:val="0"/>
                <w:sz w:val="20"/>
                <w:szCs w:val="20"/>
              </w:rPr>
            </w:pPr>
          </w:p>
          <w:p w:rsidR="00990D98" w:rsidRPr="00990D98" w:rsidRDefault="00441C2E" w:rsidP="009C54E0">
            <w:pPr>
              <w:pStyle w:val="Lijstalinea1"/>
              <w:ind w:left="0"/>
              <w:rPr>
                <w:rFonts w:ascii="Arial" w:hAnsi="Arial" w:cs="Arial"/>
                <w:b/>
                <w:kern w:val="0"/>
                <w:sz w:val="20"/>
                <w:szCs w:val="20"/>
                <w:highlight w:val="yellow"/>
              </w:rPr>
            </w:pPr>
            <w:r w:rsidRPr="00242DC7">
              <w:rPr>
                <w:rFonts w:ascii="Arial" w:hAnsi="Arial" w:cs="Arial"/>
                <w:b/>
                <w:kern w:val="0"/>
                <w:sz w:val="20"/>
                <w:szCs w:val="20"/>
              </w:rPr>
              <w:t>De raming is extern opgesteld en intern door de gemeente getoetst.</w:t>
            </w:r>
          </w:p>
        </w:tc>
      </w:tr>
      <w:tr w:rsidR="00CA6C45" w:rsidTr="00CA6C45">
        <w:tc>
          <w:tcPr>
            <w:tcW w:w="2628" w:type="dxa"/>
          </w:tcPr>
          <w:p w:rsidR="00CA6C45" w:rsidRPr="009C54E0" w:rsidRDefault="00CA6C45" w:rsidP="009C54E0">
            <w:pPr>
              <w:pStyle w:val="ListParagraph1"/>
              <w:numPr>
                <w:ilvl w:val="0"/>
                <w:numId w:val="19"/>
              </w:numPr>
              <w:rPr>
                <w:rFonts w:ascii="Arial" w:hAnsi="Arial" w:cs="Arial"/>
                <w:sz w:val="20"/>
                <w:szCs w:val="20"/>
              </w:rPr>
            </w:pPr>
            <w:r w:rsidRPr="009C54E0">
              <w:rPr>
                <w:rFonts w:ascii="Arial" w:hAnsi="Arial" w:cs="Arial"/>
                <w:sz w:val="20"/>
                <w:szCs w:val="20"/>
              </w:rPr>
              <w:t>kosten realistisch</w:t>
            </w:r>
          </w:p>
          <w:p w:rsidR="00CA6C45" w:rsidRPr="009C54E0" w:rsidRDefault="00CA6C45" w:rsidP="00B1232E">
            <w:pPr>
              <w:pStyle w:val="ListParagraph1"/>
              <w:rPr>
                <w:rFonts w:ascii="Arial" w:hAnsi="Arial" w:cs="Arial"/>
                <w:sz w:val="20"/>
                <w:szCs w:val="20"/>
              </w:rPr>
            </w:pPr>
          </w:p>
        </w:tc>
        <w:tc>
          <w:tcPr>
            <w:tcW w:w="5580" w:type="dxa"/>
          </w:tcPr>
          <w:p w:rsidR="00CA6C45" w:rsidRPr="009C54E0" w:rsidRDefault="00CA6C45" w:rsidP="00FA51FC">
            <w:pPr>
              <w:pStyle w:val="Lijstalinea1"/>
              <w:ind w:left="0"/>
              <w:rPr>
                <w:rFonts w:ascii="Arial" w:hAnsi="Arial" w:cs="Arial"/>
                <w:kern w:val="0"/>
                <w:sz w:val="20"/>
                <w:szCs w:val="20"/>
              </w:rPr>
            </w:pPr>
            <w:r>
              <w:rPr>
                <w:rFonts w:ascii="Arial" w:hAnsi="Arial" w:cs="Arial"/>
                <w:kern w:val="0"/>
                <w:sz w:val="20"/>
                <w:szCs w:val="20"/>
              </w:rPr>
              <w:t>De vier infrastructurele ingrepen zijn onderbouwd via SSK methodiek. Onduidelijk of kosten van bewegwijzering en verlichting en communicatie ook meegenomen moeten worden. Toelichten.</w:t>
            </w:r>
          </w:p>
        </w:tc>
        <w:tc>
          <w:tcPr>
            <w:tcW w:w="1260" w:type="dxa"/>
          </w:tcPr>
          <w:p w:rsidR="00CA6C45" w:rsidRPr="009C54E0" w:rsidRDefault="00CA6C45" w:rsidP="009C54E0">
            <w:pPr>
              <w:pStyle w:val="Lijstalinea1"/>
              <w:ind w:left="0"/>
              <w:rPr>
                <w:rFonts w:ascii="Arial" w:hAnsi="Arial" w:cs="Arial"/>
                <w:kern w:val="0"/>
                <w:sz w:val="20"/>
                <w:szCs w:val="20"/>
              </w:rPr>
            </w:pPr>
            <w:r>
              <w:rPr>
                <w:rFonts w:ascii="Arial" w:hAnsi="Arial" w:cs="Arial"/>
                <w:kern w:val="0"/>
                <w:sz w:val="20"/>
                <w:szCs w:val="20"/>
              </w:rPr>
              <w:t>N.</w:t>
            </w:r>
          </w:p>
        </w:tc>
        <w:tc>
          <w:tcPr>
            <w:tcW w:w="4140" w:type="dxa"/>
          </w:tcPr>
          <w:p w:rsidR="00CA6C45" w:rsidRPr="00242DC7" w:rsidRDefault="00F35D8B" w:rsidP="009C54E0">
            <w:pPr>
              <w:pStyle w:val="Lijstalinea1"/>
              <w:ind w:left="0"/>
              <w:rPr>
                <w:rFonts w:ascii="Arial" w:hAnsi="Arial" w:cs="Arial"/>
                <w:b/>
                <w:kern w:val="0"/>
                <w:sz w:val="20"/>
                <w:szCs w:val="20"/>
              </w:rPr>
            </w:pPr>
            <w:r w:rsidRPr="00242DC7">
              <w:rPr>
                <w:rFonts w:ascii="Arial" w:hAnsi="Arial" w:cs="Arial"/>
                <w:b/>
                <w:kern w:val="0"/>
                <w:sz w:val="20"/>
                <w:szCs w:val="20"/>
              </w:rPr>
              <w:t>De kosten voor bewegwijzering en communicatie maken geen deel uit van de aanvraag en zijn voorzien in een ander project, de BMR, waarvan de gemeente Papendrecht penvoerder en budgethouder is.</w:t>
            </w:r>
          </w:p>
        </w:tc>
      </w:tr>
      <w:tr w:rsidR="00CA6C45" w:rsidTr="00CA6C45">
        <w:tc>
          <w:tcPr>
            <w:tcW w:w="2628" w:type="dxa"/>
          </w:tcPr>
          <w:p w:rsidR="00CA6C45" w:rsidRPr="009C54E0" w:rsidRDefault="00CA6C45" w:rsidP="009C54E0">
            <w:pPr>
              <w:pStyle w:val="ListParagraph1"/>
              <w:numPr>
                <w:ilvl w:val="0"/>
                <w:numId w:val="19"/>
              </w:numPr>
              <w:rPr>
                <w:rFonts w:ascii="Arial" w:hAnsi="Arial" w:cs="Arial"/>
                <w:sz w:val="20"/>
                <w:szCs w:val="20"/>
              </w:rPr>
            </w:pPr>
            <w:r w:rsidRPr="009C54E0">
              <w:rPr>
                <w:rFonts w:ascii="Arial" w:hAnsi="Arial" w:cs="Arial"/>
                <w:sz w:val="20"/>
                <w:szCs w:val="20"/>
              </w:rPr>
              <w:lastRenderedPageBreak/>
              <w:t>kosten binnen budget</w:t>
            </w:r>
          </w:p>
          <w:p w:rsidR="00CA6C45" w:rsidRPr="009C54E0" w:rsidRDefault="00CA6C45" w:rsidP="00B1232E">
            <w:pPr>
              <w:pStyle w:val="ListParagraph1"/>
              <w:rPr>
                <w:rFonts w:ascii="Arial" w:hAnsi="Arial" w:cs="Arial"/>
                <w:sz w:val="20"/>
                <w:szCs w:val="20"/>
              </w:rPr>
            </w:pPr>
          </w:p>
        </w:tc>
        <w:tc>
          <w:tcPr>
            <w:tcW w:w="5580" w:type="dxa"/>
          </w:tcPr>
          <w:p w:rsidR="00CA6C45" w:rsidRPr="009C54E0" w:rsidRDefault="00CA6C45" w:rsidP="009C54E0">
            <w:pPr>
              <w:pStyle w:val="Lijstalinea1"/>
              <w:ind w:left="0"/>
              <w:rPr>
                <w:rFonts w:ascii="Arial" w:hAnsi="Arial" w:cs="Arial"/>
                <w:kern w:val="0"/>
                <w:sz w:val="20"/>
                <w:szCs w:val="20"/>
              </w:rPr>
            </w:pPr>
          </w:p>
        </w:tc>
        <w:tc>
          <w:tcPr>
            <w:tcW w:w="1260" w:type="dxa"/>
          </w:tcPr>
          <w:p w:rsidR="00CA6C45" w:rsidRPr="009C54E0" w:rsidRDefault="00CA6C45" w:rsidP="009C54E0">
            <w:pPr>
              <w:pStyle w:val="Lijstalinea1"/>
              <w:ind w:left="0"/>
              <w:rPr>
                <w:rFonts w:ascii="Arial" w:hAnsi="Arial" w:cs="Arial"/>
                <w:kern w:val="0"/>
                <w:sz w:val="20"/>
                <w:szCs w:val="20"/>
              </w:rPr>
            </w:pPr>
          </w:p>
        </w:tc>
        <w:tc>
          <w:tcPr>
            <w:tcW w:w="4140" w:type="dxa"/>
          </w:tcPr>
          <w:p w:rsidR="00CA6C45" w:rsidRPr="009C54E0" w:rsidRDefault="00CA6C45" w:rsidP="009C54E0">
            <w:pPr>
              <w:pStyle w:val="Lijstalinea1"/>
              <w:ind w:left="0"/>
              <w:rPr>
                <w:rFonts w:ascii="Arial" w:hAnsi="Arial" w:cs="Arial"/>
                <w:kern w:val="0"/>
                <w:sz w:val="20"/>
                <w:szCs w:val="20"/>
              </w:rPr>
            </w:pPr>
          </w:p>
        </w:tc>
      </w:tr>
      <w:tr w:rsidR="00CA6C45" w:rsidTr="00CA6C45">
        <w:tc>
          <w:tcPr>
            <w:tcW w:w="2628" w:type="dxa"/>
          </w:tcPr>
          <w:p w:rsidR="00CA6C45" w:rsidRPr="009C54E0" w:rsidRDefault="00CA6C45" w:rsidP="009C54E0">
            <w:pPr>
              <w:pStyle w:val="ListParagraph1"/>
              <w:numPr>
                <w:ilvl w:val="0"/>
                <w:numId w:val="19"/>
              </w:numPr>
              <w:rPr>
                <w:rFonts w:ascii="Arial" w:hAnsi="Arial" w:cs="Arial"/>
                <w:sz w:val="20"/>
                <w:szCs w:val="20"/>
              </w:rPr>
            </w:pPr>
            <w:r w:rsidRPr="009C54E0">
              <w:rPr>
                <w:rFonts w:ascii="Arial" w:hAnsi="Arial" w:cs="Arial"/>
                <w:sz w:val="20"/>
                <w:szCs w:val="20"/>
              </w:rPr>
              <w:t>onderbouwing/toelichting</w:t>
            </w:r>
          </w:p>
          <w:p w:rsidR="00CA6C45" w:rsidRPr="009C54E0" w:rsidRDefault="00CA6C45" w:rsidP="00B1232E">
            <w:pPr>
              <w:pStyle w:val="ListParagraph1"/>
              <w:rPr>
                <w:rFonts w:ascii="Arial" w:hAnsi="Arial" w:cs="Arial"/>
                <w:sz w:val="20"/>
                <w:szCs w:val="20"/>
              </w:rPr>
            </w:pPr>
          </w:p>
        </w:tc>
        <w:tc>
          <w:tcPr>
            <w:tcW w:w="5580" w:type="dxa"/>
          </w:tcPr>
          <w:p w:rsidR="00CA6C45" w:rsidRPr="009C54E0" w:rsidRDefault="00CA6C45" w:rsidP="00FA51FC">
            <w:pPr>
              <w:pStyle w:val="Lijstalinea1"/>
              <w:ind w:left="0"/>
              <w:rPr>
                <w:rFonts w:ascii="Arial" w:hAnsi="Arial" w:cs="Arial"/>
                <w:kern w:val="0"/>
                <w:sz w:val="20"/>
                <w:szCs w:val="20"/>
              </w:rPr>
            </w:pPr>
          </w:p>
        </w:tc>
        <w:tc>
          <w:tcPr>
            <w:tcW w:w="1260" w:type="dxa"/>
          </w:tcPr>
          <w:p w:rsidR="00CA6C45" w:rsidRPr="009C54E0" w:rsidRDefault="00CA6C45" w:rsidP="009C54E0">
            <w:pPr>
              <w:pStyle w:val="Lijstalinea1"/>
              <w:ind w:left="0"/>
              <w:rPr>
                <w:rFonts w:ascii="Arial" w:hAnsi="Arial" w:cs="Arial"/>
                <w:kern w:val="0"/>
                <w:sz w:val="20"/>
                <w:szCs w:val="20"/>
              </w:rPr>
            </w:pPr>
          </w:p>
        </w:tc>
        <w:tc>
          <w:tcPr>
            <w:tcW w:w="4140" w:type="dxa"/>
          </w:tcPr>
          <w:p w:rsidR="00CA6C45" w:rsidRPr="009C54E0" w:rsidRDefault="00CA6C45" w:rsidP="009C54E0">
            <w:pPr>
              <w:pStyle w:val="Lijstalinea1"/>
              <w:ind w:left="0"/>
              <w:rPr>
                <w:rFonts w:ascii="Arial" w:hAnsi="Arial" w:cs="Arial"/>
                <w:kern w:val="0"/>
                <w:sz w:val="20"/>
                <w:szCs w:val="20"/>
              </w:rPr>
            </w:pPr>
          </w:p>
        </w:tc>
      </w:tr>
    </w:tbl>
    <w:p w:rsidR="00430B9C" w:rsidRDefault="00430B9C" w:rsidP="00B50E44">
      <w:pPr>
        <w:rPr>
          <w:rFonts w:ascii="Arial" w:hAnsi="Arial" w:cs="Arial"/>
          <w:sz w:val="20"/>
          <w:szCs w:val="20"/>
        </w:rPr>
      </w:pPr>
    </w:p>
    <w:p w:rsidR="00430B9C" w:rsidRDefault="00430B9C" w:rsidP="00B50E44">
      <w:pPr>
        <w:rPr>
          <w:rFonts w:ascii="Arial" w:hAnsi="Arial" w:cs="Arial"/>
          <w:sz w:val="20"/>
          <w:szCs w:val="20"/>
        </w:rPr>
      </w:pPr>
    </w:p>
    <w:p w:rsidR="00430B9C" w:rsidRDefault="00430B9C" w:rsidP="002B0821">
      <w:pPr>
        <w:rPr>
          <w:rFonts w:ascii="Arial" w:hAnsi="Arial" w:cs="Arial"/>
          <w:sz w:val="20"/>
          <w:szCs w:val="20"/>
        </w:rPr>
      </w:pPr>
    </w:p>
    <w:sectPr w:rsidR="00430B9C" w:rsidSect="009B47EE">
      <w:headerReference w:type="default" r:id="rId7"/>
      <w:footerReference w:type="default" r:id="rId8"/>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16" w:rsidRDefault="00171116">
      <w:r>
        <w:separator/>
      </w:r>
    </w:p>
  </w:endnote>
  <w:endnote w:type="continuationSeparator" w:id="0">
    <w:p w:rsidR="00171116" w:rsidRDefault="0017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B9C" w:rsidRPr="003F0A01" w:rsidRDefault="00430B9C" w:rsidP="003F0A01">
    <w:pPr>
      <w:pStyle w:val="Voettekst"/>
      <w:jc w:val="center"/>
      <w:rPr>
        <w:rFonts w:ascii="Arial" w:hAnsi="Arial" w:cs="Arial"/>
        <w:sz w:val="18"/>
        <w:szCs w:val="18"/>
      </w:rPr>
    </w:pPr>
    <w:r w:rsidRPr="003F0A01">
      <w:rPr>
        <w:rFonts w:ascii="Arial" w:hAnsi="Arial" w:cs="Arial"/>
        <w:sz w:val="18"/>
        <w:szCs w:val="18"/>
      </w:rPr>
      <w:t xml:space="preserve">p. </w:t>
    </w:r>
    <w:r w:rsidRPr="003F0A01">
      <w:rPr>
        <w:rStyle w:val="Paginanummer"/>
        <w:rFonts w:ascii="Arial" w:hAnsi="Arial" w:cs="Arial"/>
        <w:sz w:val="18"/>
        <w:szCs w:val="18"/>
      </w:rPr>
      <w:fldChar w:fldCharType="begin"/>
    </w:r>
    <w:r w:rsidRPr="003F0A01">
      <w:rPr>
        <w:rStyle w:val="Paginanummer"/>
        <w:rFonts w:ascii="Arial" w:hAnsi="Arial" w:cs="Arial"/>
        <w:sz w:val="18"/>
        <w:szCs w:val="18"/>
      </w:rPr>
      <w:instrText xml:space="preserve"> PAGE </w:instrText>
    </w:r>
    <w:r w:rsidRPr="003F0A01">
      <w:rPr>
        <w:rStyle w:val="Paginanummer"/>
        <w:rFonts w:ascii="Arial" w:hAnsi="Arial" w:cs="Arial"/>
        <w:sz w:val="18"/>
        <w:szCs w:val="18"/>
      </w:rPr>
      <w:fldChar w:fldCharType="separate"/>
    </w:r>
    <w:r w:rsidR="005106E3">
      <w:rPr>
        <w:rStyle w:val="Paginanummer"/>
        <w:rFonts w:ascii="Arial" w:hAnsi="Arial" w:cs="Arial"/>
        <w:noProof/>
        <w:sz w:val="18"/>
        <w:szCs w:val="18"/>
      </w:rPr>
      <w:t>5</w:t>
    </w:r>
    <w:r w:rsidRPr="003F0A01">
      <w:rPr>
        <w:rStyle w:val="Paginanummer"/>
        <w:rFonts w:ascii="Arial" w:hAnsi="Arial" w:cs="Arial"/>
        <w:sz w:val="18"/>
        <w:szCs w:val="18"/>
      </w:rPr>
      <w:fldChar w:fldCharType="end"/>
    </w:r>
    <w:r w:rsidRPr="003F0A01">
      <w:rPr>
        <w:rStyle w:val="Paginanummer"/>
        <w:rFonts w:ascii="Arial" w:hAnsi="Arial" w:cs="Arial"/>
        <w:sz w:val="18"/>
        <w:szCs w:val="18"/>
      </w:rPr>
      <w:t>/</w:t>
    </w:r>
    <w:r w:rsidRPr="003F0A01">
      <w:rPr>
        <w:rStyle w:val="Paginanummer"/>
        <w:rFonts w:ascii="Arial" w:hAnsi="Arial" w:cs="Arial"/>
        <w:sz w:val="18"/>
        <w:szCs w:val="18"/>
      </w:rPr>
      <w:fldChar w:fldCharType="begin"/>
    </w:r>
    <w:r w:rsidRPr="003F0A01">
      <w:rPr>
        <w:rStyle w:val="Paginanummer"/>
        <w:rFonts w:ascii="Arial" w:hAnsi="Arial" w:cs="Arial"/>
        <w:sz w:val="18"/>
        <w:szCs w:val="18"/>
      </w:rPr>
      <w:instrText xml:space="preserve"> NUMPAGES </w:instrText>
    </w:r>
    <w:r w:rsidRPr="003F0A01">
      <w:rPr>
        <w:rStyle w:val="Paginanummer"/>
        <w:rFonts w:ascii="Arial" w:hAnsi="Arial" w:cs="Arial"/>
        <w:sz w:val="18"/>
        <w:szCs w:val="18"/>
      </w:rPr>
      <w:fldChar w:fldCharType="separate"/>
    </w:r>
    <w:r w:rsidR="005106E3">
      <w:rPr>
        <w:rStyle w:val="Paginanummer"/>
        <w:rFonts w:ascii="Arial" w:hAnsi="Arial" w:cs="Arial"/>
        <w:noProof/>
        <w:sz w:val="18"/>
        <w:szCs w:val="18"/>
      </w:rPr>
      <w:t>5</w:t>
    </w:r>
    <w:r w:rsidRPr="003F0A01">
      <w:rPr>
        <w:rStyle w:val="Paginanumm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16" w:rsidRDefault="00171116">
      <w:r>
        <w:separator/>
      </w:r>
    </w:p>
  </w:footnote>
  <w:footnote w:type="continuationSeparator" w:id="0">
    <w:p w:rsidR="00171116" w:rsidRDefault="00171116">
      <w:r>
        <w:continuationSeparator/>
      </w:r>
    </w:p>
  </w:footnote>
  <w:footnote w:id="1">
    <w:p w:rsidR="00CA6C45" w:rsidRPr="005C1A0B" w:rsidRDefault="00CA6C45" w:rsidP="005C1A0B">
      <w:pPr>
        <w:pStyle w:val="Voetnoottekst"/>
        <w:rPr>
          <w:rFonts w:ascii="Arial" w:hAnsi="Arial" w:cs="Arial"/>
        </w:rPr>
      </w:pPr>
      <w:r w:rsidRPr="0044417A">
        <w:rPr>
          <w:rStyle w:val="Voetnootmarkering"/>
          <w:rFonts w:ascii="Arial" w:hAnsi="Arial" w:cs="Arial"/>
        </w:rPr>
        <w:footnoteRef/>
      </w:r>
      <w:r w:rsidRPr="0044417A">
        <w:rPr>
          <w:rFonts w:ascii="Arial" w:hAnsi="Arial" w:cs="Arial"/>
        </w:rPr>
        <w:t xml:space="preserve"> </w:t>
      </w:r>
      <w:r w:rsidRPr="005C1A0B">
        <w:rPr>
          <w:rFonts w:ascii="Arial" w:hAnsi="Arial" w:cs="Arial"/>
        </w:rPr>
        <w:t xml:space="preserve">A: opvolging </w:t>
      </w:r>
      <w:r w:rsidRPr="005C1A0B">
        <w:rPr>
          <w:rFonts w:ascii="Arial" w:hAnsi="Arial" w:cs="Arial"/>
          <w:b/>
        </w:rPr>
        <w:t>Aanbevolen</w:t>
      </w:r>
      <w:r w:rsidRPr="005C1A0B">
        <w:rPr>
          <w:rFonts w:ascii="Arial" w:hAnsi="Arial" w:cs="Arial"/>
        </w:rPr>
        <w:t xml:space="preserve"> voor </w:t>
      </w:r>
      <w:r>
        <w:rPr>
          <w:rFonts w:ascii="Arial" w:hAnsi="Arial" w:cs="Arial"/>
        </w:rPr>
        <w:t>vaststelling</w:t>
      </w:r>
      <w:r w:rsidRPr="005C1A0B">
        <w:rPr>
          <w:rFonts w:ascii="Arial" w:hAnsi="Arial" w:cs="Arial"/>
        </w:rPr>
        <w:t xml:space="preserve"> </w:t>
      </w:r>
      <w:r>
        <w:rPr>
          <w:rFonts w:ascii="Arial" w:hAnsi="Arial" w:cs="Arial"/>
        </w:rPr>
        <w:t>P</w:t>
      </w:r>
      <w:r w:rsidRPr="005C1A0B">
        <w:rPr>
          <w:rFonts w:ascii="Arial" w:hAnsi="Arial" w:cs="Arial"/>
        </w:rPr>
        <w:t xml:space="preserve">lan van </w:t>
      </w:r>
      <w:r>
        <w:rPr>
          <w:rFonts w:ascii="Arial" w:hAnsi="Arial" w:cs="Arial"/>
        </w:rPr>
        <w:t>A</w:t>
      </w:r>
      <w:r w:rsidRPr="005C1A0B">
        <w:rPr>
          <w:rFonts w:ascii="Arial" w:hAnsi="Arial" w:cs="Arial"/>
        </w:rPr>
        <w:t xml:space="preserve">anpak of nemen </w:t>
      </w:r>
      <w:r>
        <w:rPr>
          <w:rFonts w:ascii="Arial" w:hAnsi="Arial" w:cs="Arial"/>
        </w:rPr>
        <w:t>‘</w:t>
      </w:r>
      <w:r w:rsidRPr="005C1A0B">
        <w:rPr>
          <w:rFonts w:ascii="Arial" w:hAnsi="Arial" w:cs="Arial"/>
        </w:rPr>
        <w:t>go</w:t>
      </w:r>
      <w:r>
        <w:rPr>
          <w:rFonts w:ascii="Arial" w:hAnsi="Arial" w:cs="Arial"/>
        </w:rPr>
        <w:t>’</w:t>
      </w:r>
      <w:r w:rsidRPr="005C1A0B">
        <w:rPr>
          <w:rFonts w:ascii="Arial" w:hAnsi="Arial" w:cs="Arial"/>
        </w:rPr>
        <w:t>-bes</w:t>
      </w:r>
      <w:r>
        <w:rPr>
          <w:rFonts w:ascii="Arial" w:hAnsi="Arial" w:cs="Arial"/>
        </w:rPr>
        <w:t>luit</w:t>
      </w:r>
    </w:p>
    <w:p w:rsidR="00CA6C45" w:rsidRPr="005C1A0B" w:rsidRDefault="00CA6C45" w:rsidP="00D64669">
      <w:pPr>
        <w:pStyle w:val="Voetnoottekst"/>
        <w:rPr>
          <w:rFonts w:ascii="Arial" w:hAnsi="Arial" w:cs="Arial"/>
        </w:rPr>
      </w:pPr>
      <w:r>
        <w:rPr>
          <w:rFonts w:ascii="Arial" w:hAnsi="Arial" w:cs="Arial"/>
        </w:rPr>
        <w:t xml:space="preserve">  N</w:t>
      </w:r>
      <w:r w:rsidRPr="005C1A0B">
        <w:rPr>
          <w:rFonts w:ascii="Arial" w:hAnsi="Arial" w:cs="Arial"/>
        </w:rPr>
        <w:t xml:space="preserve">: opvolging </w:t>
      </w:r>
      <w:r w:rsidRPr="005C1A0B">
        <w:rPr>
          <w:rFonts w:ascii="Arial" w:hAnsi="Arial" w:cs="Arial"/>
          <w:b/>
        </w:rPr>
        <w:t>Noodzakelijk</w:t>
      </w:r>
      <w:r w:rsidRPr="005C1A0B">
        <w:rPr>
          <w:rFonts w:ascii="Arial" w:hAnsi="Arial" w:cs="Arial"/>
        </w:rPr>
        <w:t xml:space="preserve"> voor </w:t>
      </w:r>
      <w:r>
        <w:rPr>
          <w:rFonts w:ascii="Arial" w:hAnsi="Arial" w:cs="Arial"/>
        </w:rPr>
        <w:t>vaststelling</w:t>
      </w:r>
      <w:r w:rsidRPr="005C1A0B">
        <w:rPr>
          <w:rFonts w:ascii="Arial" w:hAnsi="Arial" w:cs="Arial"/>
        </w:rPr>
        <w:t xml:space="preserve"> </w:t>
      </w:r>
      <w:r>
        <w:rPr>
          <w:rFonts w:ascii="Arial" w:hAnsi="Arial" w:cs="Arial"/>
        </w:rPr>
        <w:t>P</w:t>
      </w:r>
      <w:r w:rsidRPr="005C1A0B">
        <w:rPr>
          <w:rFonts w:ascii="Arial" w:hAnsi="Arial" w:cs="Arial"/>
        </w:rPr>
        <w:t xml:space="preserve">lan van </w:t>
      </w:r>
      <w:r>
        <w:rPr>
          <w:rFonts w:ascii="Arial" w:hAnsi="Arial" w:cs="Arial"/>
        </w:rPr>
        <w:t>A</w:t>
      </w:r>
      <w:r w:rsidRPr="005C1A0B">
        <w:rPr>
          <w:rFonts w:ascii="Arial" w:hAnsi="Arial" w:cs="Arial"/>
        </w:rPr>
        <w:t xml:space="preserve">anpak of nemen </w:t>
      </w:r>
      <w:r>
        <w:rPr>
          <w:rFonts w:ascii="Arial" w:hAnsi="Arial" w:cs="Arial"/>
        </w:rPr>
        <w:t>‘</w:t>
      </w:r>
      <w:r w:rsidRPr="005C1A0B">
        <w:rPr>
          <w:rFonts w:ascii="Arial" w:hAnsi="Arial" w:cs="Arial"/>
        </w:rPr>
        <w:t>go</w:t>
      </w:r>
      <w:r>
        <w:rPr>
          <w:rFonts w:ascii="Arial" w:hAnsi="Arial" w:cs="Arial"/>
        </w:rPr>
        <w:t>’</w:t>
      </w:r>
      <w:r w:rsidRPr="005C1A0B">
        <w:rPr>
          <w:rFonts w:ascii="Arial" w:hAnsi="Arial" w:cs="Arial"/>
        </w:rPr>
        <w:t>-bes</w:t>
      </w:r>
      <w:r>
        <w:rPr>
          <w:rFonts w:ascii="Arial" w:hAnsi="Arial" w:cs="Arial"/>
        </w:rPr>
        <w:t>luit</w:t>
      </w:r>
    </w:p>
    <w:p w:rsidR="00CA6C45" w:rsidRPr="0044417A" w:rsidRDefault="00CA6C45" w:rsidP="005C1A0B">
      <w:pPr>
        <w:pStyle w:val="Voetnootteks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B9C" w:rsidRPr="009B47EE" w:rsidRDefault="00430B9C" w:rsidP="009B47EE">
    <w:pPr>
      <w:pStyle w:val="Koptekst"/>
      <w:jc w:val="center"/>
      <w:rPr>
        <w:rFonts w:ascii="Verdana" w:hAnsi="Verdana"/>
      </w:rPr>
    </w:pPr>
    <w:r w:rsidRPr="009B47EE">
      <w:rPr>
        <w:rFonts w:ascii="Verdana" w:hAnsi="Verdana"/>
      </w:rPr>
      <w:t>Beter Benutten Vervolg</w:t>
    </w:r>
  </w:p>
  <w:p w:rsidR="00430B9C" w:rsidRPr="009B47EE" w:rsidRDefault="00F76E29" w:rsidP="009B47EE">
    <w:pPr>
      <w:pStyle w:val="Koptekst"/>
      <w:jc w:val="center"/>
      <w:rPr>
        <w:rFonts w:ascii="Verdana" w:hAnsi="Verdana"/>
      </w:rPr>
    </w:pPr>
    <w:r>
      <w:rPr>
        <w:rFonts w:ascii="Verdana" w:hAnsi="Verdana"/>
      </w:rPr>
      <w:t>t</w:t>
    </w:r>
    <w:r w:rsidR="00430B9C" w:rsidRPr="009B47EE">
      <w:rPr>
        <w:rFonts w:ascii="Verdana" w:hAnsi="Verdana"/>
      </w:rPr>
      <w:t>oetsverslag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C6B"/>
    <w:multiLevelType w:val="hybridMultilevel"/>
    <w:tmpl w:val="A232D08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58F77A5"/>
    <w:multiLevelType w:val="hybridMultilevel"/>
    <w:tmpl w:val="3A88F4A4"/>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993783C"/>
    <w:multiLevelType w:val="hybridMultilevel"/>
    <w:tmpl w:val="06EE4974"/>
    <w:lvl w:ilvl="0" w:tplc="04130015">
      <w:start w:val="1"/>
      <w:numFmt w:val="upperLetter"/>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C612A0F"/>
    <w:multiLevelType w:val="hybridMultilevel"/>
    <w:tmpl w:val="3134FEA6"/>
    <w:lvl w:ilvl="0" w:tplc="04130015">
      <w:start w:val="1"/>
      <w:numFmt w:val="upp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15:restartNumberingAfterBreak="0">
    <w:nsid w:val="0CCD5112"/>
    <w:multiLevelType w:val="hybridMultilevel"/>
    <w:tmpl w:val="BDFE6C32"/>
    <w:lvl w:ilvl="0" w:tplc="91969D82">
      <w:numFmt w:val="bullet"/>
      <w:lvlText w:val="-"/>
      <w:lvlJc w:val="left"/>
      <w:pPr>
        <w:tabs>
          <w:tab w:val="num" w:pos="720"/>
        </w:tabs>
        <w:ind w:left="720" w:hanging="360"/>
      </w:pPr>
      <w:rPr>
        <w:rFonts w:ascii="Arial" w:eastAsia="Times New Roman" w:hAnsi="Aria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3600781"/>
    <w:multiLevelType w:val="hybridMultilevel"/>
    <w:tmpl w:val="A748230E"/>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B7562E"/>
    <w:multiLevelType w:val="hybridMultilevel"/>
    <w:tmpl w:val="A232D08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1FA3697A"/>
    <w:multiLevelType w:val="hybridMultilevel"/>
    <w:tmpl w:val="6B46CA6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2B0F0F0A"/>
    <w:multiLevelType w:val="hybridMultilevel"/>
    <w:tmpl w:val="0242EA1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3D14764E"/>
    <w:multiLevelType w:val="hybridMultilevel"/>
    <w:tmpl w:val="1F06AA58"/>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43E741F8"/>
    <w:multiLevelType w:val="hybridMultilevel"/>
    <w:tmpl w:val="6FB02DC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455874C1"/>
    <w:multiLevelType w:val="hybridMultilevel"/>
    <w:tmpl w:val="C9F43F8A"/>
    <w:lvl w:ilvl="0" w:tplc="A8A0A8F6">
      <w:start w:val="1"/>
      <w:numFmt w:val="bullet"/>
      <w:lvlText w:val="-"/>
      <w:lvlJc w:val="left"/>
      <w:pPr>
        <w:ind w:left="720" w:hanging="360"/>
      </w:pPr>
      <w:rPr>
        <w:rFonts w:ascii="Verdana" w:hAnsi="Verdana"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45D11411"/>
    <w:multiLevelType w:val="hybridMultilevel"/>
    <w:tmpl w:val="35C8B89A"/>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3" w15:restartNumberingAfterBreak="0">
    <w:nsid w:val="4EF71F57"/>
    <w:multiLevelType w:val="multilevel"/>
    <w:tmpl w:val="2BB0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4F4E2DF0"/>
    <w:multiLevelType w:val="hybridMultilevel"/>
    <w:tmpl w:val="4D4E2564"/>
    <w:lvl w:ilvl="0" w:tplc="D4BEF902">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8F501E"/>
    <w:multiLevelType w:val="hybridMultilevel"/>
    <w:tmpl w:val="F3B4DAB4"/>
    <w:lvl w:ilvl="0" w:tplc="04130001">
      <w:start w:val="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E15BC5"/>
    <w:multiLevelType w:val="hybridMultilevel"/>
    <w:tmpl w:val="382C6C14"/>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5D794819"/>
    <w:multiLevelType w:val="hybridMultilevel"/>
    <w:tmpl w:val="6AFCCD24"/>
    <w:lvl w:ilvl="0" w:tplc="A8A0A8F6">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2A3931"/>
    <w:multiLevelType w:val="hybridMultilevel"/>
    <w:tmpl w:val="4036DF9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72574A59"/>
    <w:multiLevelType w:val="hybridMultilevel"/>
    <w:tmpl w:val="84EA67A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731D6391"/>
    <w:multiLevelType w:val="hybridMultilevel"/>
    <w:tmpl w:val="81AC48BE"/>
    <w:lvl w:ilvl="0" w:tplc="3C88B006">
      <w:start w:val="1"/>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16"/>
  </w:num>
  <w:num w:numId="3">
    <w:abstractNumId w:val="17"/>
  </w:num>
  <w:num w:numId="4">
    <w:abstractNumId w:val="4"/>
  </w:num>
  <w:num w:numId="5">
    <w:abstractNumId w:val="13"/>
  </w:num>
  <w:num w:numId="6">
    <w:abstractNumId w:val="5"/>
  </w:num>
  <w:num w:numId="7">
    <w:abstractNumId w:val="7"/>
  </w:num>
  <w:num w:numId="8">
    <w:abstractNumId w:val="18"/>
  </w:num>
  <w:num w:numId="9">
    <w:abstractNumId w:val="12"/>
  </w:num>
  <w:num w:numId="10">
    <w:abstractNumId w:val="9"/>
  </w:num>
  <w:num w:numId="11">
    <w:abstractNumId w:val="11"/>
  </w:num>
  <w:num w:numId="12">
    <w:abstractNumId w:val="1"/>
  </w:num>
  <w:num w:numId="13">
    <w:abstractNumId w:val="15"/>
  </w:num>
  <w:num w:numId="14">
    <w:abstractNumId w:val="20"/>
  </w:num>
  <w:num w:numId="15">
    <w:abstractNumId w:val="3"/>
  </w:num>
  <w:num w:numId="16">
    <w:abstractNumId w:val="10"/>
  </w:num>
  <w:num w:numId="17">
    <w:abstractNumId w:val="8"/>
  </w:num>
  <w:num w:numId="18">
    <w:abstractNumId w:val="19"/>
  </w:num>
  <w:num w:numId="19">
    <w:abstractNumId w:val="0"/>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B9"/>
    <w:rsid w:val="00001474"/>
    <w:rsid w:val="00002FF1"/>
    <w:rsid w:val="00010367"/>
    <w:rsid w:val="0001776A"/>
    <w:rsid w:val="0003411B"/>
    <w:rsid w:val="00034D10"/>
    <w:rsid w:val="000455CC"/>
    <w:rsid w:val="00047193"/>
    <w:rsid w:val="000525AA"/>
    <w:rsid w:val="00072ABE"/>
    <w:rsid w:val="0008082E"/>
    <w:rsid w:val="00084681"/>
    <w:rsid w:val="00084E58"/>
    <w:rsid w:val="000955DB"/>
    <w:rsid w:val="000A084F"/>
    <w:rsid w:val="000A383A"/>
    <w:rsid w:val="000A78CE"/>
    <w:rsid w:val="000B132A"/>
    <w:rsid w:val="000B406B"/>
    <w:rsid w:val="000B5BBB"/>
    <w:rsid w:val="000C33EA"/>
    <w:rsid w:val="000C6F1D"/>
    <w:rsid w:val="000C7065"/>
    <w:rsid w:val="000D1FE6"/>
    <w:rsid w:val="000F5455"/>
    <w:rsid w:val="00102E08"/>
    <w:rsid w:val="00103455"/>
    <w:rsid w:val="0010523C"/>
    <w:rsid w:val="0011384F"/>
    <w:rsid w:val="0011452A"/>
    <w:rsid w:val="00131EFB"/>
    <w:rsid w:val="001349DC"/>
    <w:rsid w:val="00135763"/>
    <w:rsid w:val="00136417"/>
    <w:rsid w:val="001377EB"/>
    <w:rsid w:val="00137959"/>
    <w:rsid w:val="001411CF"/>
    <w:rsid w:val="001477B5"/>
    <w:rsid w:val="00164BD1"/>
    <w:rsid w:val="00167A8E"/>
    <w:rsid w:val="00171116"/>
    <w:rsid w:val="00174FC3"/>
    <w:rsid w:val="00177BBC"/>
    <w:rsid w:val="00183098"/>
    <w:rsid w:val="00186F4C"/>
    <w:rsid w:val="00192DFE"/>
    <w:rsid w:val="00193298"/>
    <w:rsid w:val="001945B3"/>
    <w:rsid w:val="001B3BC3"/>
    <w:rsid w:val="001B4BAC"/>
    <w:rsid w:val="001B4F5A"/>
    <w:rsid w:val="001C1D0C"/>
    <w:rsid w:val="001C4E98"/>
    <w:rsid w:val="001D1024"/>
    <w:rsid w:val="001D28A4"/>
    <w:rsid w:val="001D5C01"/>
    <w:rsid w:val="001D7ABD"/>
    <w:rsid w:val="001E5283"/>
    <w:rsid w:val="001E56DF"/>
    <w:rsid w:val="001F6112"/>
    <w:rsid w:val="001F68A2"/>
    <w:rsid w:val="001F79C4"/>
    <w:rsid w:val="00206568"/>
    <w:rsid w:val="00213A08"/>
    <w:rsid w:val="002221B9"/>
    <w:rsid w:val="00231329"/>
    <w:rsid w:val="00242DC7"/>
    <w:rsid w:val="00244C89"/>
    <w:rsid w:val="00260032"/>
    <w:rsid w:val="002655AD"/>
    <w:rsid w:val="00267517"/>
    <w:rsid w:val="00272DDD"/>
    <w:rsid w:val="00276178"/>
    <w:rsid w:val="002838C3"/>
    <w:rsid w:val="002859F4"/>
    <w:rsid w:val="002924D5"/>
    <w:rsid w:val="002B0821"/>
    <w:rsid w:val="002C0582"/>
    <w:rsid w:val="002C12E4"/>
    <w:rsid w:val="002C1328"/>
    <w:rsid w:val="002D753F"/>
    <w:rsid w:val="002E2DB0"/>
    <w:rsid w:val="002F2BB6"/>
    <w:rsid w:val="003025D2"/>
    <w:rsid w:val="00317367"/>
    <w:rsid w:val="003178B6"/>
    <w:rsid w:val="00333FF5"/>
    <w:rsid w:val="00340FEE"/>
    <w:rsid w:val="0034114D"/>
    <w:rsid w:val="00344271"/>
    <w:rsid w:val="0035536B"/>
    <w:rsid w:val="00375F32"/>
    <w:rsid w:val="00377B50"/>
    <w:rsid w:val="00387555"/>
    <w:rsid w:val="003914FB"/>
    <w:rsid w:val="003977DE"/>
    <w:rsid w:val="003A74F6"/>
    <w:rsid w:val="003B0B4E"/>
    <w:rsid w:val="003B40F1"/>
    <w:rsid w:val="003B7D44"/>
    <w:rsid w:val="003C1DFB"/>
    <w:rsid w:val="003C288D"/>
    <w:rsid w:val="003C4F2D"/>
    <w:rsid w:val="003E3671"/>
    <w:rsid w:val="003E7B8D"/>
    <w:rsid w:val="003F0A01"/>
    <w:rsid w:val="00406155"/>
    <w:rsid w:val="00413B0D"/>
    <w:rsid w:val="00414010"/>
    <w:rsid w:val="00420A5F"/>
    <w:rsid w:val="00430B9C"/>
    <w:rsid w:val="00437EFA"/>
    <w:rsid w:val="004409C3"/>
    <w:rsid w:val="00440C49"/>
    <w:rsid w:val="00441C2E"/>
    <w:rsid w:val="00442319"/>
    <w:rsid w:val="0044417A"/>
    <w:rsid w:val="00456C9B"/>
    <w:rsid w:val="00472FE9"/>
    <w:rsid w:val="004A058B"/>
    <w:rsid w:val="004A40AA"/>
    <w:rsid w:val="004B02FB"/>
    <w:rsid w:val="004B088B"/>
    <w:rsid w:val="004B515F"/>
    <w:rsid w:val="004C17CE"/>
    <w:rsid w:val="004C1AE3"/>
    <w:rsid w:val="004C1C4A"/>
    <w:rsid w:val="004C61BE"/>
    <w:rsid w:val="004D3491"/>
    <w:rsid w:val="004E158F"/>
    <w:rsid w:val="004E1687"/>
    <w:rsid w:val="004F371B"/>
    <w:rsid w:val="004F37A2"/>
    <w:rsid w:val="004F70E0"/>
    <w:rsid w:val="005106E3"/>
    <w:rsid w:val="00510B6B"/>
    <w:rsid w:val="00511F2E"/>
    <w:rsid w:val="00517E91"/>
    <w:rsid w:val="005200C7"/>
    <w:rsid w:val="005376CA"/>
    <w:rsid w:val="00561610"/>
    <w:rsid w:val="00563FFC"/>
    <w:rsid w:val="00566FB4"/>
    <w:rsid w:val="005705E4"/>
    <w:rsid w:val="00573C9A"/>
    <w:rsid w:val="00583464"/>
    <w:rsid w:val="00586A73"/>
    <w:rsid w:val="00590BCF"/>
    <w:rsid w:val="005915D7"/>
    <w:rsid w:val="00594E3E"/>
    <w:rsid w:val="005960CD"/>
    <w:rsid w:val="00597104"/>
    <w:rsid w:val="005A42AB"/>
    <w:rsid w:val="005B40D7"/>
    <w:rsid w:val="005C1A0B"/>
    <w:rsid w:val="005C5790"/>
    <w:rsid w:val="005C7A4D"/>
    <w:rsid w:val="005E060E"/>
    <w:rsid w:val="005F1E35"/>
    <w:rsid w:val="005F6BB8"/>
    <w:rsid w:val="0060005E"/>
    <w:rsid w:val="0060031A"/>
    <w:rsid w:val="006037D6"/>
    <w:rsid w:val="00603A7E"/>
    <w:rsid w:val="00607C2C"/>
    <w:rsid w:val="00613BF0"/>
    <w:rsid w:val="00614666"/>
    <w:rsid w:val="00621D50"/>
    <w:rsid w:val="00622E91"/>
    <w:rsid w:val="006300C4"/>
    <w:rsid w:val="00632F6D"/>
    <w:rsid w:val="00665552"/>
    <w:rsid w:val="00674C33"/>
    <w:rsid w:val="0068098A"/>
    <w:rsid w:val="006814F4"/>
    <w:rsid w:val="0069244A"/>
    <w:rsid w:val="006A2D78"/>
    <w:rsid w:val="006B274D"/>
    <w:rsid w:val="006C01A5"/>
    <w:rsid w:val="006C654B"/>
    <w:rsid w:val="006D7FBF"/>
    <w:rsid w:val="006E2304"/>
    <w:rsid w:val="006E4A38"/>
    <w:rsid w:val="006E6B5D"/>
    <w:rsid w:val="006F03E4"/>
    <w:rsid w:val="006F2272"/>
    <w:rsid w:val="007031D2"/>
    <w:rsid w:val="00710A27"/>
    <w:rsid w:val="0071521F"/>
    <w:rsid w:val="00716014"/>
    <w:rsid w:val="007164B1"/>
    <w:rsid w:val="00717402"/>
    <w:rsid w:val="00724240"/>
    <w:rsid w:val="00726266"/>
    <w:rsid w:val="00726882"/>
    <w:rsid w:val="00727E1A"/>
    <w:rsid w:val="007365A1"/>
    <w:rsid w:val="00744012"/>
    <w:rsid w:val="0077093B"/>
    <w:rsid w:val="00796C30"/>
    <w:rsid w:val="007A3919"/>
    <w:rsid w:val="007A70BC"/>
    <w:rsid w:val="007B15E3"/>
    <w:rsid w:val="007B719A"/>
    <w:rsid w:val="007B7F39"/>
    <w:rsid w:val="007D70A2"/>
    <w:rsid w:val="00807A24"/>
    <w:rsid w:val="00824062"/>
    <w:rsid w:val="0083511A"/>
    <w:rsid w:val="008425D3"/>
    <w:rsid w:val="00850C2E"/>
    <w:rsid w:val="00850F93"/>
    <w:rsid w:val="0085474B"/>
    <w:rsid w:val="0087326F"/>
    <w:rsid w:val="00885564"/>
    <w:rsid w:val="00897518"/>
    <w:rsid w:val="008A2760"/>
    <w:rsid w:val="008A2B3C"/>
    <w:rsid w:val="008B4A06"/>
    <w:rsid w:val="008B6820"/>
    <w:rsid w:val="008D1C8A"/>
    <w:rsid w:val="008D236A"/>
    <w:rsid w:val="008D4591"/>
    <w:rsid w:val="008D4B5D"/>
    <w:rsid w:val="008F582F"/>
    <w:rsid w:val="008F58FB"/>
    <w:rsid w:val="0090002C"/>
    <w:rsid w:val="009038CA"/>
    <w:rsid w:val="009059FD"/>
    <w:rsid w:val="00907F98"/>
    <w:rsid w:val="0092164B"/>
    <w:rsid w:val="009363C1"/>
    <w:rsid w:val="009449B9"/>
    <w:rsid w:val="00954ED5"/>
    <w:rsid w:val="0095683B"/>
    <w:rsid w:val="0096378F"/>
    <w:rsid w:val="009824E9"/>
    <w:rsid w:val="00983498"/>
    <w:rsid w:val="00986F3E"/>
    <w:rsid w:val="00987CD6"/>
    <w:rsid w:val="00990D98"/>
    <w:rsid w:val="009A1F03"/>
    <w:rsid w:val="009A3267"/>
    <w:rsid w:val="009A7768"/>
    <w:rsid w:val="009B2E45"/>
    <w:rsid w:val="009B47EE"/>
    <w:rsid w:val="009B796D"/>
    <w:rsid w:val="009C54E0"/>
    <w:rsid w:val="009D018E"/>
    <w:rsid w:val="009D18BE"/>
    <w:rsid w:val="009E2737"/>
    <w:rsid w:val="009E6BF7"/>
    <w:rsid w:val="00A03C47"/>
    <w:rsid w:val="00A05BA0"/>
    <w:rsid w:val="00A07169"/>
    <w:rsid w:val="00A111BC"/>
    <w:rsid w:val="00A121E6"/>
    <w:rsid w:val="00A139D4"/>
    <w:rsid w:val="00A14660"/>
    <w:rsid w:val="00A227B1"/>
    <w:rsid w:val="00A24175"/>
    <w:rsid w:val="00A37602"/>
    <w:rsid w:val="00A37CC7"/>
    <w:rsid w:val="00A41463"/>
    <w:rsid w:val="00A43438"/>
    <w:rsid w:val="00A619A2"/>
    <w:rsid w:val="00A62395"/>
    <w:rsid w:val="00A65AC1"/>
    <w:rsid w:val="00A66755"/>
    <w:rsid w:val="00A66C78"/>
    <w:rsid w:val="00A8102D"/>
    <w:rsid w:val="00A81972"/>
    <w:rsid w:val="00A82418"/>
    <w:rsid w:val="00A82AC7"/>
    <w:rsid w:val="00A853DC"/>
    <w:rsid w:val="00A94409"/>
    <w:rsid w:val="00AC38D0"/>
    <w:rsid w:val="00AD2437"/>
    <w:rsid w:val="00AE5557"/>
    <w:rsid w:val="00AE7880"/>
    <w:rsid w:val="00AF4B8B"/>
    <w:rsid w:val="00AF5E78"/>
    <w:rsid w:val="00B00F94"/>
    <w:rsid w:val="00B10183"/>
    <w:rsid w:val="00B1232E"/>
    <w:rsid w:val="00B50E44"/>
    <w:rsid w:val="00B70970"/>
    <w:rsid w:val="00B72D13"/>
    <w:rsid w:val="00B74E22"/>
    <w:rsid w:val="00B93E13"/>
    <w:rsid w:val="00B95AED"/>
    <w:rsid w:val="00B95C13"/>
    <w:rsid w:val="00B97897"/>
    <w:rsid w:val="00BA34CA"/>
    <w:rsid w:val="00BA5491"/>
    <w:rsid w:val="00BB6E84"/>
    <w:rsid w:val="00BC6E42"/>
    <w:rsid w:val="00BD360F"/>
    <w:rsid w:val="00BE2249"/>
    <w:rsid w:val="00BF0CFF"/>
    <w:rsid w:val="00BF0F4D"/>
    <w:rsid w:val="00C0050A"/>
    <w:rsid w:val="00C10F90"/>
    <w:rsid w:val="00C11707"/>
    <w:rsid w:val="00C15D53"/>
    <w:rsid w:val="00C270A4"/>
    <w:rsid w:val="00C43A2D"/>
    <w:rsid w:val="00C66B91"/>
    <w:rsid w:val="00C8773B"/>
    <w:rsid w:val="00C96BA0"/>
    <w:rsid w:val="00CA0FEA"/>
    <w:rsid w:val="00CA27EC"/>
    <w:rsid w:val="00CA54DD"/>
    <w:rsid w:val="00CA6C45"/>
    <w:rsid w:val="00CB1948"/>
    <w:rsid w:val="00CC4D87"/>
    <w:rsid w:val="00CC4E58"/>
    <w:rsid w:val="00CC5E50"/>
    <w:rsid w:val="00CC761B"/>
    <w:rsid w:val="00CD1F67"/>
    <w:rsid w:val="00CD265D"/>
    <w:rsid w:val="00CD4EC2"/>
    <w:rsid w:val="00CD720E"/>
    <w:rsid w:val="00CE6615"/>
    <w:rsid w:val="00CF0819"/>
    <w:rsid w:val="00CF2E59"/>
    <w:rsid w:val="00CF2F41"/>
    <w:rsid w:val="00CF7C4A"/>
    <w:rsid w:val="00D040EC"/>
    <w:rsid w:val="00D23A03"/>
    <w:rsid w:val="00D31511"/>
    <w:rsid w:val="00D33AE9"/>
    <w:rsid w:val="00D47E57"/>
    <w:rsid w:val="00D64397"/>
    <w:rsid w:val="00D64669"/>
    <w:rsid w:val="00D77949"/>
    <w:rsid w:val="00D80B63"/>
    <w:rsid w:val="00DA0E69"/>
    <w:rsid w:val="00DA7AAD"/>
    <w:rsid w:val="00DC7FBD"/>
    <w:rsid w:val="00DD6A87"/>
    <w:rsid w:val="00DE2943"/>
    <w:rsid w:val="00DE5AD9"/>
    <w:rsid w:val="00E12863"/>
    <w:rsid w:val="00E33C0B"/>
    <w:rsid w:val="00E407F5"/>
    <w:rsid w:val="00E44329"/>
    <w:rsid w:val="00E5153F"/>
    <w:rsid w:val="00E52651"/>
    <w:rsid w:val="00E53FEF"/>
    <w:rsid w:val="00E54EF3"/>
    <w:rsid w:val="00E6349C"/>
    <w:rsid w:val="00E713BB"/>
    <w:rsid w:val="00E74722"/>
    <w:rsid w:val="00E77647"/>
    <w:rsid w:val="00E830EB"/>
    <w:rsid w:val="00E85375"/>
    <w:rsid w:val="00E93DA7"/>
    <w:rsid w:val="00E9624A"/>
    <w:rsid w:val="00EA00C2"/>
    <w:rsid w:val="00EA0E1E"/>
    <w:rsid w:val="00EA370E"/>
    <w:rsid w:val="00EC02A5"/>
    <w:rsid w:val="00EC7594"/>
    <w:rsid w:val="00EE3AD2"/>
    <w:rsid w:val="00EE48CB"/>
    <w:rsid w:val="00EE7554"/>
    <w:rsid w:val="00F0438F"/>
    <w:rsid w:val="00F044D9"/>
    <w:rsid w:val="00F076FB"/>
    <w:rsid w:val="00F2482C"/>
    <w:rsid w:val="00F26928"/>
    <w:rsid w:val="00F27782"/>
    <w:rsid w:val="00F30D7B"/>
    <w:rsid w:val="00F35D8B"/>
    <w:rsid w:val="00F400DA"/>
    <w:rsid w:val="00F43662"/>
    <w:rsid w:val="00F44171"/>
    <w:rsid w:val="00F45730"/>
    <w:rsid w:val="00F477F7"/>
    <w:rsid w:val="00F62A7E"/>
    <w:rsid w:val="00F63568"/>
    <w:rsid w:val="00F65EB8"/>
    <w:rsid w:val="00F73C0C"/>
    <w:rsid w:val="00F76E29"/>
    <w:rsid w:val="00F84E5E"/>
    <w:rsid w:val="00F8560E"/>
    <w:rsid w:val="00F91EB8"/>
    <w:rsid w:val="00F928F0"/>
    <w:rsid w:val="00FA51FC"/>
    <w:rsid w:val="00FC5939"/>
    <w:rsid w:val="00FD2619"/>
    <w:rsid w:val="00FD3DB4"/>
    <w:rsid w:val="00FD42FF"/>
    <w:rsid w:val="00FE54B8"/>
    <w:rsid w:val="00FE60C6"/>
    <w:rsid w:val="00FF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AB6455-732E-48BF-B70C-362A5E21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1C4A"/>
    <w:rPr>
      <w:sz w:val="24"/>
      <w:szCs w:val="24"/>
      <w:lang w:val="nl-NL" w:eastAsia="nl-NL"/>
    </w:rPr>
  </w:style>
  <w:style w:type="paragraph" w:styleId="Kop4">
    <w:name w:val="heading 4"/>
    <w:basedOn w:val="Standaard"/>
    <w:next w:val="Standaard"/>
    <w:link w:val="Kop4Char"/>
    <w:uiPriority w:val="9"/>
    <w:qFormat/>
    <w:locked/>
    <w:rsid w:val="00072ABE"/>
    <w:pPr>
      <w:keepNext/>
      <w:keepLines/>
      <w:outlineLvl w:val="3"/>
    </w:pPr>
    <w:rPr>
      <w:rFonts w:ascii="Verdana" w:eastAsiaTheme="majorEastAsia" w:hAnsi="Verdana" w:cstheme="majorBidi"/>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221B9"/>
    <w:pPr>
      <w:tabs>
        <w:tab w:val="center" w:pos="4153"/>
        <w:tab w:val="right" w:pos="8306"/>
      </w:tabs>
    </w:pPr>
  </w:style>
  <w:style w:type="character" w:customStyle="1" w:styleId="KoptekstChar">
    <w:name w:val="Koptekst Char"/>
    <w:basedOn w:val="Standaardalinea-lettertype"/>
    <w:link w:val="Koptekst"/>
    <w:uiPriority w:val="99"/>
    <w:semiHidden/>
    <w:rsid w:val="00C91940"/>
    <w:rPr>
      <w:sz w:val="24"/>
      <w:szCs w:val="24"/>
      <w:lang w:val="nl-NL" w:eastAsia="nl-NL"/>
    </w:rPr>
  </w:style>
  <w:style w:type="paragraph" w:styleId="Voettekst">
    <w:name w:val="footer"/>
    <w:basedOn w:val="Standaard"/>
    <w:link w:val="VoettekstChar"/>
    <w:uiPriority w:val="99"/>
    <w:rsid w:val="002221B9"/>
    <w:pPr>
      <w:tabs>
        <w:tab w:val="center" w:pos="4153"/>
        <w:tab w:val="right" w:pos="8306"/>
      </w:tabs>
    </w:pPr>
  </w:style>
  <w:style w:type="character" w:customStyle="1" w:styleId="VoettekstChar">
    <w:name w:val="Voettekst Char"/>
    <w:basedOn w:val="Standaardalinea-lettertype"/>
    <w:link w:val="Voettekst"/>
    <w:uiPriority w:val="99"/>
    <w:semiHidden/>
    <w:rsid w:val="00C91940"/>
    <w:rPr>
      <w:sz w:val="24"/>
      <w:szCs w:val="24"/>
      <w:lang w:val="nl-NL" w:eastAsia="nl-NL"/>
    </w:rPr>
  </w:style>
  <w:style w:type="paragraph" w:customStyle="1" w:styleId="Lijstalinea1">
    <w:name w:val="Lijstalinea1"/>
    <w:basedOn w:val="Standaard"/>
    <w:uiPriority w:val="99"/>
    <w:rsid w:val="008D1C8A"/>
    <w:pPr>
      <w:widowControl w:val="0"/>
      <w:suppressAutoHyphens/>
      <w:autoSpaceDN w:val="0"/>
      <w:spacing w:line="240" w:lineRule="exact"/>
      <w:ind w:left="720"/>
      <w:contextualSpacing/>
      <w:textAlignment w:val="baseline"/>
    </w:pPr>
    <w:rPr>
      <w:rFonts w:ascii="Verdana" w:hAnsi="Verdana" w:cs="Mangal"/>
      <w:kern w:val="3"/>
      <w:sz w:val="18"/>
      <w:lang w:eastAsia="zh-CN" w:bidi="hi-IN"/>
    </w:rPr>
  </w:style>
  <w:style w:type="character" w:styleId="Hyperlink">
    <w:name w:val="Hyperlink"/>
    <w:basedOn w:val="Standaardalinea-lettertype"/>
    <w:uiPriority w:val="99"/>
    <w:rsid w:val="008D1C8A"/>
    <w:rPr>
      <w:rFonts w:cs="Times New Roman"/>
      <w:color w:val="0000FF"/>
      <w:u w:val="single"/>
    </w:rPr>
  </w:style>
  <w:style w:type="paragraph" w:styleId="Ballontekst">
    <w:name w:val="Balloon Text"/>
    <w:basedOn w:val="Standaard"/>
    <w:link w:val="BallontekstChar"/>
    <w:uiPriority w:val="99"/>
    <w:rsid w:val="00A66755"/>
    <w:rPr>
      <w:rFonts w:ascii="Tahoma" w:hAnsi="Tahoma"/>
      <w:sz w:val="16"/>
      <w:szCs w:val="16"/>
      <w:lang w:val="en-US"/>
    </w:rPr>
  </w:style>
  <w:style w:type="character" w:customStyle="1" w:styleId="BallontekstChar">
    <w:name w:val="Ballontekst Char"/>
    <w:basedOn w:val="Standaardalinea-lettertype"/>
    <w:link w:val="Ballontekst"/>
    <w:uiPriority w:val="99"/>
    <w:locked/>
    <w:rsid w:val="00A66755"/>
    <w:rPr>
      <w:rFonts w:ascii="Tahoma" w:hAnsi="Tahoma"/>
      <w:sz w:val="16"/>
    </w:rPr>
  </w:style>
  <w:style w:type="table" w:styleId="Tabelraster">
    <w:name w:val="Table Grid"/>
    <w:basedOn w:val="Standaardtabel"/>
    <w:uiPriority w:val="99"/>
    <w:rsid w:val="00F277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uiPriority w:val="99"/>
    <w:rsid w:val="00CC4D87"/>
    <w:pPr>
      <w:ind w:left="720"/>
      <w:contextualSpacing/>
    </w:pPr>
  </w:style>
  <w:style w:type="character" w:styleId="Verwijzingopmerking">
    <w:name w:val="annotation reference"/>
    <w:basedOn w:val="Standaardalinea-lettertype"/>
    <w:uiPriority w:val="99"/>
    <w:rsid w:val="001E56DF"/>
    <w:rPr>
      <w:rFonts w:cs="Times New Roman"/>
      <w:sz w:val="16"/>
    </w:rPr>
  </w:style>
  <w:style w:type="paragraph" w:styleId="Tekstopmerking">
    <w:name w:val="annotation text"/>
    <w:basedOn w:val="Standaard"/>
    <w:link w:val="TekstopmerkingChar"/>
    <w:uiPriority w:val="99"/>
    <w:rsid w:val="001E56DF"/>
    <w:rPr>
      <w:sz w:val="20"/>
      <w:szCs w:val="20"/>
      <w:lang w:val="en-US"/>
    </w:rPr>
  </w:style>
  <w:style w:type="character" w:customStyle="1" w:styleId="TekstopmerkingChar">
    <w:name w:val="Tekst opmerking Char"/>
    <w:basedOn w:val="Standaardalinea-lettertype"/>
    <w:link w:val="Tekstopmerking"/>
    <w:uiPriority w:val="99"/>
    <w:locked/>
    <w:rsid w:val="001E56DF"/>
  </w:style>
  <w:style w:type="paragraph" w:styleId="Onderwerpvanopmerking">
    <w:name w:val="annotation subject"/>
    <w:basedOn w:val="Tekstopmerking"/>
    <w:next w:val="Tekstopmerking"/>
    <w:link w:val="OnderwerpvanopmerkingChar"/>
    <w:uiPriority w:val="99"/>
    <w:rsid w:val="001E56DF"/>
    <w:rPr>
      <w:b/>
      <w:bCs/>
    </w:rPr>
  </w:style>
  <w:style w:type="character" w:customStyle="1" w:styleId="OnderwerpvanopmerkingChar">
    <w:name w:val="Onderwerp van opmerking Char"/>
    <w:basedOn w:val="TekstopmerkingChar"/>
    <w:link w:val="Onderwerpvanopmerking"/>
    <w:uiPriority w:val="99"/>
    <w:locked/>
    <w:rsid w:val="001E56DF"/>
    <w:rPr>
      <w:b/>
    </w:rPr>
  </w:style>
  <w:style w:type="character" w:styleId="Paginanummer">
    <w:name w:val="page number"/>
    <w:basedOn w:val="Standaardalinea-lettertype"/>
    <w:uiPriority w:val="99"/>
    <w:rsid w:val="003F0A01"/>
    <w:rPr>
      <w:rFonts w:cs="Times New Roman"/>
    </w:rPr>
  </w:style>
  <w:style w:type="paragraph" w:styleId="Voetnoottekst">
    <w:name w:val="footnote text"/>
    <w:basedOn w:val="Standaard"/>
    <w:link w:val="VoetnoottekstChar"/>
    <w:uiPriority w:val="99"/>
    <w:unhideWhenUsed/>
    <w:rsid w:val="0044417A"/>
    <w:rPr>
      <w:sz w:val="20"/>
      <w:szCs w:val="20"/>
    </w:rPr>
  </w:style>
  <w:style w:type="character" w:customStyle="1" w:styleId="VoetnoottekstChar">
    <w:name w:val="Voetnoottekst Char"/>
    <w:basedOn w:val="Standaardalinea-lettertype"/>
    <w:link w:val="Voetnoottekst"/>
    <w:uiPriority w:val="99"/>
    <w:rsid w:val="0044417A"/>
    <w:rPr>
      <w:sz w:val="20"/>
      <w:szCs w:val="20"/>
      <w:lang w:val="nl-NL" w:eastAsia="nl-NL"/>
    </w:rPr>
  </w:style>
  <w:style w:type="character" w:styleId="Voetnootmarkering">
    <w:name w:val="footnote reference"/>
    <w:basedOn w:val="Standaardalinea-lettertype"/>
    <w:uiPriority w:val="99"/>
    <w:semiHidden/>
    <w:unhideWhenUsed/>
    <w:rsid w:val="0044417A"/>
    <w:rPr>
      <w:vertAlign w:val="superscript"/>
    </w:rPr>
  </w:style>
  <w:style w:type="character" w:customStyle="1" w:styleId="Kop4Char">
    <w:name w:val="Kop 4 Char"/>
    <w:basedOn w:val="Standaardalinea-lettertype"/>
    <w:link w:val="Kop4"/>
    <w:uiPriority w:val="9"/>
    <w:rsid w:val="00072ABE"/>
    <w:rPr>
      <w:rFonts w:ascii="Verdana" w:eastAsiaTheme="majorEastAsia" w:hAnsi="Verdana" w:cstheme="majorBidi"/>
      <w:bCs/>
      <w:iCs/>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6154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Beter Benutten Vervolg - Werkwijze uitvoeringstoetsen van PAS’en</vt:lpstr>
    </vt:vector>
  </TitlesOfParts>
  <Company>Rijkswaterstaat</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Beter Benutten Vervolg - Werkwijze uitvoeringstoetsen van PAS’en</dc:title>
  <dc:creator>buntb</dc:creator>
  <cp:lastModifiedBy>Verheij-van Kooten, E</cp:lastModifiedBy>
  <cp:revision>2</cp:revision>
  <cp:lastPrinted>2016-01-26T11:11:00Z</cp:lastPrinted>
  <dcterms:created xsi:type="dcterms:W3CDTF">2016-02-04T09:36:00Z</dcterms:created>
  <dcterms:modified xsi:type="dcterms:W3CDTF">2016-02-04T09:36:00Z</dcterms:modified>
</cp:coreProperties>
</file>