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56236" w14:textId="77777777" w:rsidR="000F4D8C" w:rsidRDefault="000F4D8C" w:rsidP="000F4D8C">
      <w:pPr>
        <w:autoSpaceDE w:val="0"/>
        <w:autoSpaceDN w:val="0"/>
        <w:adjustRightInd w:val="0"/>
        <w:rPr>
          <w:rFonts w:ascii="Verdana" w:hAnsi="Verdana" w:cs="Calibri"/>
          <w:color w:val="000000"/>
          <w:sz w:val="20"/>
          <w:szCs w:val="20"/>
          <w:lang w:val="nl-NL"/>
        </w:rPr>
      </w:pPr>
      <w:bookmarkStart w:id="0" w:name="_GoBack"/>
      <w:bookmarkEnd w:id="0"/>
    </w:p>
    <w:p w14:paraId="5BB59173" w14:textId="7FE54863" w:rsidR="000F4D8C" w:rsidRPr="00BF5F31" w:rsidRDefault="003C3F6B" w:rsidP="000F4D8C">
      <w:pPr>
        <w:autoSpaceDE w:val="0"/>
        <w:autoSpaceDN w:val="0"/>
        <w:adjustRightInd w:val="0"/>
        <w:outlineLvl w:val="0"/>
        <w:rPr>
          <w:rFonts w:cs="Calibri"/>
          <w:color w:val="000000"/>
          <w:lang w:val="nl-NL"/>
        </w:rPr>
      </w:pPr>
      <w:r>
        <w:rPr>
          <w:rFonts w:cs="Calibri"/>
          <w:color w:val="000000"/>
          <w:lang w:val="nl-NL"/>
        </w:rPr>
        <w:t>Aan de C</w:t>
      </w:r>
      <w:r w:rsidR="000F4D8C" w:rsidRPr="00BF5F31">
        <w:rPr>
          <w:rFonts w:cs="Calibri"/>
          <w:color w:val="000000"/>
          <w:lang w:val="nl-NL"/>
        </w:rPr>
        <w:t xml:space="preserve">olleges van burgemeester en wethouders </w:t>
      </w:r>
    </w:p>
    <w:p w14:paraId="5F99CED4" w14:textId="77777777" w:rsidR="000F4D8C" w:rsidRPr="00BF5F31" w:rsidRDefault="000F4D8C" w:rsidP="000F4D8C">
      <w:pPr>
        <w:autoSpaceDE w:val="0"/>
        <w:autoSpaceDN w:val="0"/>
        <w:adjustRightInd w:val="0"/>
        <w:rPr>
          <w:rFonts w:cs="Calibri"/>
          <w:color w:val="000000"/>
          <w:lang w:val="nl-NL"/>
        </w:rPr>
      </w:pPr>
      <w:r w:rsidRPr="00BF5F31">
        <w:rPr>
          <w:rFonts w:cs="Calibri"/>
          <w:color w:val="000000"/>
          <w:lang w:val="nl-NL"/>
        </w:rPr>
        <w:t>van de 17 gemeenten in Zuid-Holland Zuid</w:t>
      </w:r>
    </w:p>
    <w:p w14:paraId="2AA083FE" w14:textId="77777777" w:rsidR="000F4D8C" w:rsidRPr="00BF5F31" w:rsidRDefault="000F4D8C" w:rsidP="000F4D8C">
      <w:pPr>
        <w:autoSpaceDE w:val="0"/>
        <w:autoSpaceDN w:val="0"/>
        <w:adjustRightInd w:val="0"/>
        <w:rPr>
          <w:rFonts w:cs="Calibri"/>
          <w:color w:val="000000"/>
          <w:lang w:val="nl-NL"/>
        </w:rPr>
      </w:pPr>
    </w:p>
    <w:p w14:paraId="6AF46D1B" w14:textId="77777777" w:rsidR="000F4D8C" w:rsidRPr="00BF5F31" w:rsidRDefault="000F4D8C" w:rsidP="000F4D8C">
      <w:pPr>
        <w:autoSpaceDE w:val="0"/>
        <w:autoSpaceDN w:val="0"/>
        <w:adjustRightInd w:val="0"/>
        <w:rPr>
          <w:rFonts w:cs="Calibri"/>
          <w:color w:val="000000"/>
          <w:lang w:val="nl-NL"/>
        </w:rPr>
      </w:pPr>
    </w:p>
    <w:p w14:paraId="3E0A89BD" w14:textId="77777777" w:rsidR="000F4D8C" w:rsidRPr="00BF5F31" w:rsidRDefault="000F4D8C" w:rsidP="000F4D8C">
      <w:pPr>
        <w:autoSpaceDE w:val="0"/>
        <w:autoSpaceDN w:val="0"/>
        <w:adjustRightInd w:val="0"/>
        <w:rPr>
          <w:rFonts w:cs="Calibri"/>
          <w:color w:val="000000"/>
          <w:lang w:val="nl-NL"/>
        </w:rPr>
      </w:pPr>
    </w:p>
    <w:p w14:paraId="3552E4EA" w14:textId="77777777" w:rsidR="000F4D8C" w:rsidRPr="00BF5F31" w:rsidRDefault="000F4D8C" w:rsidP="000F4D8C">
      <w:pPr>
        <w:autoSpaceDE w:val="0"/>
        <w:autoSpaceDN w:val="0"/>
        <w:adjustRightInd w:val="0"/>
        <w:rPr>
          <w:rFonts w:cs="Calibri"/>
          <w:color w:val="000000"/>
          <w:lang w:val="nl-NL"/>
        </w:rPr>
      </w:pPr>
    </w:p>
    <w:p w14:paraId="4824A2E6" w14:textId="77777777" w:rsidR="000F4D8C" w:rsidRPr="00BF5F31" w:rsidRDefault="000F4D8C" w:rsidP="000F4D8C">
      <w:pPr>
        <w:autoSpaceDE w:val="0"/>
        <w:autoSpaceDN w:val="0"/>
        <w:adjustRightInd w:val="0"/>
        <w:outlineLvl w:val="0"/>
        <w:rPr>
          <w:rFonts w:cs="Calibri"/>
          <w:color w:val="000000"/>
          <w:lang w:val="nl-NL"/>
        </w:rPr>
      </w:pPr>
      <w:r w:rsidRPr="00BF5F31">
        <w:rPr>
          <w:rFonts w:cs="Calibri"/>
          <w:color w:val="000000"/>
          <w:lang w:val="nl-NL"/>
        </w:rPr>
        <w:tab/>
      </w:r>
      <w:r w:rsidRPr="00BF5F31">
        <w:rPr>
          <w:rFonts w:cs="Calibri"/>
          <w:color w:val="000000"/>
          <w:lang w:val="nl-NL"/>
        </w:rPr>
        <w:tab/>
      </w:r>
      <w:r w:rsidRPr="00BF5F31">
        <w:rPr>
          <w:rFonts w:cs="Calibri"/>
          <w:color w:val="000000"/>
          <w:lang w:val="nl-NL"/>
        </w:rPr>
        <w:tab/>
      </w:r>
      <w:r w:rsidRPr="00BF5F31">
        <w:rPr>
          <w:rFonts w:cs="Calibri"/>
          <w:color w:val="000000"/>
          <w:lang w:val="nl-NL"/>
        </w:rPr>
        <w:tab/>
      </w:r>
      <w:r w:rsidRPr="00BF5F31">
        <w:rPr>
          <w:rFonts w:cs="Calibri"/>
          <w:color w:val="000000"/>
          <w:lang w:val="nl-NL"/>
        </w:rPr>
        <w:tab/>
      </w:r>
      <w:r w:rsidRPr="00BF5F31">
        <w:rPr>
          <w:rFonts w:cs="Calibri"/>
          <w:color w:val="000000"/>
          <w:lang w:val="nl-NL"/>
        </w:rPr>
        <w:tab/>
      </w:r>
      <w:r w:rsidRPr="00BF5F31">
        <w:rPr>
          <w:rFonts w:cs="Calibri"/>
          <w:color w:val="000000"/>
          <w:lang w:val="nl-NL"/>
        </w:rPr>
        <w:tab/>
      </w:r>
      <w:r w:rsidRPr="00BF5F31">
        <w:rPr>
          <w:rFonts w:cs="Calibri"/>
          <w:color w:val="000000"/>
          <w:lang w:val="nl-NL"/>
        </w:rPr>
        <w:tab/>
      </w:r>
      <w:r w:rsidRPr="00BF5F31">
        <w:rPr>
          <w:rFonts w:cs="Calibri"/>
          <w:color w:val="000000"/>
          <w:lang w:val="nl-NL"/>
        </w:rPr>
        <w:tab/>
        <w:t xml:space="preserve">Dordrecht, </w:t>
      </w:r>
      <w:r w:rsidR="00C128FF" w:rsidRPr="00BF5F31">
        <w:rPr>
          <w:rFonts w:cs="Calibri"/>
          <w:color w:val="000000"/>
          <w:lang w:val="nl-NL"/>
        </w:rPr>
        <w:t>19</w:t>
      </w:r>
      <w:r w:rsidR="0039347A" w:rsidRPr="00BF5F31">
        <w:rPr>
          <w:rFonts w:cs="Calibri"/>
          <w:color w:val="000000"/>
          <w:lang w:val="nl-NL"/>
        </w:rPr>
        <w:t>-</w:t>
      </w:r>
      <w:r w:rsidR="00CE255B" w:rsidRPr="00BF5F31">
        <w:rPr>
          <w:rFonts w:cs="Calibri"/>
          <w:color w:val="000000"/>
          <w:lang w:val="nl-NL"/>
        </w:rPr>
        <w:t>1</w:t>
      </w:r>
      <w:r w:rsidR="0079562D" w:rsidRPr="00BF5F31">
        <w:rPr>
          <w:rFonts w:cs="Calibri"/>
          <w:color w:val="000000"/>
          <w:lang w:val="nl-NL"/>
        </w:rPr>
        <w:t>0</w:t>
      </w:r>
      <w:r w:rsidR="0039347A" w:rsidRPr="00BF5F31">
        <w:rPr>
          <w:rFonts w:cs="Calibri"/>
          <w:color w:val="000000"/>
          <w:lang w:val="nl-NL"/>
        </w:rPr>
        <w:t>-</w:t>
      </w:r>
      <w:r w:rsidRPr="00BF5F31">
        <w:rPr>
          <w:rFonts w:cs="Calibri"/>
          <w:color w:val="000000"/>
          <w:lang w:val="nl-NL"/>
        </w:rPr>
        <w:t>2017</w:t>
      </w:r>
    </w:p>
    <w:p w14:paraId="408A2CBE" w14:textId="77777777" w:rsidR="000F4D8C" w:rsidRPr="00BF5F31" w:rsidRDefault="000F4D8C" w:rsidP="000F4D8C">
      <w:pPr>
        <w:autoSpaceDE w:val="0"/>
        <w:autoSpaceDN w:val="0"/>
        <w:adjustRightInd w:val="0"/>
        <w:rPr>
          <w:rFonts w:cs="Calibri"/>
          <w:color w:val="000000"/>
          <w:lang w:val="nl-NL"/>
        </w:rPr>
      </w:pPr>
    </w:p>
    <w:p w14:paraId="0FE3510A" w14:textId="77777777" w:rsidR="000F4D8C" w:rsidRPr="00BF5F31" w:rsidRDefault="000F4D8C" w:rsidP="000F4D8C">
      <w:pPr>
        <w:autoSpaceDE w:val="0"/>
        <w:autoSpaceDN w:val="0"/>
        <w:adjustRightInd w:val="0"/>
        <w:rPr>
          <w:rFonts w:cs="Calibri"/>
          <w:color w:val="000000"/>
          <w:lang w:val="nl-NL"/>
        </w:rPr>
      </w:pPr>
    </w:p>
    <w:p w14:paraId="1EA8A235" w14:textId="77777777" w:rsidR="000F4D8C" w:rsidRPr="00BF5F31" w:rsidRDefault="000F4D8C" w:rsidP="000F4D8C">
      <w:pPr>
        <w:autoSpaceDE w:val="0"/>
        <w:autoSpaceDN w:val="0"/>
        <w:adjustRightInd w:val="0"/>
        <w:rPr>
          <w:rFonts w:cs="Calibri"/>
          <w:color w:val="000000"/>
          <w:lang w:val="nl-NL"/>
        </w:rPr>
      </w:pPr>
    </w:p>
    <w:p w14:paraId="4663A039" w14:textId="77777777" w:rsidR="000F4D8C" w:rsidRPr="00BF5F31" w:rsidRDefault="000F4D8C" w:rsidP="000F4D8C">
      <w:pPr>
        <w:autoSpaceDE w:val="0"/>
        <w:autoSpaceDN w:val="0"/>
        <w:adjustRightInd w:val="0"/>
        <w:rPr>
          <w:rFonts w:cs="Calibri"/>
          <w:color w:val="000000"/>
          <w:lang w:val="nl-NL"/>
        </w:rPr>
      </w:pPr>
    </w:p>
    <w:p w14:paraId="770683CB" w14:textId="77777777" w:rsidR="000F4D8C" w:rsidRPr="00BF5F31" w:rsidRDefault="000F4D8C" w:rsidP="000F4D8C">
      <w:pPr>
        <w:autoSpaceDE w:val="0"/>
        <w:autoSpaceDN w:val="0"/>
        <w:adjustRightInd w:val="0"/>
        <w:rPr>
          <w:rFonts w:cs="Calibri"/>
          <w:color w:val="000000"/>
          <w:lang w:val="nl-NL"/>
        </w:rPr>
      </w:pPr>
      <w:r w:rsidRPr="00BF5F31">
        <w:rPr>
          <w:rFonts w:cs="Calibri"/>
          <w:color w:val="000000"/>
          <w:lang w:val="nl-NL"/>
        </w:rPr>
        <w:t xml:space="preserve">Betreft:  </w:t>
      </w:r>
      <w:r w:rsidR="00C66E31">
        <w:rPr>
          <w:rFonts w:cs="Calibri"/>
          <w:color w:val="000000"/>
          <w:lang w:val="nl-NL"/>
        </w:rPr>
        <w:t xml:space="preserve">Stand van zaken inkoopproces jeugdhulp 2018/2019 en </w:t>
      </w:r>
      <w:r w:rsidR="000A6B83">
        <w:rPr>
          <w:rFonts w:cs="Calibri"/>
          <w:color w:val="000000"/>
          <w:lang w:val="nl-NL"/>
        </w:rPr>
        <w:t>overeenstemming contractering jeugdbescherming en jeugdreclassering</w:t>
      </w:r>
      <w:r w:rsidR="00C66E31">
        <w:rPr>
          <w:rFonts w:cs="Calibri"/>
          <w:color w:val="000000"/>
          <w:lang w:val="nl-NL"/>
        </w:rPr>
        <w:t xml:space="preserve"> William Schrikker Groep en Leger des Heils</w:t>
      </w:r>
      <w:r w:rsidR="00CE255B" w:rsidRPr="00BF5F31">
        <w:rPr>
          <w:rFonts w:cs="Calibri"/>
          <w:color w:val="000000"/>
          <w:lang w:val="nl-NL"/>
        </w:rPr>
        <w:t>.</w:t>
      </w:r>
    </w:p>
    <w:p w14:paraId="4FFB01D3" w14:textId="77777777" w:rsidR="000F4D8C" w:rsidRPr="00BF5F31" w:rsidRDefault="000F4D8C" w:rsidP="000F4D8C">
      <w:pPr>
        <w:autoSpaceDE w:val="0"/>
        <w:autoSpaceDN w:val="0"/>
        <w:adjustRightInd w:val="0"/>
        <w:rPr>
          <w:rFonts w:cs="Calibri"/>
          <w:color w:val="000000"/>
          <w:lang w:val="nl-NL"/>
        </w:rPr>
      </w:pPr>
    </w:p>
    <w:p w14:paraId="6B81D7E3" w14:textId="77777777" w:rsidR="00CE255B" w:rsidRPr="00BF5F31" w:rsidRDefault="00CE255B" w:rsidP="000F4D8C">
      <w:pPr>
        <w:autoSpaceDE w:val="0"/>
        <w:autoSpaceDN w:val="0"/>
        <w:adjustRightInd w:val="0"/>
        <w:rPr>
          <w:rFonts w:cs="Calibri"/>
          <w:color w:val="000000"/>
          <w:lang w:val="nl-NL"/>
        </w:rPr>
      </w:pPr>
    </w:p>
    <w:p w14:paraId="6F44104E" w14:textId="77777777" w:rsidR="00CE255B" w:rsidRPr="00BF5F31" w:rsidRDefault="00CE255B" w:rsidP="000F4D8C">
      <w:pPr>
        <w:autoSpaceDE w:val="0"/>
        <w:autoSpaceDN w:val="0"/>
        <w:adjustRightInd w:val="0"/>
        <w:rPr>
          <w:rFonts w:cs="Calibri"/>
          <w:color w:val="000000"/>
          <w:lang w:val="nl-NL"/>
        </w:rPr>
      </w:pPr>
    </w:p>
    <w:p w14:paraId="21326F75" w14:textId="77777777" w:rsidR="00CE255B" w:rsidRPr="00BF5F31" w:rsidRDefault="00CE255B" w:rsidP="000F4D8C">
      <w:pPr>
        <w:autoSpaceDE w:val="0"/>
        <w:autoSpaceDN w:val="0"/>
        <w:adjustRightInd w:val="0"/>
        <w:rPr>
          <w:rFonts w:cs="Calibri"/>
          <w:color w:val="000000"/>
          <w:lang w:val="nl-NL"/>
        </w:rPr>
      </w:pPr>
    </w:p>
    <w:p w14:paraId="26EA9D5E" w14:textId="77777777" w:rsidR="000F4D8C" w:rsidRDefault="000F4D8C" w:rsidP="000F4D8C">
      <w:pPr>
        <w:autoSpaceDE w:val="0"/>
        <w:autoSpaceDN w:val="0"/>
        <w:adjustRightInd w:val="0"/>
        <w:rPr>
          <w:rFonts w:cs="Calibri"/>
          <w:color w:val="000000"/>
          <w:lang w:val="nl-NL"/>
        </w:rPr>
      </w:pPr>
    </w:p>
    <w:p w14:paraId="11A3EC07" w14:textId="77777777" w:rsidR="000A6B83" w:rsidRDefault="000A6B83" w:rsidP="000F4D8C">
      <w:pPr>
        <w:autoSpaceDE w:val="0"/>
        <w:autoSpaceDN w:val="0"/>
        <w:adjustRightInd w:val="0"/>
        <w:rPr>
          <w:rFonts w:cs="Calibri"/>
          <w:color w:val="000000"/>
          <w:lang w:val="nl-NL"/>
        </w:rPr>
      </w:pPr>
    </w:p>
    <w:p w14:paraId="58A289F4" w14:textId="77777777" w:rsidR="000A6B83" w:rsidRPr="00BF5F31" w:rsidRDefault="000A6B83" w:rsidP="000F4D8C">
      <w:pPr>
        <w:autoSpaceDE w:val="0"/>
        <w:autoSpaceDN w:val="0"/>
        <w:adjustRightInd w:val="0"/>
        <w:rPr>
          <w:rFonts w:cs="Calibri"/>
          <w:color w:val="000000"/>
          <w:lang w:val="nl-NL"/>
        </w:rPr>
      </w:pPr>
    </w:p>
    <w:p w14:paraId="6E93456E" w14:textId="6CBB8331" w:rsidR="00D730F7" w:rsidRPr="00BF5F31" w:rsidRDefault="003C3F6B" w:rsidP="00D730F7">
      <w:pPr>
        <w:autoSpaceDE w:val="0"/>
        <w:autoSpaceDN w:val="0"/>
        <w:adjustRightInd w:val="0"/>
        <w:rPr>
          <w:rFonts w:cs="Calibri"/>
          <w:color w:val="000000"/>
          <w:lang w:val="nl-NL"/>
        </w:rPr>
      </w:pPr>
      <w:r>
        <w:rPr>
          <w:rFonts w:cs="Calibri"/>
          <w:color w:val="000000"/>
          <w:lang w:val="nl-NL"/>
        </w:rPr>
        <w:t>Geachte leden van het C</w:t>
      </w:r>
      <w:r w:rsidR="000F4D8C" w:rsidRPr="00BF5F31">
        <w:rPr>
          <w:rFonts w:cs="Calibri"/>
          <w:color w:val="000000"/>
          <w:lang w:val="nl-NL"/>
        </w:rPr>
        <w:t>ollege,</w:t>
      </w:r>
    </w:p>
    <w:p w14:paraId="22DB8D77" w14:textId="77777777" w:rsidR="00BF5F31" w:rsidRPr="00460C23" w:rsidRDefault="00BF5F31" w:rsidP="00BF5F31">
      <w:pPr>
        <w:rPr>
          <w:color w:val="0D0D0D" w:themeColor="text1" w:themeTint="F2"/>
          <w:lang w:val="nl-NL"/>
        </w:rPr>
      </w:pPr>
    </w:p>
    <w:p w14:paraId="5BCED57C" w14:textId="77777777" w:rsidR="000A6B83" w:rsidRPr="00460C23" w:rsidRDefault="000A6B83" w:rsidP="00BF5F31">
      <w:pPr>
        <w:rPr>
          <w:color w:val="0D0D0D" w:themeColor="text1" w:themeTint="F2"/>
          <w:lang w:val="nl-NL"/>
        </w:rPr>
      </w:pPr>
    </w:p>
    <w:p w14:paraId="28E0EC49" w14:textId="77777777" w:rsidR="000A6B83" w:rsidRPr="00460C23" w:rsidRDefault="000A6B83" w:rsidP="00BF5F31">
      <w:pPr>
        <w:rPr>
          <w:color w:val="0D0D0D" w:themeColor="text1" w:themeTint="F2"/>
          <w:lang w:val="nl-NL"/>
        </w:rPr>
      </w:pPr>
    </w:p>
    <w:p w14:paraId="57D5781F" w14:textId="77777777" w:rsidR="00BF5F31" w:rsidRPr="00460C23" w:rsidRDefault="00BF5F31" w:rsidP="00BF5F31">
      <w:pPr>
        <w:rPr>
          <w:color w:val="0D0D0D" w:themeColor="text1" w:themeTint="F2"/>
          <w:lang w:val="nl-NL"/>
        </w:rPr>
      </w:pPr>
      <w:r w:rsidRPr="00460C23">
        <w:rPr>
          <w:color w:val="0D0D0D" w:themeColor="text1" w:themeTint="F2"/>
          <w:lang w:val="nl-NL"/>
        </w:rPr>
        <w:t>Afgelopen woensdag 17 oktober j.l. is overeenstemming bereikt met de William Schrikker Stichting Jeugdbescherming &amp; Jeugdreclassering (WSS) en het Leger des Heils Jeugdbescherming &amp; Jeugdreclassering (LdH). Beide organisaties melden zich alsnog aan voor inkoop van zorg in 2018/2019 in onze regio.</w:t>
      </w:r>
    </w:p>
    <w:p w14:paraId="336E21AB" w14:textId="77777777" w:rsidR="00BF5F31" w:rsidRPr="00460C23" w:rsidRDefault="00BF5F31" w:rsidP="00BF5F31">
      <w:pPr>
        <w:spacing w:line="280" w:lineRule="atLeast"/>
        <w:rPr>
          <w:rFonts w:ascii="Verdana" w:hAnsi="Verdana"/>
          <w:color w:val="0D0D0D" w:themeColor="text1" w:themeTint="F2"/>
          <w:lang w:val="nl-NL"/>
        </w:rPr>
      </w:pPr>
    </w:p>
    <w:p w14:paraId="230E5FE2" w14:textId="77777777" w:rsidR="00BF5F31" w:rsidRPr="00460C23" w:rsidRDefault="00BF5F31" w:rsidP="00BF5F31">
      <w:pPr>
        <w:widowControl w:val="0"/>
        <w:autoSpaceDE w:val="0"/>
        <w:autoSpaceDN w:val="0"/>
        <w:adjustRightInd w:val="0"/>
        <w:rPr>
          <w:b/>
          <w:color w:val="0D0D0D" w:themeColor="text1" w:themeTint="F2"/>
          <w:lang w:val="nl-NL"/>
        </w:rPr>
      </w:pPr>
      <w:r w:rsidRPr="00460C23">
        <w:rPr>
          <w:color w:val="0D0D0D" w:themeColor="text1" w:themeTint="F2"/>
          <w:lang w:val="nl-NL"/>
        </w:rPr>
        <w:t xml:space="preserve">Vanuit de gezamenlijke verantwoordelijkheid voor de kinderen in onze regio en het belang van een duurzame samenwerkingsrelatie zijn goede afspraken tot stand gekomen met betrekking tot het voorzetten van de contracten in 2018 en 2019. </w:t>
      </w:r>
    </w:p>
    <w:p w14:paraId="798134DE" w14:textId="16C4F5A6" w:rsidR="00BF5F31" w:rsidRPr="00460C23" w:rsidRDefault="00BF5F31" w:rsidP="00BF5F31">
      <w:pPr>
        <w:rPr>
          <w:color w:val="0D0D0D" w:themeColor="text1" w:themeTint="F2"/>
          <w:lang w:val="nl-NL"/>
        </w:rPr>
      </w:pPr>
      <w:r w:rsidRPr="00460C23">
        <w:rPr>
          <w:color w:val="0D0D0D" w:themeColor="text1" w:themeTint="F2"/>
          <w:lang w:val="nl-NL"/>
        </w:rPr>
        <w:t>Sleutel is een landelijk kostprijsonderzoek wat in 2018 met toezicht vanuit het ministerie van Veiligheid en Justitie door de VNG en Jeugdzorg Nederland wordt uitgevoerd. Dit onderzoek dient de (landelijke) discussie te beslechten over wat er nodig is om de functie jeugdbescherming en Jeugdreclassering kwalitatief en financieel op peil te houden. In afwachting van de resultaten van dit onderzoek in de eerste helft van 2018 is gekozen voor een overbruggingsafspraak die ook zal gelden voor Jeugdbescherming West, de and</w:t>
      </w:r>
      <w:r w:rsidR="003C3F6B">
        <w:rPr>
          <w:color w:val="0D0D0D" w:themeColor="text1" w:themeTint="F2"/>
          <w:lang w:val="nl-NL"/>
        </w:rPr>
        <w:t>ere aanbieder van Jeugdbescherming en J</w:t>
      </w:r>
      <w:r w:rsidRPr="00460C23">
        <w:rPr>
          <w:color w:val="0D0D0D" w:themeColor="text1" w:themeTint="F2"/>
          <w:lang w:val="nl-NL"/>
        </w:rPr>
        <w:t xml:space="preserve">eugdreclassering in onze regio. </w:t>
      </w:r>
    </w:p>
    <w:p w14:paraId="6CD62BB2" w14:textId="77777777" w:rsidR="00BF5F31" w:rsidRPr="00460C23" w:rsidRDefault="00BF5F31" w:rsidP="00BF5F31">
      <w:pPr>
        <w:rPr>
          <w:color w:val="0D0D0D" w:themeColor="text1" w:themeTint="F2"/>
          <w:lang w:val="nl-NL"/>
        </w:rPr>
      </w:pPr>
    </w:p>
    <w:p w14:paraId="6F574006" w14:textId="46512BF3" w:rsidR="00BF5F31" w:rsidRPr="00460C23" w:rsidRDefault="00BF5F31" w:rsidP="00BF5F31">
      <w:pPr>
        <w:outlineLvl w:val="0"/>
        <w:rPr>
          <w:color w:val="0D0D0D" w:themeColor="text1" w:themeTint="F2"/>
          <w:lang w:val="nl-NL"/>
        </w:rPr>
      </w:pPr>
      <w:r w:rsidRPr="00460C23">
        <w:rPr>
          <w:color w:val="0D0D0D" w:themeColor="text1" w:themeTint="F2"/>
          <w:lang w:val="nl-NL"/>
        </w:rPr>
        <w:t>Middels deze informatiebrief ontvangt u een nadere toelichting op de inkoop 2018</w:t>
      </w:r>
      <w:r w:rsidR="00197B7F">
        <w:rPr>
          <w:color w:val="0D0D0D" w:themeColor="text1" w:themeTint="F2"/>
          <w:lang w:val="nl-NL"/>
        </w:rPr>
        <w:t>,</w:t>
      </w:r>
      <w:r w:rsidRPr="00460C23">
        <w:rPr>
          <w:color w:val="0D0D0D" w:themeColor="text1" w:themeTint="F2"/>
          <w:lang w:val="nl-NL"/>
        </w:rPr>
        <w:t xml:space="preserve"> het gevolgde proces</w:t>
      </w:r>
      <w:r w:rsidR="00197B7F">
        <w:rPr>
          <w:color w:val="0D0D0D" w:themeColor="text1" w:themeTint="F2"/>
          <w:lang w:val="nl-NL"/>
        </w:rPr>
        <w:t xml:space="preserve"> en de afspraak die wij hebben gemaakt met beide zorgaanbieders</w:t>
      </w:r>
      <w:r w:rsidRPr="00460C23">
        <w:rPr>
          <w:color w:val="0D0D0D" w:themeColor="text1" w:themeTint="F2"/>
          <w:lang w:val="nl-NL"/>
        </w:rPr>
        <w:t>.</w:t>
      </w:r>
    </w:p>
    <w:p w14:paraId="014029D5" w14:textId="77777777" w:rsidR="00BF5F31" w:rsidRPr="00460C23" w:rsidRDefault="00BF5F31" w:rsidP="00BF5F31">
      <w:pPr>
        <w:autoSpaceDE w:val="0"/>
        <w:autoSpaceDN w:val="0"/>
        <w:adjustRightInd w:val="0"/>
        <w:rPr>
          <w:rFonts w:cs="Calibri"/>
          <w:color w:val="0D0D0D" w:themeColor="text1" w:themeTint="F2"/>
          <w:u w:val="single"/>
          <w:lang w:val="nl-NL"/>
        </w:rPr>
      </w:pPr>
    </w:p>
    <w:p w14:paraId="15918967" w14:textId="77777777" w:rsidR="000A6B83" w:rsidRPr="00460C23" w:rsidRDefault="000A6B83" w:rsidP="00BF5F31">
      <w:pPr>
        <w:autoSpaceDE w:val="0"/>
        <w:autoSpaceDN w:val="0"/>
        <w:adjustRightInd w:val="0"/>
        <w:rPr>
          <w:rFonts w:cs="Calibri"/>
          <w:color w:val="0D0D0D" w:themeColor="text1" w:themeTint="F2"/>
          <w:u w:val="single"/>
          <w:lang w:val="nl-NL"/>
        </w:rPr>
      </w:pPr>
    </w:p>
    <w:p w14:paraId="0B50F0AA" w14:textId="330FE969" w:rsidR="00BF5F31" w:rsidRPr="00D614DD" w:rsidRDefault="00C66E31" w:rsidP="00BF5F31">
      <w:pPr>
        <w:autoSpaceDE w:val="0"/>
        <w:autoSpaceDN w:val="0"/>
        <w:adjustRightInd w:val="0"/>
        <w:rPr>
          <w:rFonts w:cs="Calibri"/>
          <w:b/>
          <w:color w:val="0D0D0D" w:themeColor="text1" w:themeTint="F2"/>
          <w:u w:val="single"/>
        </w:rPr>
      </w:pPr>
      <w:r>
        <w:rPr>
          <w:rFonts w:cs="Calibri"/>
          <w:b/>
          <w:color w:val="0D0D0D" w:themeColor="text1" w:themeTint="F2"/>
          <w:u w:val="single"/>
        </w:rPr>
        <w:t>I</w:t>
      </w:r>
      <w:r w:rsidR="00BF5F31" w:rsidRPr="00D614DD">
        <w:rPr>
          <w:rFonts w:cs="Calibri"/>
          <w:b/>
          <w:color w:val="0D0D0D" w:themeColor="text1" w:themeTint="F2"/>
          <w:u w:val="single"/>
        </w:rPr>
        <w:t>nkoop</w:t>
      </w:r>
      <w:r>
        <w:rPr>
          <w:rFonts w:cs="Calibri"/>
          <w:b/>
          <w:color w:val="0D0D0D" w:themeColor="text1" w:themeTint="F2"/>
          <w:u w:val="single"/>
        </w:rPr>
        <w:t xml:space="preserve"> via een open</w:t>
      </w:r>
      <w:r w:rsidR="008548EB">
        <w:rPr>
          <w:rFonts w:cs="Calibri"/>
          <w:b/>
          <w:color w:val="0D0D0D" w:themeColor="text1" w:themeTint="F2"/>
          <w:u w:val="single"/>
        </w:rPr>
        <w:t xml:space="preserve"> </w:t>
      </w:r>
      <w:r>
        <w:rPr>
          <w:rFonts w:cs="Calibri"/>
          <w:b/>
          <w:color w:val="0D0D0D" w:themeColor="text1" w:themeTint="F2"/>
          <w:u w:val="single"/>
        </w:rPr>
        <w:t>house</w:t>
      </w:r>
      <w:r w:rsidR="008548EB">
        <w:rPr>
          <w:rFonts w:cs="Calibri"/>
          <w:b/>
          <w:color w:val="0D0D0D" w:themeColor="text1" w:themeTint="F2"/>
          <w:u w:val="single"/>
        </w:rPr>
        <w:t xml:space="preserve"> </w:t>
      </w:r>
      <w:r>
        <w:rPr>
          <w:rFonts w:cs="Calibri"/>
          <w:b/>
          <w:color w:val="0D0D0D" w:themeColor="text1" w:themeTint="F2"/>
          <w:u w:val="single"/>
        </w:rPr>
        <w:t>constructie</w:t>
      </w:r>
      <w:r w:rsidR="00BF5F31" w:rsidRPr="00D614DD">
        <w:rPr>
          <w:rFonts w:cs="Calibri"/>
          <w:b/>
          <w:color w:val="0D0D0D" w:themeColor="text1" w:themeTint="F2"/>
          <w:u w:val="single"/>
        </w:rPr>
        <w:t>.</w:t>
      </w:r>
    </w:p>
    <w:p w14:paraId="3B2D6A3C" w14:textId="77777777" w:rsidR="00BF5F31" w:rsidRPr="00460C23" w:rsidRDefault="00BF5F31" w:rsidP="00BF5F31">
      <w:pPr>
        <w:rPr>
          <w:b/>
          <w:color w:val="0D0D0D" w:themeColor="text1" w:themeTint="F2"/>
          <w:lang w:val="nl-NL"/>
        </w:rPr>
      </w:pPr>
      <w:r w:rsidRPr="00460C23">
        <w:rPr>
          <w:color w:val="0D0D0D" w:themeColor="text1" w:themeTint="F2"/>
          <w:lang w:val="nl-NL"/>
        </w:rPr>
        <w:t>In de regio Zuid Holland Zuid vindt de inkoop van Jeugdhulp niet plaats via een aanbesteding. Hoewel de inkoop van zorg in Nederland vaak volgens een aanbestedingsprocedure gaat, zijn er ook andere mogelijkheden voor gemeenten om zorg in te kopen. De inkoop voor de periode 2018 -2019 heeft in de regio ZHZ plaatsgevonden volgens een zogenaamde open house constructie. Kenmerkend voor de aanbesteding is dat het contract aan een beperkte hoeveelheid aanbieders wordt gegund en dat de procedure erg intensief voor zowel de financier als de aanbieders is. Kenmerkend voor een open house constructie is dat elke aanbieder die voldoet aan de kwaliteitseisen en de voorwaarden accepteert</w:t>
      </w:r>
      <w:r w:rsidR="00460C23">
        <w:rPr>
          <w:color w:val="0D0D0D" w:themeColor="text1" w:themeTint="F2"/>
          <w:lang w:val="nl-NL"/>
        </w:rPr>
        <w:t>,</w:t>
      </w:r>
      <w:r w:rsidRPr="00460C23">
        <w:rPr>
          <w:color w:val="0D0D0D" w:themeColor="text1" w:themeTint="F2"/>
          <w:lang w:val="nl-NL"/>
        </w:rPr>
        <w:t xml:space="preserve"> wordt toegelaten. </w:t>
      </w:r>
    </w:p>
    <w:p w14:paraId="58515208" w14:textId="77777777" w:rsidR="00BF5F31" w:rsidRPr="00460C23" w:rsidRDefault="00BF5F31" w:rsidP="00BF5F31">
      <w:pPr>
        <w:rPr>
          <w:color w:val="0D0D0D" w:themeColor="text1" w:themeTint="F2"/>
          <w:lang w:val="nl-NL"/>
        </w:rPr>
      </w:pPr>
      <w:r w:rsidRPr="00460C23">
        <w:rPr>
          <w:color w:val="0D0D0D" w:themeColor="text1" w:themeTint="F2"/>
          <w:lang w:val="nl-NL"/>
        </w:rPr>
        <w:t xml:space="preserve">Kort gesteld brengt de constructie met zich mee dat er inkoopvoorwaarden worden opgesteld (na raadpleging van aanbieders) en dat er tarieven worden vastgesteld waarna aanbieders zich kunnen aanmelden. Aanmelding gebeurt onder opgestelde kwaliteitscriteria die overeenkomen met de landelijke en de wettelijke eisen. De procedure heeft ook in zich dat aanbieders elk kwartaal kunnen toetreden (en uittreden). </w:t>
      </w:r>
    </w:p>
    <w:p w14:paraId="42C4D0FA" w14:textId="77777777" w:rsidR="00BF5F31" w:rsidRPr="00460C23" w:rsidRDefault="00BF5F31" w:rsidP="00BF5F31">
      <w:pPr>
        <w:rPr>
          <w:color w:val="0D0D0D" w:themeColor="text1" w:themeTint="F2"/>
          <w:u w:val="single"/>
          <w:lang w:val="nl-NL"/>
        </w:rPr>
      </w:pPr>
    </w:p>
    <w:p w14:paraId="1391D905" w14:textId="77777777" w:rsidR="00BF5F31" w:rsidRPr="00460C23" w:rsidRDefault="00BF5F31" w:rsidP="00BF5F31">
      <w:pPr>
        <w:rPr>
          <w:color w:val="0D0D0D" w:themeColor="text1" w:themeTint="F2"/>
          <w:u w:val="single"/>
          <w:lang w:val="nl-NL"/>
        </w:rPr>
      </w:pPr>
    </w:p>
    <w:p w14:paraId="5D3F5242" w14:textId="77777777" w:rsidR="00BF5F31" w:rsidRPr="00460C23" w:rsidRDefault="00BF5F31" w:rsidP="00BF5F31">
      <w:pPr>
        <w:rPr>
          <w:b/>
          <w:color w:val="0D0D0D" w:themeColor="text1" w:themeTint="F2"/>
          <w:u w:val="single"/>
          <w:lang w:val="nl-NL"/>
        </w:rPr>
      </w:pPr>
      <w:r w:rsidRPr="00460C23">
        <w:rPr>
          <w:b/>
          <w:color w:val="0D0D0D" w:themeColor="text1" w:themeTint="F2"/>
          <w:u w:val="single"/>
          <w:lang w:val="nl-NL"/>
        </w:rPr>
        <w:t>Communicatie tijdens de inkoop.</w:t>
      </w:r>
    </w:p>
    <w:p w14:paraId="614385B7" w14:textId="77777777" w:rsidR="00BF5F31" w:rsidRPr="00460C23" w:rsidRDefault="00BF5F31" w:rsidP="00BF5F31">
      <w:pPr>
        <w:rPr>
          <w:rFonts w:cs="STIXGeneral"/>
          <w:color w:val="0D0D0D" w:themeColor="text1" w:themeTint="F2"/>
          <w:lang w:val="nl-NL"/>
        </w:rPr>
      </w:pPr>
      <w:r w:rsidRPr="00460C23">
        <w:rPr>
          <w:color w:val="0D0D0D" w:themeColor="text1" w:themeTint="F2"/>
          <w:lang w:val="nl-NL"/>
        </w:rPr>
        <w:t xml:space="preserve">Voordat de officiële procedure van aanmelding van start ging, zijn alle aanbieders van zorg in juni geïnformeerd over het hele inkoopproces en de momenten waarop de verschillende onderdelen zouden starten. Voor de aanbieders van jeugdbescherming en jeugdreclassering in de regio ZHZ vond de start van de inkoop plaats op 17 juli en de aanbieders zijn verder geïnformeerd over de procedure en de precieze voorwaarden inclusief de tarieven voor de periode 2018 – 2019. Dit zijn overigens dezelfde tarieven (plus prijscompensatie) als waaronder WSS en LdH nu deze zorg aan onze cliënten bieden. </w:t>
      </w:r>
    </w:p>
    <w:p w14:paraId="766DB237" w14:textId="77777777" w:rsidR="00BF5F31" w:rsidRPr="00460C23" w:rsidRDefault="00BF5F31" w:rsidP="00BF5F31">
      <w:pPr>
        <w:rPr>
          <w:color w:val="0D0D0D" w:themeColor="text1" w:themeTint="F2"/>
          <w:lang w:val="nl-NL"/>
        </w:rPr>
      </w:pPr>
      <w:r w:rsidRPr="00460C23">
        <w:rPr>
          <w:color w:val="0D0D0D" w:themeColor="text1" w:themeTint="F2"/>
          <w:lang w:val="nl-NL"/>
        </w:rPr>
        <w:t xml:space="preserve">Het inkoopproces van de open house constructie (maar ook van een aanbesteding) biedt geen ruimte om tussentijds met elkaar in gesprek te gaan over tarieven, de tariefsopbouw en de kostendekkendheid ervan. Dit is algemeen bekend bij aanbieders van zorg. </w:t>
      </w:r>
    </w:p>
    <w:p w14:paraId="695AE808" w14:textId="77777777" w:rsidR="00BF5F31" w:rsidRPr="00460C23" w:rsidRDefault="00BF5F31" w:rsidP="00BF5F31">
      <w:pPr>
        <w:outlineLvl w:val="0"/>
        <w:rPr>
          <w:color w:val="0D0D0D" w:themeColor="text1" w:themeTint="F2"/>
          <w:u w:val="single"/>
          <w:lang w:val="nl-NL"/>
        </w:rPr>
      </w:pPr>
    </w:p>
    <w:p w14:paraId="5F846514" w14:textId="77777777" w:rsidR="00BF5F31" w:rsidRPr="00460C23" w:rsidRDefault="00BF5F31" w:rsidP="00BF5F31">
      <w:pPr>
        <w:outlineLvl w:val="0"/>
        <w:rPr>
          <w:b/>
          <w:color w:val="0D0D0D" w:themeColor="text1" w:themeTint="F2"/>
          <w:u w:val="single"/>
          <w:lang w:val="nl-NL"/>
        </w:rPr>
      </w:pPr>
      <w:r w:rsidRPr="00460C23">
        <w:rPr>
          <w:b/>
          <w:color w:val="0D0D0D" w:themeColor="text1" w:themeTint="F2"/>
          <w:u w:val="single"/>
          <w:lang w:val="nl-NL"/>
        </w:rPr>
        <w:t>Stand van zaken inkoop per 1 oktober</w:t>
      </w:r>
    </w:p>
    <w:p w14:paraId="752698DD" w14:textId="24923B81" w:rsidR="00BF5F31" w:rsidRPr="00460C23" w:rsidRDefault="003C3F6B" w:rsidP="00BF5F31">
      <w:pPr>
        <w:rPr>
          <w:color w:val="0D0D0D" w:themeColor="text1" w:themeTint="F2"/>
          <w:lang w:val="nl-NL"/>
        </w:rPr>
      </w:pPr>
      <w:r>
        <w:rPr>
          <w:color w:val="0D0D0D" w:themeColor="text1" w:themeTint="F2"/>
          <w:lang w:val="nl-NL"/>
        </w:rPr>
        <w:t>De Serviceo</w:t>
      </w:r>
      <w:r w:rsidR="00BF5F31" w:rsidRPr="00460C23">
        <w:rPr>
          <w:color w:val="0D0D0D" w:themeColor="text1" w:themeTint="F2"/>
          <w:lang w:val="nl-NL"/>
        </w:rPr>
        <w:t>rganisatie Jeugd ZHZ contracteert ruim 100 zorgaanbieders. In onze regio zijn er drie aanbieders Jeugdbescherming en Jeugdreclassering. De derde aanbieder, Jeugdbesc</w:t>
      </w:r>
      <w:r w:rsidR="008548EB">
        <w:rPr>
          <w:color w:val="0D0D0D" w:themeColor="text1" w:themeTint="F2"/>
          <w:lang w:val="nl-NL"/>
        </w:rPr>
        <w:t>h</w:t>
      </w:r>
      <w:r w:rsidR="00BF5F31" w:rsidRPr="00460C23">
        <w:rPr>
          <w:color w:val="0D0D0D" w:themeColor="text1" w:themeTint="F2"/>
          <w:lang w:val="nl-NL"/>
        </w:rPr>
        <w:t xml:space="preserve">erming West, die aan ca. 70% van de doelgroep deze zorg levert heeft zich </w:t>
      </w:r>
      <w:r w:rsidR="00C66E31">
        <w:rPr>
          <w:color w:val="0D0D0D" w:themeColor="text1" w:themeTint="F2"/>
          <w:lang w:val="nl-NL"/>
        </w:rPr>
        <w:t>direct</w:t>
      </w:r>
      <w:r w:rsidR="008548EB">
        <w:rPr>
          <w:color w:val="0D0D0D" w:themeColor="text1" w:themeTint="F2"/>
          <w:lang w:val="nl-NL"/>
        </w:rPr>
        <w:t xml:space="preserve"> </w:t>
      </w:r>
      <w:r w:rsidR="00C66E31">
        <w:rPr>
          <w:color w:val="0D0D0D" w:themeColor="text1" w:themeTint="F2"/>
          <w:lang w:val="nl-NL"/>
        </w:rPr>
        <w:t>aa</w:t>
      </w:r>
      <w:r w:rsidR="00BF5F31" w:rsidRPr="00460C23">
        <w:rPr>
          <w:color w:val="0D0D0D" w:themeColor="text1" w:themeTint="F2"/>
          <w:lang w:val="nl-NL"/>
        </w:rPr>
        <w:t>ngemeld voor het inkoopproces.</w:t>
      </w:r>
    </w:p>
    <w:p w14:paraId="64C34600" w14:textId="6077C43E" w:rsidR="00BF5F31" w:rsidRPr="00460C23" w:rsidRDefault="00BF5F31" w:rsidP="00BF5F31">
      <w:pPr>
        <w:rPr>
          <w:color w:val="0D0D0D" w:themeColor="text1" w:themeTint="F2"/>
          <w:lang w:val="nl-NL"/>
        </w:rPr>
      </w:pPr>
      <w:r w:rsidRPr="00460C23">
        <w:rPr>
          <w:color w:val="0D0D0D" w:themeColor="text1" w:themeTint="F2"/>
          <w:lang w:val="nl-NL"/>
        </w:rPr>
        <w:t xml:space="preserve">Alleen WSS en LdH hebben eind september onverwacht aangeven zich niet aan te melden voor de inkoop voor de Jeugdbescherming en Jeugdreclassering (JB/JR) voor 2018 en 2019. Een eerder signaal dat men dit overwoog is niet gegeven. In het gesprek wat op 12 oktober met elke organisatie afzonderlijk is gevoerd, gaven zij aan de afgelopen jaren al moeite te hebben gehad met een sluitende exploitatie. De tarieven </w:t>
      </w:r>
      <w:r w:rsidRPr="00460C23">
        <w:rPr>
          <w:color w:val="0D0D0D" w:themeColor="text1" w:themeTint="F2"/>
          <w:lang w:val="nl-NL"/>
        </w:rPr>
        <w:lastRenderedPageBreak/>
        <w:t xml:space="preserve">voor het werk in de jeugdbescherming zet hun bedrijfsvoering zodanig onder druk dat men </w:t>
      </w:r>
      <w:r w:rsidR="00460C23" w:rsidRPr="00460C23">
        <w:rPr>
          <w:color w:val="0D0D0D" w:themeColor="text1" w:themeTint="F2"/>
          <w:lang w:val="nl-NL"/>
        </w:rPr>
        <w:t xml:space="preserve">aangeeft </w:t>
      </w:r>
      <w:r w:rsidRPr="00460C23">
        <w:rPr>
          <w:color w:val="0D0D0D" w:themeColor="text1" w:themeTint="F2"/>
          <w:lang w:val="nl-NL"/>
        </w:rPr>
        <w:t>bij gelijkblijvende omstandigheden (geen ophoging van tarieven per 2019 behoudens mogelijk een prijsindexatie) niet in staat te zijn het werk blijvend en financieel dekkend uit te kunnen voeren.</w:t>
      </w:r>
    </w:p>
    <w:p w14:paraId="3261679C" w14:textId="0BCD33FF" w:rsidR="00BF5F31" w:rsidRPr="00460C23" w:rsidRDefault="00BF5F31" w:rsidP="00BF5F31">
      <w:pPr>
        <w:rPr>
          <w:color w:val="0D0D0D" w:themeColor="text1" w:themeTint="F2"/>
          <w:lang w:val="nl-NL"/>
        </w:rPr>
      </w:pPr>
      <w:r w:rsidRPr="00460C23">
        <w:rPr>
          <w:color w:val="0D0D0D" w:themeColor="text1" w:themeTint="F2"/>
          <w:lang w:val="nl-NL"/>
        </w:rPr>
        <w:t>Het feit dat het tarief niet kostendekkend zou zijn</w:t>
      </w:r>
      <w:r w:rsidR="00460C23">
        <w:rPr>
          <w:color w:val="0D0D0D" w:themeColor="text1" w:themeTint="F2"/>
          <w:lang w:val="nl-NL"/>
        </w:rPr>
        <w:t>,</w:t>
      </w:r>
      <w:r w:rsidRPr="00460C23">
        <w:rPr>
          <w:color w:val="0D0D0D" w:themeColor="text1" w:themeTint="F2"/>
          <w:lang w:val="nl-NL"/>
        </w:rPr>
        <w:t xml:space="preserve"> was </w:t>
      </w:r>
      <w:r w:rsidR="00C66E31">
        <w:rPr>
          <w:color w:val="0D0D0D" w:themeColor="text1" w:themeTint="F2"/>
          <w:lang w:val="nl-NL"/>
        </w:rPr>
        <w:t>onverwacht</w:t>
      </w:r>
      <w:r w:rsidR="008548EB">
        <w:rPr>
          <w:color w:val="0D0D0D" w:themeColor="text1" w:themeTint="F2"/>
          <w:lang w:val="nl-NL"/>
        </w:rPr>
        <w:t xml:space="preserve"> </w:t>
      </w:r>
      <w:r w:rsidRPr="00460C23">
        <w:rPr>
          <w:color w:val="0D0D0D" w:themeColor="text1" w:themeTint="F2"/>
          <w:lang w:val="nl-NL"/>
        </w:rPr>
        <w:t xml:space="preserve">omdat het tarief 2018 hetzelfde tarief was als in 2017, opgehoogd met </w:t>
      </w:r>
      <w:r w:rsidRPr="003C3F6B">
        <w:rPr>
          <w:color w:val="0D0D0D" w:themeColor="text1" w:themeTint="F2"/>
          <w:lang w:val="nl-NL"/>
        </w:rPr>
        <w:t>een prijsindexatie.</w:t>
      </w:r>
      <w:r w:rsidRPr="00460C23">
        <w:rPr>
          <w:color w:val="0D0D0D" w:themeColor="text1" w:themeTint="F2"/>
          <w:lang w:val="nl-NL"/>
        </w:rPr>
        <w:t xml:space="preserve"> </w:t>
      </w:r>
    </w:p>
    <w:p w14:paraId="5DD09DF1" w14:textId="77777777" w:rsidR="00BF5F31" w:rsidRPr="00460C23" w:rsidRDefault="00BF5F31" w:rsidP="00BF5F31">
      <w:pPr>
        <w:rPr>
          <w:color w:val="0D0D0D" w:themeColor="text1" w:themeTint="F2"/>
          <w:lang w:val="nl-NL"/>
        </w:rPr>
      </w:pPr>
    </w:p>
    <w:p w14:paraId="27481153" w14:textId="77777777" w:rsidR="00BF5F31" w:rsidRPr="00460C23" w:rsidRDefault="00BF5F31" w:rsidP="00BF5F31">
      <w:pPr>
        <w:rPr>
          <w:b/>
          <w:color w:val="0D0D0D" w:themeColor="text1" w:themeTint="F2"/>
          <w:u w:val="single"/>
          <w:lang w:val="nl-NL"/>
        </w:rPr>
      </w:pPr>
      <w:r w:rsidRPr="00460C23">
        <w:rPr>
          <w:b/>
          <w:color w:val="0D0D0D" w:themeColor="text1" w:themeTint="F2"/>
          <w:u w:val="single"/>
          <w:lang w:val="nl-NL"/>
        </w:rPr>
        <w:t>Overbruggingsafspraak in afwachting van een landelijk kostprijsonderzoek</w:t>
      </w:r>
    </w:p>
    <w:p w14:paraId="12CD70C7" w14:textId="77777777" w:rsidR="00BF5F31" w:rsidRPr="00460C23" w:rsidRDefault="00BF5F31" w:rsidP="00BF5F31">
      <w:pPr>
        <w:widowControl w:val="0"/>
        <w:autoSpaceDE w:val="0"/>
        <w:autoSpaceDN w:val="0"/>
        <w:adjustRightInd w:val="0"/>
        <w:rPr>
          <w:color w:val="0D0D0D" w:themeColor="text1" w:themeTint="F2"/>
          <w:lang w:val="nl-NL"/>
        </w:rPr>
      </w:pPr>
      <w:r w:rsidRPr="00460C23">
        <w:rPr>
          <w:color w:val="0D0D0D" w:themeColor="text1" w:themeTint="F2"/>
          <w:lang w:val="nl-NL"/>
        </w:rPr>
        <w:t xml:space="preserve">In het gesprek op donderdag 12 oktober hebben wij ons begrip uitgesproken over de kwetsbare positie van de sector. Wij sluiten ons aan bij de landelijk discussie of </w:t>
      </w:r>
      <w:r w:rsidRPr="003C3F6B">
        <w:rPr>
          <w:color w:val="0D0D0D" w:themeColor="text1" w:themeTint="F2"/>
          <w:lang w:val="nl-NL"/>
        </w:rPr>
        <w:t>instellingen die een wettelijke taak uitvoeren wel onder de inkoop- of aanbestedingsplicht zouden moeten vallen. Een alternatieve wijze van contracteren</w:t>
      </w:r>
      <w:r w:rsidRPr="00460C23">
        <w:rPr>
          <w:color w:val="0D0D0D" w:themeColor="text1" w:themeTint="F2"/>
          <w:lang w:val="nl-NL"/>
        </w:rPr>
        <w:t xml:space="preserve"> door middel van subsidie is op dit moment onderwerp van onderzoek.</w:t>
      </w:r>
    </w:p>
    <w:p w14:paraId="6E6C2AAD" w14:textId="40284F33" w:rsidR="00BF5F31" w:rsidRPr="00460C23" w:rsidRDefault="00A65124" w:rsidP="00BF5F31">
      <w:pPr>
        <w:widowControl w:val="0"/>
        <w:autoSpaceDE w:val="0"/>
        <w:autoSpaceDN w:val="0"/>
        <w:adjustRightInd w:val="0"/>
        <w:rPr>
          <w:color w:val="0D0D0D" w:themeColor="text1" w:themeTint="F2"/>
          <w:lang w:val="nl-NL"/>
        </w:rPr>
      </w:pPr>
      <w:r>
        <w:rPr>
          <w:color w:val="0D0D0D" w:themeColor="text1" w:themeTint="F2"/>
          <w:lang w:val="nl-NL"/>
        </w:rPr>
        <w:t>De Serviceorgan</w:t>
      </w:r>
      <w:r w:rsidR="008548EB">
        <w:rPr>
          <w:color w:val="0D0D0D" w:themeColor="text1" w:themeTint="F2"/>
          <w:lang w:val="nl-NL"/>
        </w:rPr>
        <w:t>i</w:t>
      </w:r>
      <w:r>
        <w:rPr>
          <w:color w:val="0D0D0D" w:themeColor="text1" w:themeTint="F2"/>
          <w:lang w:val="nl-NL"/>
        </w:rPr>
        <w:t>satie hanteert</w:t>
      </w:r>
      <w:r w:rsidR="003C3F6B">
        <w:rPr>
          <w:color w:val="0D0D0D" w:themeColor="text1" w:themeTint="F2"/>
          <w:lang w:val="nl-NL"/>
        </w:rPr>
        <w:t xml:space="preserve"> </w:t>
      </w:r>
      <w:r w:rsidR="00BF5F31" w:rsidRPr="00460C23">
        <w:rPr>
          <w:color w:val="0D0D0D" w:themeColor="text1" w:themeTint="F2"/>
          <w:lang w:val="nl-NL"/>
        </w:rPr>
        <w:t>bij de inkoop</w:t>
      </w:r>
      <w:r>
        <w:rPr>
          <w:color w:val="0D0D0D" w:themeColor="text1" w:themeTint="F2"/>
          <w:lang w:val="nl-NL"/>
        </w:rPr>
        <w:t xml:space="preserve"> als uitgangspunt</w:t>
      </w:r>
      <w:r w:rsidR="00BF5F31" w:rsidRPr="00460C23">
        <w:rPr>
          <w:color w:val="0D0D0D" w:themeColor="text1" w:themeTint="F2"/>
          <w:lang w:val="nl-NL"/>
        </w:rPr>
        <w:t xml:space="preserve"> dezelfde tarieven voor hetzelfde type dienstverlening. In hun brieven geven de WSS resp</w:t>
      </w:r>
      <w:r w:rsidR="00460C23">
        <w:rPr>
          <w:color w:val="0D0D0D" w:themeColor="text1" w:themeTint="F2"/>
          <w:lang w:val="nl-NL"/>
        </w:rPr>
        <w:t>.</w:t>
      </w:r>
      <w:r w:rsidR="00BF5F31" w:rsidRPr="00460C23">
        <w:rPr>
          <w:color w:val="0D0D0D" w:themeColor="text1" w:themeTint="F2"/>
          <w:lang w:val="nl-NL"/>
        </w:rPr>
        <w:t xml:space="preserve"> het LdH aan 27.000 </w:t>
      </w:r>
      <w:r w:rsidR="00BF5F31" w:rsidRPr="003C3F6B">
        <w:rPr>
          <w:color w:val="0D0D0D" w:themeColor="text1" w:themeTint="F2"/>
          <w:lang w:val="nl-NL"/>
        </w:rPr>
        <w:t>euro (voor 300 kinderen) resp</w:t>
      </w:r>
      <w:r w:rsidR="00460C23" w:rsidRPr="003C3F6B">
        <w:rPr>
          <w:color w:val="0D0D0D" w:themeColor="text1" w:themeTint="F2"/>
          <w:lang w:val="nl-NL"/>
        </w:rPr>
        <w:t>.</w:t>
      </w:r>
      <w:r w:rsidR="00BF5F31" w:rsidRPr="003C3F6B">
        <w:rPr>
          <w:color w:val="0D0D0D" w:themeColor="text1" w:themeTint="F2"/>
          <w:lang w:val="nl-NL"/>
        </w:rPr>
        <w:t xml:space="preserve"> 210.000 euro (voor 133 kinderen) tekort te komen. </w:t>
      </w:r>
      <w:r w:rsidR="00BF5F31" w:rsidRPr="004A2A76">
        <w:rPr>
          <w:color w:val="0D0D0D" w:themeColor="text1" w:themeTint="F2"/>
          <w:lang w:val="nl-NL"/>
        </w:rPr>
        <w:t>Beide organisaties hebben door verschillende bureau’s een kostprijsonderzoek laten</w:t>
      </w:r>
      <w:r w:rsidR="00BF5F31" w:rsidRPr="00460C23">
        <w:rPr>
          <w:color w:val="0D0D0D" w:themeColor="text1" w:themeTint="F2"/>
          <w:lang w:val="nl-NL"/>
        </w:rPr>
        <w:t xml:space="preserve"> doen. </w:t>
      </w:r>
      <w:r>
        <w:rPr>
          <w:color w:val="0D0D0D" w:themeColor="text1" w:themeTint="F2"/>
          <w:lang w:val="nl-NL"/>
        </w:rPr>
        <w:t>De Serviceorganisatie heeft</w:t>
      </w:r>
      <w:r w:rsidR="008548EB">
        <w:rPr>
          <w:color w:val="0D0D0D" w:themeColor="text1" w:themeTint="F2"/>
          <w:lang w:val="nl-NL"/>
        </w:rPr>
        <w:t xml:space="preserve"> aangegeven </w:t>
      </w:r>
      <w:r>
        <w:rPr>
          <w:color w:val="0D0D0D" w:themeColor="text1" w:themeTint="F2"/>
          <w:lang w:val="nl-NL"/>
        </w:rPr>
        <w:t>b</w:t>
      </w:r>
      <w:r w:rsidR="00BF5F31" w:rsidRPr="00460C23">
        <w:rPr>
          <w:color w:val="0D0D0D" w:themeColor="text1" w:themeTint="F2"/>
          <w:lang w:val="nl-NL"/>
        </w:rPr>
        <w:t xml:space="preserve">ereid te zijn de tarieven aan te passen als mocht blijken dat </w:t>
      </w:r>
      <w:r w:rsidR="00460C23">
        <w:rPr>
          <w:color w:val="0D0D0D" w:themeColor="text1" w:themeTint="F2"/>
          <w:lang w:val="nl-NL"/>
        </w:rPr>
        <w:t xml:space="preserve">deze </w:t>
      </w:r>
      <w:r w:rsidR="00BF5F31" w:rsidRPr="00460C23">
        <w:rPr>
          <w:color w:val="0D0D0D" w:themeColor="text1" w:themeTint="F2"/>
          <w:lang w:val="nl-NL"/>
        </w:rPr>
        <w:t>op basis van een objectief landelijk onderzoek niet passend zijn.</w:t>
      </w:r>
    </w:p>
    <w:p w14:paraId="46AE2B61" w14:textId="77777777" w:rsidR="00BF5F31" w:rsidRPr="00460C23" w:rsidRDefault="00BF5F31" w:rsidP="00BF5F31">
      <w:pPr>
        <w:widowControl w:val="0"/>
        <w:autoSpaceDE w:val="0"/>
        <w:autoSpaceDN w:val="0"/>
        <w:adjustRightInd w:val="0"/>
        <w:rPr>
          <w:rFonts w:cs="Calibri"/>
          <w:color w:val="0D0D0D" w:themeColor="text1" w:themeTint="F2"/>
          <w:lang w:val="nl-NL"/>
        </w:rPr>
      </w:pPr>
      <w:r w:rsidRPr="00460C23">
        <w:rPr>
          <w:rFonts w:cs="Calibri"/>
          <w:color w:val="0D0D0D" w:themeColor="text1" w:themeTint="F2"/>
          <w:lang w:val="nl-NL"/>
        </w:rPr>
        <w:t>Recent, op 29 september, zijn de afspraken tot stand gekomen van een dergelijk landelijk kostprijsonderzoek jeugdbescherming.</w:t>
      </w:r>
    </w:p>
    <w:p w14:paraId="22C2FDE2" w14:textId="77777777" w:rsidR="00BF5F31" w:rsidRPr="00460C23" w:rsidRDefault="00BF5F31" w:rsidP="00BF5F31">
      <w:pPr>
        <w:widowControl w:val="0"/>
        <w:autoSpaceDE w:val="0"/>
        <w:autoSpaceDN w:val="0"/>
        <w:adjustRightInd w:val="0"/>
        <w:rPr>
          <w:rFonts w:ascii="Calibri" w:hAnsi="Calibri" w:cs="Calibri"/>
          <w:color w:val="0D0D0D" w:themeColor="text1" w:themeTint="F2"/>
          <w:lang w:val="nl-NL"/>
        </w:rPr>
      </w:pPr>
    </w:p>
    <w:p w14:paraId="2D92922E" w14:textId="77777777" w:rsidR="00BF5F31" w:rsidRPr="00460C23" w:rsidRDefault="00BF5F31" w:rsidP="00BF5F31">
      <w:pPr>
        <w:widowControl w:val="0"/>
        <w:autoSpaceDE w:val="0"/>
        <w:autoSpaceDN w:val="0"/>
        <w:adjustRightInd w:val="0"/>
        <w:rPr>
          <w:rFonts w:ascii="Calibri" w:hAnsi="Calibri" w:cs="Calibri"/>
          <w:b/>
          <w:color w:val="0D0D0D" w:themeColor="text1" w:themeTint="F2"/>
          <w:u w:val="single"/>
          <w:lang w:val="nl-NL"/>
        </w:rPr>
      </w:pPr>
      <w:r w:rsidRPr="00460C23">
        <w:rPr>
          <w:rFonts w:ascii="Calibri" w:hAnsi="Calibri" w:cs="Calibri"/>
          <w:b/>
          <w:color w:val="0D0D0D" w:themeColor="text1" w:themeTint="F2"/>
          <w:u w:val="single"/>
          <w:lang w:val="nl-NL"/>
        </w:rPr>
        <w:t>Gedeeld belang</w:t>
      </w:r>
    </w:p>
    <w:p w14:paraId="6AFEC8B3" w14:textId="77777777" w:rsidR="00BF5F31" w:rsidRPr="003C3F6B" w:rsidRDefault="007968EF" w:rsidP="00BF5F31">
      <w:pPr>
        <w:widowControl w:val="0"/>
        <w:autoSpaceDE w:val="0"/>
        <w:autoSpaceDN w:val="0"/>
        <w:adjustRightInd w:val="0"/>
        <w:rPr>
          <w:color w:val="0D0D0D" w:themeColor="text1" w:themeTint="F2"/>
          <w:lang w:val="nl-NL"/>
        </w:rPr>
      </w:pPr>
      <w:r w:rsidRPr="003C3F6B">
        <w:rPr>
          <w:color w:val="0D0D0D" w:themeColor="text1" w:themeTint="F2"/>
          <w:lang w:val="nl-NL"/>
        </w:rPr>
        <w:t xml:space="preserve">Gezamenlijk </w:t>
      </w:r>
      <w:r w:rsidR="00A65124">
        <w:rPr>
          <w:color w:val="0D0D0D" w:themeColor="text1" w:themeTint="F2"/>
          <w:lang w:val="nl-NL"/>
        </w:rPr>
        <w:t xml:space="preserve">met partijen </w:t>
      </w:r>
      <w:r w:rsidRPr="003C3F6B">
        <w:rPr>
          <w:color w:val="0D0D0D" w:themeColor="text1" w:themeTint="F2"/>
          <w:lang w:val="nl-NL"/>
        </w:rPr>
        <w:t xml:space="preserve">hebben wij het belang vastgesteld van de continuïteit van zorg voor de betrokken kinderen bij de huidige aanbieders. </w:t>
      </w:r>
    </w:p>
    <w:p w14:paraId="4B665AA3" w14:textId="65732E5E" w:rsidR="00BF5F31" w:rsidRPr="00460C23" w:rsidRDefault="00BF5F31" w:rsidP="00BF5F31">
      <w:pPr>
        <w:rPr>
          <w:color w:val="0D0D0D" w:themeColor="text1" w:themeTint="F2"/>
          <w:lang w:val="nl-NL"/>
        </w:rPr>
      </w:pPr>
      <w:r w:rsidRPr="00460C23">
        <w:rPr>
          <w:color w:val="0D0D0D" w:themeColor="text1" w:themeTint="F2"/>
          <w:lang w:val="nl-NL"/>
        </w:rPr>
        <w:t>Afgesproken is dat de beide organisaties zich alsnog aanmelden tegen de voorwaarden en tarifering van 2018. We wachten het resultaat van het kostenonderzoek af</w:t>
      </w:r>
      <w:r w:rsidR="00460C23">
        <w:rPr>
          <w:color w:val="0D0D0D" w:themeColor="text1" w:themeTint="F2"/>
          <w:lang w:val="nl-NL"/>
        </w:rPr>
        <w:t>.</w:t>
      </w:r>
      <w:r w:rsidRPr="00460C23">
        <w:rPr>
          <w:color w:val="0D0D0D" w:themeColor="text1" w:themeTint="F2"/>
          <w:lang w:val="nl-NL"/>
        </w:rPr>
        <w:t xml:space="preserve"> </w:t>
      </w:r>
      <w:r w:rsidR="00460C23">
        <w:rPr>
          <w:color w:val="0D0D0D" w:themeColor="text1" w:themeTint="F2"/>
          <w:lang w:val="nl-NL"/>
        </w:rPr>
        <w:t>D</w:t>
      </w:r>
      <w:r w:rsidRPr="00460C23">
        <w:rPr>
          <w:color w:val="0D0D0D" w:themeColor="text1" w:themeTint="F2"/>
          <w:lang w:val="nl-NL"/>
        </w:rPr>
        <w:t>e Serviceorganisatie zal vanuit</w:t>
      </w:r>
      <w:r w:rsidR="007968EF" w:rsidRPr="003C3F6B">
        <w:rPr>
          <w:color w:val="0D0D0D" w:themeColor="text1" w:themeTint="F2"/>
          <w:lang w:val="nl-NL"/>
        </w:rPr>
        <w:t xml:space="preserve"> een positieve grondhouding eventueel een tariefsverhoging toepassen met terugwerkende kracht</w:t>
      </w:r>
      <w:r w:rsidRPr="00460C23">
        <w:rPr>
          <w:color w:val="0D0D0D" w:themeColor="text1" w:themeTint="F2"/>
          <w:lang w:val="nl-NL"/>
        </w:rPr>
        <w:t xml:space="preserve"> onder de conditie van een akkoord door het Algemeen Bestuur. Immers, er kan niet vooruitgelopen worden op de resultaten van een onderzoek als ook de impact ervan.</w:t>
      </w:r>
    </w:p>
    <w:p w14:paraId="30AFF05D" w14:textId="3B31F702" w:rsidR="00460C23" w:rsidRPr="00460C23" w:rsidRDefault="00BF5F31" w:rsidP="00460C23">
      <w:pPr>
        <w:rPr>
          <w:color w:val="0D0D0D" w:themeColor="text1" w:themeTint="F2"/>
          <w:lang w:val="nl-NL"/>
        </w:rPr>
      </w:pPr>
      <w:r w:rsidRPr="00460C23">
        <w:rPr>
          <w:color w:val="0D0D0D" w:themeColor="text1" w:themeTint="F2"/>
          <w:lang w:val="nl-NL"/>
        </w:rPr>
        <w:t>Voorts is een (beperkte) overbruggingsfinanciering afgesproken</w:t>
      </w:r>
      <w:r w:rsidR="00460C23">
        <w:rPr>
          <w:color w:val="0D0D0D" w:themeColor="text1" w:themeTint="F2"/>
          <w:lang w:val="nl-NL"/>
        </w:rPr>
        <w:t xml:space="preserve">. </w:t>
      </w:r>
      <w:r w:rsidR="00460C23" w:rsidRPr="00460C23">
        <w:rPr>
          <w:color w:val="0D0D0D" w:themeColor="text1" w:themeTint="F2"/>
          <w:lang w:val="nl-NL"/>
        </w:rPr>
        <w:t>De overbruggingsfinanciering gaat uit van het tekort zoals door WS</w:t>
      </w:r>
      <w:r w:rsidR="008548EB">
        <w:rPr>
          <w:color w:val="0D0D0D" w:themeColor="text1" w:themeTint="F2"/>
          <w:lang w:val="nl-NL"/>
        </w:rPr>
        <w:t>S</w:t>
      </w:r>
      <w:r w:rsidR="00460C23" w:rsidRPr="00460C23">
        <w:rPr>
          <w:color w:val="0D0D0D" w:themeColor="text1" w:themeTint="F2"/>
          <w:lang w:val="nl-NL"/>
        </w:rPr>
        <w:t xml:space="preserve"> berekend van 27.000 euro voor 300 kinderen oftewel een extra bedrag van 90 euro per kind per jaar. </w:t>
      </w:r>
    </w:p>
    <w:p w14:paraId="68A4EEC2" w14:textId="315D44FA" w:rsidR="00BF5F31" w:rsidRPr="00460C23" w:rsidRDefault="00460C23" w:rsidP="00BF5F31">
      <w:pPr>
        <w:rPr>
          <w:color w:val="0D0D0D" w:themeColor="text1" w:themeTint="F2"/>
          <w:lang w:val="nl-NL"/>
        </w:rPr>
      </w:pPr>
      <w:r>
        <w:rPr>
          <w:color w:val="0D0D0D" w:themeColor="text1" w:themeTint="F2"/>
          <w:lang w:val="nl-NL"/>
        </w:rPr>
        <w:t>E</w:t>
      </w:r>
      <w:r w:rsidR="00BF5F31" w:rsidRPr="00460C23">
        <w:rPr>
          <w:color w:val="0D0D0D" w:themeColor="text1" w:themeTint="F2"/>
          <w:lang w:val="nl-NL"/>
        </w:rPr>
        <w:t xml:space="preserve">en aanpassing van de tarieven als gevolg van het landelijke kostprijsonderzoek </w:t>
      </w:r>
      <w:r w:rsidR="002C520B">
        <w:rPr>
          <w:color w:val="0D0D0D" w:themeColor="text1" w:themeTint="F2"/>
          <w:lang w:val="nl-NL"/>
        </w:rPr>
        <w:t xml:space="preserve">zal hiermee </w:t>
      </w:r>
      <w:r w:rsidR="00BF5F31" w:rsidRPr="00460C23">
        <w:rPr>
          <w:color w:val="0D0D0D" w:themeColor="text1" w:themeTint="F2"/>
          <w:lang w:val="nl-NL"/>
        </w:rPr>
        <w:t xml:space="preserve">weer </w:t>
      </w:r>
      <w:r w:rsidR="002C520B">
        <w:rPr>
          <w:color w:val="0D0D0D" w:themeColor="text1" w:themeTint="F2"/>
          <w:lang w:val="nl-NL"/>
        </w:rPr>
        <w:t>worden</w:t>
      </w:r>
      <w:r w:rsidR="002C520B" w:rsidRPr="00460C23">
        <w:rPr>
          <w:color w:val="0D0D0D" w:themeColor="text1" w:themeTint="F2"/>
          <w:lang w:val="nl-NL"/>
        </w:rPr>
        <w:t xml:space="preserve"> </w:t>
      </w:r>
      <w:r w:rsidR="00BF5F31" w:rsidRPr="00460C23">
        <w:rPr>
          <w:color w:val="0D0D0D" w:themeColor="text1" w:themeTint="F2"/>
          <w:lang w:val="nl-NL"/>
        </w:rPr>
        <w:t xml:space="preserve">verrekend. </w:t>
      </w:r>
    </w:p>
    <w:p w14:paraId="1A68738D" w14:textId="77777777" w:rsidR="00BF5F31" w:rsidRPr="00460C23" w:rsidRDefault="00BF5F31" w:rsidP="00BF5F31">
      <w:pPr>
        <w:rPr>
          <w:color w:val="0D0D0D" w:themeColor="text1" w:themeTint="F2"/>
          <w:u w:val="single"/>
          <w:lang w:val="nl-NL"/>
        </w:rPr>
      </w:pPr>
    </w:p>
    <w:p w14:paraId="3425B15B" w14:textId="77777777" w:rsidR="00BF5F31" w:rsidRPr="00460C23" w:rsidRDefault="00BF5F31" w:rsidP="00BF5F31">
      <w:pPr>
        <w:rPr>
          <w:b/>
          <w:color w:val="0D0D0D" w:themeColor="text1" w:themeTint="F2"/>
          <w:u w:val="single"/>
          <w:lang w:val="nl-NL"/>
        </w:rPr>
      </w:pPr>
      <w:r w:rsidRPr="00460C23">
        <w:rPr>
          <w:b/>
          <w:color w:val="0D0D0D" w:themeColor="text1" w:themeTint="F2"/>
          <w:u w:val="single"/>
          <w:lang w:val="nl-NL"/>
        </w:rPr>
        <w:t xml:space="preserve">Tot slot. </w:t>
      </w:r>
    </w:p>
    <w:p w14:paraId="2511AE53" w14:textId="77777777" w:rsidR="00BF5F31" w:rsidRPr="00460C23" w:rsidRDefault="00BF5F31" w:rsidP="00BF5F31">
      <w:pPr>
        <w:rPr>
          <w:color w:val="0D0D0D" w:themeColor="text1" w:themeTint="F2"/>
          <w:u w:val="single"/>
          <w:lang w:val="nl-NL"/>
        </w:rPr>
      </w:pPr>
      <w:r w:rsidRPr="00460C23">
        <w:rPr>
          <w:color w:val="0D0D0D" w:themeColor="text1" w:themeTint="F2"/>
          <w:lang w:val="nl-NL"/>
        </w:rPr>
        <w:t xml:space="preserve">Het blijft mogelijk dat ook in de toekomst het gevolg van een open house constructie kan zijn dat aanbieders die voorheen wel zorg boden niet meedoen in een volgende ronde. Het is goed om te weten dat er voor jeugdbescherming en jeugdreclassering altijd sprake is van een gefaseerde overdracht. </w:t>
      </w:r>
    </w:p>
    <w:p w14:paraId="32597DD2" w14:textId="77777777" w:rsidR="00BF5F31" w:rsidRPr="00460C23" w:rsidRDefault="00BF5F31" w:rsidP="00BF5F31">
      <w:pPr>
        <w:rPr>
          <w:color w:val="0D0D0D" w:themeColor="text1" w:themeTint="F2"/>
          <w:lang w:val="nl-NL"/>
        </w:rPr>
      </w:pPr>
    </w:p>
    <w:p w14:paraId="2E3CA8B2" w14:textId="77777777" w:rsidR="00BF5F31" w:rsidRPr="00460C23" w:rsidRDefault="00BF5F31" w:rsidP="00BF5F31">
      <w:pPr>
        <w:rPr>
          <w:color w:val="0D0D0D" w:themeColor="text1" w:themeTint="F2"/>
          <w:lang w:val="nl-NL"/>
        </w:rPr>
      </w:pPr>
      <w:r w:rsidRPr="00460C23">
        <w:rPr>
          <w:color w:val="0D0D0D" w:themeColor="text1" w:themeTint="F2"/>
          <w:lang w:val="nl-NL"/>
        </w:rPr>
        <w:lastRenderedPageBreak/>
        <w:t>We zijn blij dat we als partijen met deze oplossing de gezamenlijkheid weer hebben hervonden om de duurzame relatie goed in te vullen in het belang van de betrokken kinderen in onze regio.</w:t>
      </w:r>
    </w:p>
    <w:p w14:paraId="68209279" w14:textId="77777777" w:rsidR="009D5A81" w:rsidRDefault="009D5A81" w:rsidP="000F4D8C">
      <w:pPr>
        <w:tabs>
          <w:tab w:val="left" w:pos="1770"/>
        </w:tabs>
        <w:rPr>
          <w:rFonts w:ascii="Verdana" w:hAnsi="Verdana"/>
          <w:sz w:val="20"/>
          <w:szCs w:val="20"/>
          <w:lang w:val="nl-NL"/>
        </w:rPr>
      </w:pPr>
    </w:p>
    <w:p w14:paraId="44A015AE" w14:textId="77777777" w:rsidR="009F4083" w:rsidRDefault="009F4083" w:rsidP="000F4D8C">
      <w:pPr>
        <w:tabs>
          <w:tab w:val="left" w:pos="1770"/>
        </w:tabs>
        <w:rPr>
          <w:rFonts w:ascii="Verdana" w:hAnsi="Verdana"/>
          <w:sz w:val="20"/>
          <w:szCs w:val="20"/>
          <w:lang w:val="nl-NL"/>
        </w:rPr>
      </w:pPr>
    </w:p>
    <w:p w14:paraId="4C6C995D" w14:textId="77777777" w:rsidR="009F4083" w:rsidRPr="00BA2F5F" w:rsidRDefault="009F4083" w:rsidP="000F4D8C">
      <w:pPr>
        <w:tabs>
          <w:tab w:val="left" w:pos="1770"/>
        </w:tabs>
        <w:rPr>
          <w:rFonts w:ascii="Verdana" w:hAnsi="Verdana"/>
          <w:sz w:val="20"/>
          <w:szCs w:val="20"/>
          <w:lang w:val="nl-NL"/>
        </w:rPr>
      </w:pPr>
    </w:p>
    <w:p w14:paraId="7D4466DD" w14:textId="77777777" w:rsidR="000F4D8C" w:rsidRPr="00BF5F31" w:rsidRDefault="000F4D8C" w:rsidP="000F4D8C">
      <w:pPr>
        <w:outlineLvl w:val="0"/>
        <w:rPr>
          <w:lang w:val="nl-NL"/>
        </w:rPr>
      </w:pPr>
      <w:r w:rsidRPr="00BF5F31">
        <w:rPr>
          <w:lang w:val="nl-NL"/>
        </w:rPr>
        <w:t xml:space="preserve">Wij verzoeken u deze brief ter informatie aan te bieden aan uw gemeenteraad. </w:t>
      </w:r>
    </w:p>
    <w:p w14:paraId="442B2392" w14:textId="77777777" w:rsidR="000F4D8C" w:rsidRPr="00BF5F31" w:rsidRDefault="000F4D8C" w:rsidP="000F4D8C">
      <w:pPr>
        <w:tabs>
          <w:tab w:val="left" w:pos="1770"/>
        </w:tabs>
        <w:rPr>
          <w:lang w:val="nl-NL"/>
        </w:rPr>
      </w:pPr>
    </w:p>
    <w:p w14:paraId="46007879" w14:textId="77777777" w:rsidR="000F4D8C" w:rsidRPr="00BF5F31" w:rsidRDefault="000F4D8C" w:rsidP="000F4D8C">
      <w:pPr>
        <w:autoSpaceDE w:val="0"/>
        <w:autoSpaceDN w:val="0"/>
        <w:adjustRightInd w:val="0"/>
        <w:rPr>
          <w:rFonts w:cs="Calibri"/>
          <w:color w:val="000000"/>
          <w:lang w:val="nl-NL"/>
        </w:rPr>
      </w:pPr>
    </w:p>
    <w:p w14:paraId="1B1A8B08" w14:textId="77777777" w:rsidR="000F4D8C" w:rsidRPr="00BF5F31" w:rsidRDefault="000F4D8C" w:rsidP="000F4D8C">
      <w:pPr>
        <w:rPr>
          <w:color w:val="000000"/>
          <w:lang w:val="nl-NL"/>
        </w:rPr>
      </w:pPr>
      <w:r w:rsidRPr="00BF5F31">
        <w:rPr>
          <w:color w:val="000000"/>
          <w:lang w:val="nl-NL"/>
        </w:rPr>
        <w:t>Met vriendelijke groet,</w:t>
      </w:r>
    </w:p>
    <w:p w14:paraId="645479E9" w14:textId="77777777" w:rsidR="000F4D8C" w:rsidRPr="00BF5F31" w:rsidRDefault="000F4D8C" w:rsidP="000F4D8C">
      <w:pPr>
        <w:widowControl w:val="0"/>
        <w:autoSpaceDE w:val="0"/>
        <w:autoSpaceDN w:val="0"/>
        <w:adjustRightInd w:val="0"/>
        <w:rPr>
          <w:rFonts w:cs="Calibri"/>
          <w:lang w:val="nl-NL"/>
        </w:rPr>
      </w:pPr>
      <w:r w:rsidRPr="00BF5F31">
        <w:rPr>
          <w:rFonts w:cs="Calibri"/>
          <w:lang w:val="nl-NL"/>
        </w:rPr>
        <w:t>Het dagelijks bestuur van de Dienst Gezondheid &amp; Jeugd Zuid-Holland zuid,</w:t>
      </w:r>
    </w:p>
    <w:p w14:paraId="17D5CED7" w14:textId="77777777" w:rsidR="000F4D8C" w:rsidRPr="00BF5F31" w:rsidRDefault="000F4D8C" w:rsidP="000F4D8C">
      <w:pPr>
        <w:widowControl w:val="0"/>
        <w:autoSpaceDE w:val="0"/>
        <w:autoSpaceDN w:val="0"/>
        <w:adjustRightInd w:val="0"/>
        <w:rPr>
          <w:rFonts w:cs="Calibri"/>
          <w:lang w:val="nl-NL"/>
        </w:rPr>
      </w:pPr>
      <w:r w:rsidRPr="00BF5F31">
        <w:rPr>
          <w:rFonts w:cs="Calibri"/>
          <w:lang w:val="nl-NL"/>
        </w:rPr>
        <w:t xml:space="preserve">namens deze, </w:t>
      </w:r>
    </w:p>
    <w:p w14:paraId="006CD6DD" w14:textId="77777777" w:rsidR="000F4D8C" w:rsidRPr="00C809DD" w:rsidRDefault="00B52A3A" w:rsidP="000F4D8C">
      <w:pPr>
        <w:rPr>
          <w:rFonts w:ascii="Verdana" w:hAnsi="Verdana"/>
          <w:color w:val="000000"/>
          <w:sz w:val="20"/>
          <w:szCs w:val="20"/>
          <w:lang w:val="nl-NL"/>
        </w:rPr>
      </w:pPr>
      <w:r w:rsidRPr="00C809DD">
        <w:rPr>
          <w:rFonts w:ascii="Verdana" w:hAnsi="Verdana"/>
          <w:noProof/>
          <w:color w:val="000000"/>
          <w:sz w:val="20"/>
          <w:szCs w:val="20"/>
          <w:lang w:val="nl-NL"/>
        </w:rPr>
        <w:drawing>
          <wp:inline distT="0" distB="0" distL="0" distR="0" wp14:anchorId="02017090" wp14:editId="0C48055B">
            <wp:extent cx="1771650" cy="189197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916" cy="1914684"/>
                    </a:xfrm>
                    <a:prstGeom prst="rect">
                      <a:avLst/>
                    </a:prstGeom>
                    <a:noFill/>
                    <a:ln>
                      <a:noFill/>
                    </a:ln>
                  </pic:spPr>
                </pic:pic>
              </a:graphicData>
            </a:graphic>
          </wp:inline>
        </w:drawing>
      </w:r>
    </w:p>
    <w:p w14:paraId="6A7B9E12" w14:textId="77777777" w:rsidR="000F4D8C" w:rsidRPr="00BF5F31" w:rsidRDefault="000F4D8C" w:rsidP="000F4D8C">
      <w:pPr>
        <w:widowControl w:val="0"/>
        <w:autoSpaceDE w:val="0"/>
        <w:autoSpaceDN w:val="0"/>
        <w:adjustRightInd w:val="0"/>
        <w:rPr>
          <w:rFonts w:cs="Calibri"/>
          <w:lang w:val="nl-NL"/>
        </w:rPr>
      </w:pPr>
      <w:r w:rsidRPr="00BF5F31">
        <w:rPr>
          <w:rFonts w:cs="Calibri"/>
          <w:lang w:val="nl-NL"/>
        </w:rPr>
        <w:t>Jolanda de Witte</w:t>
      </w:r>
    </w:p>
    <w:p w14:paraId="236C04D0" w14:textId="77777777" w:rsidR="00E67852" w:rsidRPr="00BF5F31" w:rsidRDefault="000F4D8C" w:rsidP="00BA2F5F">
      <w:pPr>
        <w:widowControl w:val="0"/>
        <w:autoSpaceDE w:val="0"/>
        <w:autoSpaceDN w:val="0"/>
        <w:adjustRightInd w:val="0"/>
        <w:rPr>
          <w:lang w:val="nl-NL"/>
        </w:rPr>
      </w:pPr>
      <w:r w:rsidRPr="00BF5F31">
        <w:rPr>
          <w:rFonts w:cs="Calibri"/>
          <w:lang w:val="nl-NL"/>
        </w:rPr>
        <w:t>Regionaal Portefeuillehouder Jeugd.</w:t>
      </w:r>
    </w:p>
    <w:sectPr w:rsidR="00E67852" w:rsidRPr="00BF5F31" w:rsidSect="008D7951">
      <w:headerReference w:type="even" r:id="rId9"/>
      <w:headerReference w:type="default" r:id="rId10"/>
      <w:footerReference w:type="even" r:id="rId11"/>
      <w:footerReference w:type="default" r:id="rId12"/>
      <w:headerReference w:type="first" r:id="rId13"/>
      <w:pgSz w:w="11900" w:h="16840"/>
      <w:pgMar w:top="300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C287C" w14:textId="77777777" w:rsidR="0023611D" w:rsidRDefault="0023611D">
      <w:r>
        <w:separator/>
      </w:r>
    </w:p>
  </w:endnote>
  <w:endnote w:type="continuationSeparator" w:id="0">
    <w:p w14:paraId="31215358" w14:textId="77777777" w:rsidR="0023611D" w:rsidRDefault="0023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TIXGeneral">
    <w:charset w:val="00"/>
    <w:family w:val="auto"/>
    <w:pitch w:val="variable"/>
    <w:sig w:usb0="A00002FF" w:usb1="4203FDFF" w:usb2="02000020" w:usb3="00000000" w:csb0="8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7EB7" w14:textId="77777777" w:rsidR="004008DE" w:rsidRDefault="007968EF" w:rsidP="008D7951">
    <w:pPr>
      <w:pStyle w:val="Voettekst"/>
      <w:framePr w:wrap="around" w:vAnchor="text" w:hAnchor="margin" w:xAlign="center" w:y="1"/>
      <w:rPr>
        <w:rStyle w:val="Paginanummer"/>
      </w:rPr>
    </w:pPr>
    <w:r>
      <w:rPr>
        <w:rStyle w:val="Paginanummer"/>
      </w:rPr>
      <w:fldChar w:fldCharType="begin"/>
    </w:r>
    <w:r w:rsidR="001B1CDC">
      <w:rPr>
        <w:rStyle w:val="Paginanummer"/>
      </w:rPr>
      <w:instrText xml:space="preserve">PAGE  </w:instrText>
    </w:r>
    <w:r>
      <w:rPr>
        <w:rStyle w:val="Paginanummer"/>
      </w:rPr>
      <w:fldChar w:fldCharType="separate"/>
    </w:r>
    <w:r w:rsidR="00F14B92">
      <w:rPr>
        <w:rStyle w:val="Paginanummer"/>
        <w:noProof/>
      </w:rPr>
      <w:t>5</w:t>
    </w:r>
    <w:r>
      <w:rPr>
        <w:rStyle w:val="Paginanummer"/>
      </w:rPr>
      <w:fldChar w:fldCharType="end"/>
    </w:r>
  </w:p>
  <w:p w14:paraId="4A4615FC" w14:textId="5E841CA9" w:rsidR="004008DE" w:rsidRDefault="001B021C" w:rsidP="008D7951">
    <w:pPr>
      <w:pStyle w:val="Voettekst"/>
      <w:ind w:right="360" w:firstLine="360"/>
    </w:pPr>
    <w:r>
      <w:rPr>
        <w:noProof/>
        <w:lang w:val="nl-NL"/>
      </w:rPr>
      <mc:AlternateContent>
        <mc:Choice Requires="wps">
          <w:drawing>
            <wp:anchor distT="0" distB="0" distL="114300" distR="114300" simplePos="0" relativeHeight="251660288" behindDoc="0" locked="0" layoutInCell="1" allowOverlap="1" wp14:anchorId="3B5A2D25" wp14:editId="73675711">
              <wp:simplePos x="0" y="0"/>
              <wp:positionH relativeFrom="page">
                <wp:posOffset>5170170</wp:posOffset>
              </wp:positionH>
              <wp:positionV relativeFrom="page">
                <wp:posOffset>10228580</wp:posOffset>
              </wp:positionV>
              <wp:extent cx="1979930" cy="342900"/>
              <wp:effectExtent l="0" t="0" r="1270" b="1270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ED388F1" w14:textId="77777777" w:rsidR="004008DE" w:rsidRPr="003A6153" w:rsidRDefault="001B1CDC"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B5A2D25" id="_x0000_t202" coordsize="21600,21600" o:spt="202" path="m0,0l0,21600,21600,21600,21600,0xe">
              <v:stroke joinstyle="miter"/>
              <v:path gradientshapeok="t" o:connecttype="rect"/>
            </v:shapetype>
            <v:shape id="Tekstvak 26" o:spid="_x0000_s1026" type="#_x0000_t202" style="position:absolute;left:0;text-align:left;margin-left:407.1pt;margin-top:805.4pt;width:155.9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ZihoICAABvBQAADgAAAGRycy9lMm9Eb2MueG1srFTfb9MwEH5H4n+w/M7SdmjQqOlUNg0hVdu0&#10;De356thtVMdnbLdJ+es5O0k7Bi9DvDgX+7vf393ssq0120vnKzQFH5+NOJNGYFmZdcG/P918+MyZ&#10;D2BK0GhkwQ/S88v5+3ezxuZyghvUpXSMjBifN7bgmxBsnmVebGQN/gytNPSo0NUQ6Nets9JBQ9Zr&#10;nU1Go4usQVdah0J6T7fX3SOfJ/tKSRHulPIyMF1wii2k06VzFc9sPoN87cBuKtGHAf8QRQ2VIadH&#10;U9cQgO1c9YepuhIOPapwJrDOUKlKyJQDZTMevcrmcQNWplyoON4ey+T/n1lxu793rCoLPrngzEBN&#10;PXqSWx/2sGV0RfVprM8J9mgJGNov2FKfU67eLlFsPUGyF5hOwRM61qNVro5fypSRIrXgcCy7bAMT&#10;0dr003R6Tk+C3s4/Tqaj1JfspG2dD18l1iwKBXfU1hQB7Jc+RP+QD5DozOBNpXVqrTa/XRCwu5GJ&#10;G5025BRJbygm0sWepHDQMhrQ5kEqKlNKIV4kgsor7dgeiFoghDRhHMuVXBA6ohSF8RbFHh9VuwDf&#10;onzUSJ7RhKNyXRl0XcviXJ3CLrdDyKrD9630Xd6xBKFdtZRVFFdYHogDDrsp8lbcVNSPJfhwD47G&#10;hlpIqyDc0aE0NgXHXuJsg+7n3+4jnthMr5w1NIYF9z924CRn+pshnseZHQQ3CKtBMLv6Cqn8Y1oy&#10;ViSRFFzQg6gc1s+0IRbRCz2BEeSr4GEQr0K3DGjDCLlYJBBNpoWwNI9WDFSP7Hpqn8HZnoKBKHOL&#10;w4BC/oqJHTY2wuBiF1BViaanKvaFpqlOjOk3UFwbL/8T6rQn578AAAD//wMAUEsDBBQABgAIAAAA&#10;IQDhMp3W4QAAAA4BAAAPAAAAZHJzL2Rvd25yZXYueG1sTI/BTsMwEETvSPyDtUjcqJOohCjEqVBR&#10;xQFxaAGJ4zY2cURsR7abun/P5gTHnXmanWk2yYxsVj4MzgrIVxkwZTsnB9sL+Hjf3VXAQkQrcXRW&#10;CbioAJv2+qrBWrqz3av5EHtGITbUKEDHONWch04rg2HlJmXJ+3beYKTT91x6PFO4GXmRZSU3OFj6&#10;oHFSW626n8PJCPjcTrvX9KXxbb6XL8/Fw/7iuyTE7U16egQWVYp/MCz1qTq01OnoTlYGNgqo8nVB&#10;KBllntGIBcmLkvYdF61cV8Dbhv+f0f4CAAD//wMAUEsBAi0AFAAGAAgAAAAhAOSZw8D7AAAA4QEA&#10;ABMAAAAAAAAAAAAAAAAAAAAAAFtDb250ZW50X1R5cGVzXS54bWxQSwECLQAUAAYACAAAACEAI7Jq&#10;4dcAAACUAQAACwAAAAAAAAAAAAAAAAAsAQAAX3JlbHMvLnJlbHNQSwECLQAUAAYACAAAACEAF4Zi&#10;hoICAABvBQAADgAAAAAAAAAAAAAAAAAsAgAAZHJzL2Uyb0RvYy54bWxQSwECLQAUAAYACAAAACEA&#10;4TKd1uEAAAAOAQAADwAAAAAAAAAAAAAAAADaBAAAZHJzL2Rvd25yZXYueG1sUEsFBgAAAAAEAAQA&#10;8wAAAOgFAAAAAA==&#10;" filled="f" stroked="f">
              <v:path arrowok="t"/>
              <v:textbox inset="0,0,0,0">
                <w:txbxContent>
                  <w:p w14:paraId="4ED388F1" w14:textId="77777777" w:rsidR="004008DE" w:rsidRPr="003A6153" w:rsidRDefault="001B1CDC"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1F27" w14:textId="77777777" w:rsidR="004008DE" w:rsidRDefault="007968EF" w:rsidP="008D7951">
    <w:pPr>
      <w:pStyle w:val="Voettekst"/>
      <w:framePr w:wrap="around" w:vAnchor="text" w:hAnchor="margin" w:xAlign="center" w:y="1"/>
      <w:rPr>
        <w:rStyle w:val="Paginanummer"/>
      </w:rPr>
    </w:pPr>
    <w:r>
      <w:rPr>
        <w:rStyle w:val="Paginanummer"/>
      </w:rPr>
      <w:fldChar w:fldCharType="begin"/>
    </w:r>
    <w:r w:rsidR="001B1CDC">
      <w:rPr>
        <w:rStyle w:val="Paginanummer"/>
      </w:rPr>
      <w:instrText xml:space="preserve">PAGE  </w:instrText>
    </w:r>
    <w:r>
      <w:rPr>
        <w:rStyle w:val="Paginanummer"/>
      </w:rPr>
      <w:fldChar w:fldCharType="separate"/>
    </w:r>
    <w:r w:rsidR="00FE0CFD">
      <w:rPr>
        <w:rStyle w:val="Paginanummer"/>
        <w:noProof/>
      </w:rPr>
      <w:t>4</w:t>
    </w:r>
    <w:r>
      <w:rPr>
        <w:rStyle w:val="Paginanummer"/>
      </w:rPr>
      <w:fldChar w:fldCharType="end"/>
    </w:r>
  </w:p>
  <w:p w14:paraId="2C35F383" w14:textId="77777777" w:rsidR="004008DE" w:rsidRDefault="00FE0CFD" w:rsidP="008D7951">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1995F" w14:textId="77777777" w:rsidR="0023611D" w:rsidRDefault="0023611D">
      <w:r>
        <w:separator/>
      </w:r>
    </w:p>
  </w:footnote>
  <w:footnote w:type="continuationSeparator" w:id="0">
    <w:p w14:paraId="6E04EAC7" w14:textId="77777777" w:rsidR="0023611D" w:rsidRDefault="0023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7D8F" w14:textId="77777777" w:rsidR="004008DE" w:rsidRDefault="001B1CDC">
    <w:pPr>
      <w:pStyle w:val="Koptekst"/>
    </w:pPr>
    <w:r>
      <w:rPr>
        <w:noProof/>
        <w:lang w:val="nl-NL"/>
      </w:rPr>
      <w:drawing>
        <wp:anchor distT="0" distB="0" distL="114300" distR="114300" simplePos="0" relativeHeight="251663360" behindDoc="1" locked="0" layoutInCell="1" allowOverlap="1" wp14:anchorId="4C9C05BA" wp14:editId="1894925B">
          <wp:simplePos x="0" y="0"/>
          <wp:positionH relativeFrom="page">
            <wp:posOffset>0</wp:posOffset>
          </wp:positionH>
          <wp:positionV relativeFrom="page">
            <wp:posOffset>0</wp:posOffset>
          </wp:positionV>
          <wp:extent cx="7556500" cy="10688955"/>
          <wp:effectExtent l="0" t="0" r="6350" b="0"/>
          <wp:wrapNone/>
          <wp:docPr id="1"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71CA" w14:textId="77777777" w:rsidR="004008DE" w:rsidRDefault="001B1CDC">
    <w:pPr>
      <w:pStyle w:val="Koptekst"/>
    </w:pPr>
    <w:r>
      <w:rPr>
        <w:noProof/>
        <w:lang w:val="nl-NL"/>
      </w:rPr>
      <w:drawing>
        <wp:anchor distT="0" distB="0" distL="114300" distR="114300" simplePos="0" relativeHeight="251662336" behindDoc="1" locked="0" layoutInCell="1" allowOverlap="1" wp14:anchorId="16BF621C" wp14:editId="472396BA">
          <wp:simplePos x="0" y="0"/>
          <wp:positionH relativeFrom="page">
            <wp:posOffset>-13970</wp:posOffset>
          </wp:positionH>
          <wp:positionV relativeFrom="page">
            <wp:posOffset>-13970</wp:posOffset>
          </wp:positionV>
          <wp:extent cx="7556500" cy="10688955"/>
          <wp:effectExtent l="0" t="0" r="6350" b="0"/>
          <wp:wrapNone/>
          <wp:docPr id="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1FA2" w14:textId="317CEED8" w:rsidR="004008DE" w:rsidRDefault="001B1CDC">
    <w:pPr>
      <w:pStyle w:val="Koptekst"/>
    </w:pPr>
    <w:r>
      <w:rPr>
        <w:noProof/>
        <w:lang w:val="nl-NL"/>
      </w:rPr>
      <w:drawing>
        <wp:anchor distT="0" distB="0" distL="114300" distR="114300" simplePos="0" relativeHeight="251661312" behindDoc="1" locked="0" layoutInCell="1" allowOverlap="1" wp14:anchorId="0D82BA8A" wp14:editId="6B3AE84B">
          <wp:simplePos x="0" y="0"/>
          <wp:positionH relativeFrom="page">
            <wp:posOffset>635</wp:posOffset>
          </wp:positionH>
          <wp:positionV relativeFrom="page">
            <wp:posOffset>1905</wp:posOffset>
          </wp:positionV>
          <wp:extent cx="7556500" cy="10688955"/>
          <wp:effectExtent l="0" t="0" r="6350" b="0"/>
          <wp:wrapNone/>
          <wp:docPr id="4"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pic:spPr>
              </pic:pic>
            </a:graphicData>
          </a:graphic>
        </wp:anchor>
      </w:drawing>
    </w:r>
    <w:r w:rsidR="001B021C">
      <w:rPr>
        <w:noProof/>
        <w:lang w:val="nl-NL"/>
      </w:rPr>
      <mc:AlternateContent>
        <mc:Choice Requires="wps">
          <w:drawing>
            <wp:anchor distT="0" distB="0" distL="114300" distR="114300" simplePos="0" relativeHeight="251659264" behindDoc="0" locked="0" layoutInCell="1" allowOverlap="1" wp14:anchorId="4DEE6CDF" wp14:editId="63EA604A">
              <wp:simplePos x="0" y="0"/>
              <wp:positionH relativeFrom="page">
                <wp:posOffset>5170170</wp:posOffset>
              </wp:positionH>
              <wp:positionV relativeFrom="page">
                <wp:posOffset>10229850</wp:posOffset>
              </wp:positionV>
              <wp:extent cx="1979930" cy="342900"/>
              <wp:effectExtent l="0" t="0" r="1270" b="1270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A60563B" w14:textId="77777777" w:rsidR="004008DE" w:rsidRPr="003A6153" w:rsidRDefault="001B1CDC"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DEE6CDF" id="_x0000_t202" coordsize="21600,21600" o:spt="202" path="m0,0l0,21600,21600,21600,21600,0xe">
              <v:stroke joinstyle="miter"/>
              <v:path gradientshapeok="t" o:connecttype="rect"/>
            </v:shapetype>
            <v:shape id="Tekstvak 9" o:spid="_x0000_s1027" type="#_x0000_t202" style="position:absolute;margin-left:407.1pt;margin-top:805.5pt;width:155.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t95oICAAB0BQAADgAAAGRycy9lMm9Eb2MueG1srFTfb9MwEH5H4n+w/M7SbghotHQqm4aQqm1i&#10;Q3u+OvYa1fYZ221S/nrOTtKOwcsQL87F/u73d3d+0RnNdtKHBm3FpycTzqQVWDf2qeLfH67ffeIs&#10;RLA1aLSy4nsZ+MX87Zvz1pXyFNeoa+kZGbGhbF3F1zG6siiCWEsD4QSdtPSo0BuI9OufitpDS9aN&#10;Lk4nkw9Fi752HoUMgW6v+kc+z/aVkiLeKhVkZLriFFvMp8/nKp3F/BzKJw9u3YghDPiHKAw0lpwe&#10;TF1BBLb1zR+mTCM8BlTxRKApUKlGyJwDZTOdvMjmfg1O5lyoOMEdyhT+n1lxs7vzrKkrPuPMgqEW&#10;PchNiDvYsFmqTutCSaB7R7DYfcaOupwzDW6JYhMIUjzD9AqB0KkanfImfSlPRorUgP2h6LKLTCRr&#10;s4+z2Rk9CXo7e386m+SuFEdt50P8ItGwJFTcU1NzBLBbhpj8QzlCkjOL143WubHa/nZBwP5GZmb0&#10;2lBSJIOhlEgfe5biXstkQNtvUlGRcgrpItNTXmrPdkDEAiGkjdNUruyC0AmlKIzXKA74pNoH+Brl&#10;g0b2jDYelE1j0fctS1N1DLvejCGrHj+0MvR5pxLEbtVldmRkullhvScqeOxHKThx3VBblhDiHXia&#10;Heok7YN4S4fS2FYcB4mzNfqff7tPeKI0vXLW0ixWPPzYgpec6a+WyJ4GdxT8KKxGwW7NJVIXprRp&#10;nMgiKfioR1F5NI+0JhbJCz2BFeSr4nEUL2O/EWjNCLlYZBCNp4O4tPdOjIxPJHvoHsG7gYmRmHOD&#10;45RC+YKQPTb1w+JiG1E1ma3HKg71ptHOxBnWUNodz/8z6rgs578AAAD//wMAUEsDBBQABgAIAAAA&#10;IQDu0cQM4gAAAA4BAAAPAAAAZHJzL2Rvd25yZXYueG1sTI/BTsMwEETvSPyDtUjcqOOIhiqNU6Gi&#10;igPi0AISRzd244h4Hdlumv49mxPcdndGs2+qzeR6NpoQO48SxCIDZrDxusNWwufH7mEFLCaFWvUe&#10;jYSribCpb28qVWp/wb0ZD6llFIKxVBJsSkPJeWyscSou/GCQtJMPTiVaQ8t1UBcKdz3Ps6zgTnVI&#10;H6wazNaa5udwdhK+tsPubfq26n1c6teX/Gl/Dc0k5f3d9LwGlsyU/sww4xM61MR09GfUkfUSVuIx&#10;JysJhRDUaraIvKDpON+KZQa8rvj/GvUvAAAA//8DAFBLAQItABQABgAIAAAAIQDkmcPA+wAAAOEB&#10;AAATAAAAAAAAAAAAAAAAAAAAAABbQ29udGVudF9UeXBlc10ueG1sUEsBAi0AFAAGAAgAAAAhACOy&#10;auHXAAAAlAEAAAsAAAAAAAAAAAAAAAAALAEAAF9yZWxzLy5yZWxzUEsBAi0AFAAGAAgAAAAhABpb&#10;feaCAgAAdAUAAA4AAAAAAAAAAAAAAAAALAIAAGRycy9lMm9Eb2MueG1sUEsBAi0AFAAGAAgAAAAh&#10;AO7RxAziAAAADgEAAA8AAAAAAAAAAAAAAAAA2gQAAGRycy9kb3ducmV2LnhtbFBLBQYAAAAABAAE&#10;APMAAADpBQAAAAA=&#10;" filled="f" stroked="f">
              <v:path arrowok="t"/>
              <v:textbox inset="0,0,0,0">
                <w:txbxContent>
                  <w:p w14:paraId="4A60563B" w14:textId="77777777" w:rsidR="004008DE" w:rsidRPr="003A6153" w:rsidRDefault="001B1CDC"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3892"/>
    <w:multiLevelType w:val="hybridMultilevel"/>
    <w:tmpl w:val="1B2494AA"/>
    <w:lvl w:ilvl="0" w:tplc="04130001">
      <w:start w:val="1"/>
      <w:numFmt w:val="bullet"/>
      <w:lvlText w:val=""/>
      <w:lvlJc w:val="left"/>
      <w:pPr>
        <w:ind w:left="816" w:hanging="360"/>
      </w:pPr>
      <w:rPr>
        <w:rFonts w:ascii="Symbol" w:hAnsi="Symbol" w:hint="default"/>
      </w:rPr>
    </w:lvl>
    <w:lvl w:ilvl="1" w:tplc="04130003">
      <w:start w:val="1"/>
      <w:numFmt w:val="bullet"/>
      <w:lvlText w:val="o"/>
      <w:lvlJc w:val="left"/>
      <w:pPr>
        <w:ind w:left="1536" w:hanging="360"/>
      </w:pPr>
      <w:rPr>
        <w:rFonts w:ascii="Courier New" w:hAnsi="Courier New" w:cs="Courier New" w:hint="default"/>
      </w:rPr>
    </w:lvl>
    <w:lvl w:ilvl="2" w:tplc="04130005">
      <w:start w:val="1"/>
      <w:numFmt w:val="bullet"/>
      <w:lvlText w:val=""/>
      <w:lvlJc w:val="left"/>
      <w:pPr>
        <w:ind w:left="2256" w:hanging="360"/>
      </w:pPr>
      <w:rPr>
        <w:rFonts w:ascii="Wingdings" w:hAnsi="Wingdings" w:hint="default"/>
      </w:rPr>
    </w:lvl>
    <w:lvl w:ilvl="3" w:tplc="0413000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abstractNum w:abstractNumId="1" w15:restartNumberingAfterBreak="0">
    <w:nsid w:val="480E00A3"/>
    <w:multiLevelType w:val="hybridMultilevel"/>
    <w:tmpl w:val="2C0052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8C"/>
    <w:rsid w:val="00096514"/>
    <w:rsid w:val="000A6B83"/>
    <w:rsid w:val="000D510F"/>
    <w:rsid w:val="000F4D8C"/>
    <w:rsid w:val="001043E9"/>
    <w:rsid w:val="00107FBF"/>
    <w:rsid w:val="001223D4"/>
    <w:rsid w:val="00197B7F"/>
    <w:rsid w:val="001B021C"/>
    <w:rsid w:val="001B0DD0"/>
    <w:rsid w:val="001B1CDC"/>
    <w:rsid w:val="00201607"/>
    <w:rsid w:val="0023611D"/>
    <w:rsid w:val="00240B77"/>
    <w:rsid w:val="0024181F"/>
    <w:rsid w:val="0026422A"/>
    <w:rsid w:val="00270DE6"/>
    <w:rsid w:val="00293EE7"/>
    <w:rsid w:val="00294EEC"/>
    <w:rsid w:val="00295FD4"/>
    <w:rsid w:val="002C2A5B"/>
    <w:rsid w:val="002C520B"/>
    <w:rsid w:val="002E4226"/>
    <w:rsid w:val="002F0FEB"/>
    <w:rsid w:val="00314B82"/>
    <w:rsid w:val="0039347A"/>
    <w:rsid w:val="003A7D5D"/>
    <w:rsid w:val="003C3F6B"/>
    <w:rsid w:val="004473E6"/>
    <w:rsid w:val="00460C23"/>
    <w:rsid w:val="004A2A76"/>
    <w:rsid w:val="005254BB"/>
    <w:rsid w:val="00597CEF"/>
    <w:rsid w:val="005A413A"/>
    <w:rsid w:val="005B3ECA"/>
    <w:rsid w:val="005F3766"/>
    <w:rsid w:val="005F6ED3"/>
    <w:rsid w:val="006865C5"/>
    <w:rsid w:val="007035B8"/>
    <w:rsid w:val="00710232"/>
    <w:rsid w:val="0079562D"/>
    <w:rsid w:val="007968EF"/>
    <w:rsid w:val="007A1748"/>
    <w:rsid w:val="007D58D9"/>
    <w:rsid w:val="007D7341"/>
    <w:rsid w:val="00800468"/>
    <w:rsid w:val="008107F5"/>
    <w:rsid w:val="0084105C"/>
    <w:rsid w:val="00850388"/>
    <w:rsid w:val="008548EB"/>
    <w:rsid w:val="008713E1"/>
    <w:rsid w:val="00873303"/>
    <w:rsid w:val="008A04C2"/>
    <w:rsid w:val="008B2A87"/>
    <w:rsid w:val="00937C41"/>
    <w:rsid w:val="00992993"/>
    <w:rsid w:val="009D5A81"/>
    <w:rsid w:val="009E1DA2"/>
    <w:rsid w:val="009F35E4"/>
    <w:rsid w:val="009F4083"/>
    <w:rsid w:val="00A11CBA"/>
    <w:rsid w:val="00A65124"/>
    <w:rsid w:val="00A717B8"/>
    <w:rsid w:val="00AA63D5"/>
    <w:rsid w:val="00AB0170"/>
    <w:rsid w:val="00AE3B73"/>
    <w:rsid w:val="00B4492C"/>
    <w:rsid w:val="00B52A3A"/>
    <w:rsid w:val="00BA2F5F"/>
    <w:rsid w:val="00BA7724"/>
    <w:rsid w:val="00BE79A7"/>
    <w:rsid w:val="00BF5F31"/>
    <w:rsid w:val="00C128FF"/>
    <w:rsid w:val="00C21C19"/>
    <w:rsid w:val="00C66E31"/>
    <w:rsid w:val="00C8019B"/>
    <w:rsid w:val="00C809DD"/>
    <w:rsid w:val="00CE255B"/>
    <w:rsid w:val="00D24E94"/>
    <w:rsid w:val="00D730F7"/>
    <w:rsid w:val="00DE4042"/>
    <w:rsid w:val="00E46335"/>
    <w:rsid w:val="00E67852"/>
    <w:rsid w:val="00EA2941"/>
    <w:rsid w:val="00EF263B"/>
    <w:rsid w:val="00EF5C2D"/>
    <w:rsid w:val="00F14B92"/>
    <w:rsid w:val="00F476EB"/>
    <w:rsid w:val="00F617DE"/>
    <w:rsid w:val="00F849CE"/>
    <w:rsid w:val="00FD15C8"/>
    <w:rsid w:val="00FE0CFD"/>
    <w:rsid w:val="00FE373C"/>
    <w:rsid w:val="00FE5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1AE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492C"/>
    <w:pPr>
      <w:spacing w:after="0" w:line="240" w:lineRule="auto"/>
    </w:pPr>
    <w:rPr>
      <w:rFonts w:ascii="Cambria" w:eastAsia="MS Mincho" w:hAnsi="Cambria"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F4D8C"/>
    <w:pPr>
      <w:tabs>
        <w:tab w:val="center" w:pos="4703"/>
        <w:tab w:val="right" w:pos="9406"/>
      </w:tabs>
    </w:pPr>
  </w:style>
  <w:style w:type="character" w:customStyle="1" w:styleId="KoptekstChar">
    <w:name w:val="Koptekst Char"/>
    <w:basedOn w:val="Standaardalinea-lettertype"/>
    <w:link w:val="Koptekst"/>
    <w:uiPriority w:val="99"/>
    <w:rsid w:val="000F4D8C"/>
    <w:rPr>
      <w:rFonts w:ascii="Cambria" w:eastAsia="MS Mincho" w:hAnsi="Cambria" w:cs="Times New Roman"/>
      <w:sz w:val="24"/>
      <w:szCs w:val="24"/>
      <w:lang w:val="en-GB" w:eastAsia="nl-NL"/>
    </w:rPr>
  </w:style>
  <w:style w:type="paragraph" w:styleId="Voettekst">
    <w:name w:val="footer"/>
    <w:basedOn w:val="Standaard"/>
    <w:link w:val="VoettekstChar"/>
    <w:uiPriority w:val="99"/>
    <w:rsid w:val="000F4D8C"/>
    <w:pPr>
      <w:tabs>
        <w:tab w:val="center" w:pos="4703"/>
        <w:tab w:val="right" w:pos="9406"/>
      </w:tabs>
    </w:pPr>
  </w:style>
  <w:style w:type="character" w:customStyle="1" w:styleId="VoettekstChar">
    <w:name w:val="Voettekst Char"/>
    <w:basedOn w:val="Standaardalinea-lettertype"/>
    <w:link w:val="Voettekst"/>
    <w:uiPriority w:val="99"/>
    <w:rsid w:val="000F4D8C"/>
    <w:rPr>
      <w:rFonts w:ascii="Cambria" w:eastAsia="MS Mincho" w:hAnsi="Cambria" w:cs="Times New Roman"/>
      <w:sz w:val="24"/>
      <w:szCs w:val="24"/>
      <w:lang w:val="en-GB" w:eastAsia="nl-NL"/>
    </w:rPr>
  </w:style>
  <w:style w:type="character" w:customStyle="1" w:styleId="Adressering">
    <w:name w:val="Adressering"/>
    <w:uiPriority w:val="99"/>
    <w:rsid w:val="000F4D8C"/>
    <w:rPr>
      <w:rFonts w:ascii="Verdana" w:hAnsi="Verdana"/>
      <w:color w:val="000000"/>
      <w:sz w:val="16"/>
    </w:rPr>
  </w:style>
  <w:style w:type="paragraph" w:customStyle="1" w:styleId="normaa">
    <w:name w:val="normaa"/>
    <w:basedOn w:val="Standaard"/>
    <w:rsid w:val="000F4D8C"/>
    <w:pPr>
      <w:spacing w:before="100" w:beforeAutospacing="1" w:after="100" w:afterAutospacing="1"/>
    </w:pPr>
    <w:rPr>
      <w:rFonts w:ascii="Times New Roman" w:eastAsia="Times New Roman" w:hAnsi="Times New Roman"/>
      <w:lang w:val="nl-NL"/>
    </w:rPr>
  </w:style>
  <w:style w:type="paragraph" w:styleId="Lijstalinea">
    <w:name w:val="List Paragraph"/>
    <w:basedOn w:val="Standaard"/>
    <w:uiPriority w:val="34"/>
    <w:qFormat/>
    <w:rsid w:val="000F4D8C"/>
    <w:pPr>
      <w:ind w:left="720"/>
      <w:contextualSpacing/>
    </w:pPr>
  </w:style>
  <w:style w:type="character" w:styleId="Paginanummer">
    <w:name w:val="page number"/>
    <w:basedOn w:val="Standaardalinea-lettertype"/>
    <w:uiPriority w:val="99"/>
    <w:semiHidden/>
    <w:unhideWhenUsed/>
    <w:rsid w:val="000F4D8C"/>
  </w:style>
  <w:style w:type="paragraph" w:styleId="Ballontekst">
    <w:name w:val="Balloon Text"/>
    <w:basedOn w:val="Standaard"/>
    <w:link w:val="BallontekstChar"/>
    <w:uiPriority w:val="99"/>
    <w:semiHidden/>
    <w:unhideWhenUsed/>
    <w:rsid w:val="00314B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4B82"/>
    <w:rPr>
      <w:rFonts w:ascii="Segoe UI" w:eastAsia="MS Mincho" w:hAnsi="Segoe UI" w:cs="Segoe UI"/>
      <w:sz w:val="18"/>
      <w:szCs w:val="18"/>
      <w:lang w:val="en-GB" w:eastAsia="nl-NL"/>
    </w:rPr>
  </w:style>
  <w:style w:type="character" w:styleId="Verwijzingopmerking">
    <w:name w:val="annotation reference"/>
    <w:basedOn w:val="Standaardalinea-lettertype"/>
    <w:uiPriority w:val="99"/>
    <w:semiHidden/>
    <w:unhideWhenUsed/>
    <w:rsid w:val="00295FD4"/>
    <w:rPr>
      <w:sz w:val="18"/>
      <w:szCs w:val="18"/>
    </w:rPr>
  </w:style>
  <w:style w:type="paragraph" w:styleId="Tekstopmerking">
    <w:name w:val="annotation text"/>
    <w:basedOn w:val="Standaard"/>
    <w:link w:val="TekstopmerkingChar"/>
    <w:uiPriority w:val="99"/>
    <w:unhideWhenUsed/>
    <w:rsid w:val="00295FD4"/>
  </w:style>
  <w:style w:type="character" w:customStyle="1" w:styleId="TekstopmerkingChar">
    <w:name w:val="Tekst opmerking Char"/>
    <w:basedOn w:val="Standaardalinea-lettertype"/>
    <w:link w:val="Tekstopmerking"/>
    <w:uiPriority w:val="99"/>
    <w:semiHidden/>
    <w:rsid w:val="00295FD4"/>
    <w:rPr>
      <w:rFonts w:ascii="Cambria" w:eastAsia="MS Mincho" w:hAnsi="Cambria" w:cs="Times New Roman"/>
      <w:sz w:val="24"/>
      <w:szCs w:val="24"/>
      <w:lang w:val="en-GB" w:eastAsia="nl-NL"/>
    </w:rPr>
  </w:style>
  <w:style w:type="paragraph" w:styleId="Onderwerpvanopmerking">
    <w:name w:val="annotation subject"/>
    <w:basedOn w:val="Tekstopmerking"/>
    <w:next w:val="Tekstopmerking"/>
    <w:link w:val="OnderwerpvanopmerkingChar"/>
    <w:uiPriority w:val="99"/>
    <w:semiHidden/>
    <w:unhideWhenUsed/>
    <w:rsid w:val="00295FD4"/>
    <w:rPr>
      <w:b/>
      <w:bCs/>
      <w:sz w:val="20"/>
      <w:szCs w:val="20"/>
    </w:rPr>
  </w:style>
  <w:style w:type="character" w:customStyle="1" w:styleId="OnderwerpvanopmerkingChar">
    <w:name w:val="Onderwerp van opmerking Char"/>
    <w:basedOn w:val="TekstopmerkingChar"/>
    <w:link w:val="Onderwerpvanopmerking"/>
    <w:uiPriority w:val="99"/>
    <w:semiHidden/>
    <w:rsid w:val="00295FD4"/>
    <w:rPr>
      <w:rFonts w:ascii="Cambria" w:eastAsia="MS Mincho" w:hAnsi="Cambria" w:cs="Times New Roman"/>
      <w:b/>
      <w:bCs/>
      <w:sz w:val="20"/>
      <w:szCs w:val="20"/>
      <w:lang w:val="en-GB" w:eastAsia="nl-NL"/>
    </w:rPr>
  </w:style>
  <w:style w:type="character" w:customStyle="1" w:styleId="TekstopmerkingTeken1">
    <w:name w:val="Tekst opmerking Teken1"/>
    <w:basedOn w:val="Standaardalinea-lettertype"/>
    <w:uiPriority w:val="99"/>
    <w:semiHidden/>
    <w:rsid w:val="00BF5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DAD3-14B7-4850-9945-2E963006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6487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Blomme, K</dc:creator>
  <cp:lastModifiedBy>Conrad-Smit, AJA</cp:lastModifiedBy>
  <cp:revision>2</cp:revision>
  <cp:lastPrinted>2017-10-02T12:23:00Z</cp:lastPrinted>
  <dcterms:created xsi:type="dcterms:W3CDTF">2017-10-23T12:06:00Z</dcterms:created>
  <dcterms:modified xsi:type="dcterms:W3CDTF">2017-10-23T12:06:00Z</dcterms:modified>
</cp:coreProperties>
</file>