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3490" cy="1080770"/>
            <wp:effectExtent l="0" t="0" r="0" b="5080"/>
            <wp:wrapNone/>
            <wp:docPr id="1" name="Afbeelding 1" descr="albl_word_boven_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l_word_boven_ZWART_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t>De raad van de gemeente Alblasserdam;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t xml:space="preserve">gelezen het voorstel van burgemeester en wethouders van </w:t>
      </w:r>
      <w:r w:rsidR="00121904">
        <w:t xml:space="preserve">10 juli 2018 </w:t>
      </w:r>
      <w:r w:rsidR="00D40823">
        <w:t>met betrekking tot vaststelling bestemmingsplan Waterhoven Oost – Vinkenpolderweg en gelet op de artikelen 3.1 en 3.38 Wet ruimtelijke ordening en de artikelen 1.2.3 en 1.2.4 Besluit ruimtelijke ordening en artikel 6.12 lid 2 Wet ruimtelijke ordening.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center"/>
      </w:pPr>
      <w:r>
        <w:rPr>
          <w:b/>
          <w:sz w:val="24"/>
        </w:rPr>
        <w:t>B E S L U I T:</w:t>
      </w:r>
    </w:p>
    <w:p w:rsidR="00065A4D" w:rsidRPr="00D40823" w:rsidRDefault="00D40823" w:rsidP="00D40823">
      <w:pPr>
        <w:spacing w:before="100" w:beforeAutospacing="1" w:after="100" w:afterAutospacing="1" w:line="240" w:lineRule="auto"/>
        <w:ind w:left="360"/>
        <w:rPr>
          <w:rFonts w:ascii="Times New Roman" w:hAnsi="Times New Roman"/>
        </w:rPr>
      </w:pPr>
      <w:bookmarkStart w:id="0" w:name="VoorstelBesluit"/>
      <w:r>
        <w:t>1.</w:t>
      </w:r>
      <w:r>
        <w:tab/>
        <w:t xml:space="preserve">Op grond van artikel 3.8 Wet ruimtelijke ordening de digitale versie van het bestemmingsplan Waterhoven Oost - Vinkenpolderweg, bestaande uit toelichting, regels en een verbeelding zoals opgenomen in het GML bestand </w:t>
      </w:r>
      <w:r w:rsidR="00026697" w:rsidRPr="00026697">
        <w:t>NL.IMRO.0482.WHovenO-vg01</w:t>
      </w:r>
      <w:r w:rsidR="00026697">
        <w:t xml:space="preserve"> </w:t>
      </w:r>
      <w:r>
        <w:t>met bijbehorende bestanden vast te stellen</w:t>
      </w:r>
      <w:r w:rsidRPr="00687A2F">
        <w:t xml:space="preserve">. (Voor de digitale ondergrond van het bestemmingsplan is gebruik gemaakt van het </w:t>
      </w:r>
      <w:proofErr w:type="spellStart"/>
      <w:r w:rsidRPr="00687A2F">
        <w:t>dgn</w:t>
      </w:r>
      <w:proofErr w:type="spellEnd"/>
      <w:r w:rsidRPr="00687A2F">
        <w:t>-bestand grootschali</w:t>
      </w:r>
      <w:r w:rsidR="00687A2F" w:rsidRPr="00687A2F">
        <w:t>ge basiskaart (GBK)</w:t>
      </w:r>
      <w:r w:rsidRPr="00687A2F">
        <w:t>);</w:t>
      </w:r>
      <w:r>
        <w:rPr>
          <w:rFonts w:ascii="Times New Roman" w:hAnsi="Times New Roman"/>
        </w:rPr>
        <w:br/>
      </w:r>
      <w:r w:rsidRPr="00D40823">
        <w:rPr>
          <w:rFonts w:cs="Arial"/>
        </w:rPr>
        <w:t>2.</w:t>
      </w:r>
      <w:r>
        <w:rPr>
          <w:rFonts w:ascii="Times New Roman" w:hAnsi="Times New Roman"/>
        </w:rPr>
        <w:tab/>
      </w:r>
      <w:r>
        <w:t>Op grond van artikel 1.2.3. Besluit ruimtelijke ordening de verbeelding van het bestemmingsplan Waterhoven Oost - Vinkenpolderweg tevens analoog vast te stellen;</w:t>
      </w:r>
      <w:r>
        <w:rPr>
          <w:rFonts w:ascii="Times New Roman" w:hAnsi="Times New Roman"/>
        </w:rPr>
        <w:br/>
      </w:r>
      <w:r w:rsidRPr="00D40823">
        <w:rPr>
          <w:rFonts w:cs="Arial"/>
        </w:rPr>
        <w:t>3.</w:t>
      </w:r>
      <w:r w:rsidRPr="00D40823">
        <w:rPr>
          <w:rFonts w:cs="Arial"/>
        </w:rPr>
        <w:tab/>
      </w:r>
      <w:r>
        <w:t>Op grond van artikel 6.12 lid 2 Wet ruimtelijke ordening geen exploitatieplan vast te stellen voor het plangebied omdat het bestemmingsplan niet voorziet in een bouwplan zoals bedoeld in artikel 6.2.1. Besluit ruimtelijke ordening.</w:t>
      </w:r>
      <w:bookmarkStart w:id="1" w:name="_GoBack"/>
      <w:bookmarkEnd w:id="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065A4D" w:rsidRPr="000579A2" w:rsidTr="002E53AF">
        <w:trPr>
          <w:trHeight w:val="240"/>
        </w:trPr>
        <w:tc>
          <w:tcPr>
            <w:tcW w:w="9037" w:type="dxa"/>
          </w:tcPr>
          <w:p w:rsidR="00065A4D" w:rsidRPr="000579A2" w:rsidRDefault="00065A4D" w:rsidP="002E53AF"/>
        </w:tc>
      </w:tr>
      <w:bookmarkEnd w:id="0"/>
    </w:tbl>
    <w:p w:rsidR="00B7621D" w:rsidRDefault="00B7621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 xml:space="preserve">Alblasserdam, </w:t>
      </w:r>
      <w:r w:rsidR="00121904">
        <w:t>10 juli 2018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>De raad voornoemd,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right" w:pos="6946"/>
        </w:tabs>
      </w:pPr>
      <w:r>
        <w:t xml:space="preserve">De griffier,                                                De </w:t>
      </w:r>
      <w:r w:rsidR="00040B25">
        <w:t>voorzitter</w:t>
      </w:r>
      <w:r>
        <w:t xml:space="preserve">, </w:t>
      </w:r>
      <w:r>
        <w:tab/>
      </w:r>
      <w:r>
        <w:tab/>
      </w:r>
      <w:r>
        <w:tab/>
      </w:r>
      <w:r>
        <w:tab/>
      </w:r>
    </w:p>
    <w:p w:rsidR="004F0367" w:rsidRDefault="00065A4D" w:rsidP="00065A4D">
      <w:r>
        <w:t xml:space="preserve">I.M. de Gruijter                                         J.G.A. Paans </w:t>
      </w:r>
      <w:r>
        <w:tab/>
      </w:r>
    </w:p>
    <w:sectPr w:rsidR="004F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476"/>
    <w:multiLevelType w:val="hybridMultilevel"/>
    <w:tmpl w:val="F74002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1DA9"/>
    <w:multiLevelType w:val="multilevel"/>
    <w:tmpl w:val="3418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D"/>
    <w:rsid w:val="00026697"/>
    <w:rsid w:val="00040B25"/>
    <w:rsid w:val="00065A4D"/>
    <w:rsid w:val="000A4009"/>
    <w:rsid w:val="00121904"/>
    <w:rsid w:val="001B3000"/>
    <w:rsid w:val="002D07E0"/>
    <w:rsid w:val="004F0367"/>
    <w:rsid w:val="00687A2F"/>
    <w:rsid w:val="00B7621D"/>
    <w:rsid w:val="00D40823"/>
    <w:rsid w:val="00F6462E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C8DF-FBEC-425F-83AC-141153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5A4D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Stel, S vander</dc:creator>
  <cp:keywords/>
  <dc:description/>
  <cp:lastModifiedBy>Vink, TV</cp:lastModifiedBy>
  <cp:revision>5</cp:revision>
  <dcterms:created xsi:type="dcterms:W3CDTF">2018-07-09T05:53:00Z</dcterms:created>
  <dcterms:modified xsi:type="dcterms:W3CDTF">2018-07-09T14:11:00Z</dcterms:modified>
</cp:coreProperties>
</file>