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3B" w:rsidRDefault="003E293B" w:rsidP="003E293B">
      <w:pPr>
        <w:pStyle w:val="OPBijlageTitel"/>
      </w:pPr>
      <w:r>
        <w:t>Tarieventabel leges</w:t>
      </w:r>
    </w:p>
    <w:p w:rsidR="003E62E3" w:rsidRDefault="003E293B" w:rsidP="003E293B">
      <w:pPr>
        <w:pStyle w:val="OPBijlageTitel"/>
      </w:pPr>
      <w:r>
        <w:t xml:space="preserve">Tarieventabel, behorende bij de Legesverordening </w:t>
      </w:r>
      <w:r w:rsidR="00E72370">
        <w:t>2019</w:t>
      </w:r>
    </w:p>
    <w:p w:rsidR="003E293B" w:rsidRDefault="003E293B" w:rsidP="003E293B"/>
    <w:p w:rsidR="003E293B" w:rsidRDefault="003E293B" w:rsidP="003E293B">
      <w:pPr>
        <w:pStyle w:val="OPHoofdstukTitel"/>
      </w:pPr>
      <w:r>
        <w:t>Titel 1</w:t>
      </w:r>
      <w:r>
        <w:tab/>
        <w:t>Algemene dienstverlening</w:t>
      </w:r>
    </w:p>
    <w:p w:rsidR="003E293B" w:rsidRDefault="003E293B" w:rsidP="003E293B"/>
    <w:p w:rsidR="003E293B" w:rsidRDefault="003E293B" w:rsidP="003E293B">
      <w:pPr>
        <w:rPr>
          <w:b/>
        </w:rPr>
      </w:pPr>
      <w:r w:rsidRPr="00F97DF1">
        <w:rPr>
          <w:b/>
        </w:rPr>
        <w:t>Hoofdstuk 1 Burgerlijke stand</w:t>
      </w:r>
    </w:p>
    <w:tbl>
      <w:tblPr>
        <w:tblStyle w:val="Tabelraster"/>
        <w:tblW w:w="0" w:type="auto"/>
        <w:tblLayout w:type="fixed"/>
        <w:tblLook w:val="04A0" w:firstRow="1" w:lastRow="0" w:firstColumn="1" w:lastColumn="0" w:noHBand="0" w:noVBand="1"/>
      </w:tblPr>
      <w:tblGrid>
        <w:gridCol w:w="1271"/>
        <w:gridCol w:w="6662"/>
        <w:gridCol w:w="1463"/>
      </w:tblGrid>
      <w:tr w:rsidR="00B55A12" w:rsidTr="001521FA">
        <w:tc>
          <w:tcPr>
            <w:tcW w:w="1271" w:type="dxa"/>
          </w:tcPr>
          <w:p w:rsidR="00B55A12" w:rsidRDefault="00B55A12" w:rsidP="00B55A12">
            <w:r w:rsidRPr="00C842B6">
              <w:t>1.1</w:t>
            </w:r>
            <w:r>
              <w:t>.</w:t>
            </w:r>
          </w:p>
        </w:tc>
        <w:tc>
          <w:tcPr>
            <w:tcW w:w="6662" w:type="dxa"/>
          </w:tcPr>
          <w:p w:rsidR="00B55A12" w:rsidRDefault="00B55A12" w:rsidP="00B55A12">
            <w:r w:rsidRPr="00C842B6">
              <w:t>Het tarief bedraagt voor de voltrekking van een huwelijk, registratie van een partnerschap of het omzetten van een geregistreerd partnerschap in een huwelijk:</w:t>
            </w:r>
          </w:p>
        </w:tc>
        <w:tc>
          <w:tcPr>
            <w:tcW w:w="1463" w:type="dxa"/>
          </w:tcPr>
          <w:p w:rsidR="00B55A12" w:rsidRDefault="00B55A12" w:rsidP="00B55A12"/>
        </w:tc>
      </w:tr>
      <w:tr w:rsidR="00B55A12" w:rsidTr="001521FA">
        <w:tc>
          <w:tcPr>
            <w:tcW w:w="1271" w:type="dxa"/>
          </w:tcPr>
          <w:p w:rsidR="00B55A12" w:rsidRDefault="00B55A12" w:rsidP="00B55A12">
            <w:r w:rsidRPr="00C842B6">
              <w:t>1.1.1</w:t>
            </w:r>
          </w:p>
        </w:tc>
        <w:tc>
          <w:tcPr>
            <w:tcW w:w="6662" w:type="dxa"/>
          </w:tcPr>
          <w:p w:rsidR="00B55A12" w:rsidRDefault="00B55A12" w:rsidP="00B55A12">
            <w:r w:rsidRPr="00C842B6">
              <w:t>Zonder toespraak in de trouwzaal of een andere door de gemeente toegewezen ruimte:</w:t>
            </w:r>
          </w:p>
        </w:tc>
        <w:tc>
          <w:tcPr>
            <w:tcW w:w="1463" w:type="dxa"/>
          </w:tcPr>
          <w:p w:rsidR="00B55A12" w:rsidRDefault="00B55A12" w:rsidP="00B55A12"/>
        </w:tc>
      </w:tr>
      <w:tr w:rsidR="00B55A12" w:rsidTr="001521FA">
        <w:tc>
          <w:tcPr>
            <w:tcW w:w="1271" w:type="dxa"/>
          </w:tcPr>
          <w:p w:rsidR="00B55A12" w:rsidRDefault="00B55A12" w:rsidP="00B55A12">
            <w:r>
              <w:t>1.1.1.1</w:t>
            </w:r>
          </w:p>
        </w:tc>
        <w:tc>
          <w:tcPr>
            <w:tcW w:w="6662" w:type="dxa"/>
          </w:tcPr>
          <w:p w:rsidR="00B55A12" w:rsidRDefault="00B55A12" w:rsidP="00B55A12">
            <w:r>
              <w:t>dinsdag om 09:00 uur en 09:30 uur:</w:t>
            </w:r>
          </w:p>
        </w:tc>
        <w:tc>
          <w:tcPr>
            <w:tcW w:w="1463" w:type="dxa"/>
          </w:tcPr>
          <w:p w:rsidR="00B55A12" w:rsidRDefault="00B55A12" w:rsidP="00B55A12">
            <w:r>
              <w:t>Gratis</w:t>
            </w:r>
          </w:p>
        </w:tc>
      </w:tr>
      <w:tr w:rsidR="00B55A12" w:rsidTr="001521FA">
        <w:tc>
          <w:tcPr>
            <w:tcW w:w="1271" w:type="dxa"/>
          </w:tcPr>
          <w:p w:rsidR="00B55A12" w:rsidRDefault="00B55A12" w:rsidP="00B55A12">
            <w:r>
              <w:t>1.1.1.2</w:t>
            </w:r>
          </w:p>
        </w:tc>
        <w:tc>
          <w:tcPr>
            <w:tcW w:w="6662" w:type="dxa"/>
          </w:tcPr>
          <w:p w:rsidR="00B55A12" w:rsidRDefault="00B55A12" w:rsidP="00B55A12">
            <w:r>
              <w:t>maandag en woensdag tot en met vrijdag tussen 09:00 – 17:00 uur:</w:t>
            </w:r>
          </w:p>
        </w:tc>
        <w:tc>
          <w:tcPr>
            <w:tcW w:w="1463" w:type="dxa"/>
          </w:tcPr>
          <w:p w:rsidR="00B55A12" w:rsidRDefault="00B55A12" w:rsidP="00B55A12">
            <w:r>
              <w:t>€ 215,00</w:t>
            </w:r>
          </w:p>
        </w:tc>
      </w:tr>
      <w:tr w:rsidR="00B55A12" w:rsidTr="001521FA">
        <w:tc>
          <w:tcPr>
            <w:tcW w:w="1271" w:type="dxa"/>
          </w:tcPr>
          <w:p w:rsidR="00B55A12" w:rsidRDefault="00B55A12" w:rsidP="00B55A12">
            <w:r>
              <w:t>1.1.1.3</w:t>
            </w:r>
          </w:p>
        </w:tc>
        <w:tc>
          <w:tcPr>
            <w:tcW w:w="6662" w:type="dxa"/>
          </w:tcPr>
          <w:p w:rsidR="00B55A12" w:rsidRDefault="00B55A12" w:rsidP="00B55A12">
            <w:r>
              <w:t>dinsdag tussen 09:30 – 17:00 uur:</w:t>
            </w:r>
          </w:p>
        </w:tc>
        <w:tc>
          <w:tcPr>
            <w:tcW w:w="1463" w:type="dxa"/>
          </w:tcPr>
          <w:p w:rsidR="00B55A12" w:rsidRDefault="00B55A12" w:rsidP="00B55A12">
            <w:r>
              <w:t>€ 215,00</w:t>
            </w:r>
          </w:p>
        </w:tc>
      </w:tr>
      <w:tr w:rsidR="00B55A12" w:rsidTr="001521FA">
        <w:tc>
          <w:tcPr>
            <w:tcW w:w="1271" w:type="dxa"/>
          </w:tcPr>
          <w:p w:rsidR="00B55A12" w:rsidRDefault="00B55A12" w:rsidP="00B55A12">
            <w:r>
              <w:t>1.1.2</w:t>
            </w:r>
          </w:p>
        </w:tc>
        <w:tc>
          <w:tcPr>
            <w:tcW w:w="6662" w:type="dxa"/>
          </w:tcPr>
          <w:p w:rsidR="00B55A12" w:rsidRDefault="00B55A12" w:rsidP="00B55A12">
            <w:r>
              <w:t>Met toespraak in de trouwzaal of een andere door de gemeente toegewezen ruimte:</w:t>
            </w:r>
          </w:p>
        </w:tc>
        <w:tc>
          <w:tcPr>
            <w:tcW w:w="1463" w:type="dxa"/>
          </w:tcPr>
          <w:p w:rsidR="00B55A12" w:rsidRDefault="00B55A12" w:rsidP="00B55A12"/>
        </w:tc>
      </w:tr>
      <w:tr w:rsidR="00B55A12" w:rsidTr="001521FA">
        <w:tc>
          <w:tcPr>
            <w:tcW w:w="1271" w:type="dxa"/>
          </w:tcPr>
          <w:p w:rsidR="00B55A12" w:rsidRDefault="00B55A12" w:rsidP="00B55A12">
            <w:r>
              <w:t>1.1.2.1</w:t>
            </w:r>
          </w:p>
        </w:tc>
        <w:tc>
          <w:tcPr>
            <w:tcW w:w="6662" w:type="dxa"/>
          </w:tcPr>
          <w:p w:rsidR="00B55A12" w:rsidRDefault="00B55A12" w:rsidP="00B55A12">
            <w:r>
              <w:t>maandag tot en met vrijdag tussen 09:00 en 17:00 uur:</w:t>
            </w:r>
          </w:p>
        </w:tc>
        <w:tc>
          <w:tcPr>
            <w:tcW w:w="1463" w:type="dxa"/>
          </w:tcPr>
          <w:p w:rsidR="00B55A12" w:rsidRDefault="00B55A12" w:rsidP="00B55A12">
            <w:r>
              <w:t>€ 338,25</w:t>
            </w:r>
          </w:p>
        </w:tc>
      </w:tr>
      <w:tr w:rsidR="00020D7A" w:rsidTr="001521FA">
        <w:tc>
          <w:tcPr>
            <w:tcW w:w="1271" w:type="dxa"/>
          </w:tcPr>
          <w:p w:rsidR="00020D7A" w:rsidRDefault="00020D7A" w:rsidP="00B55A12">
            <w:r>
              <w:t>1.1.2.2</w:t>
            </w:r>
          </w:p>
        </w:tc>
        <w:tc>
          <w:tcPr>
            <w:tcW w:w="6662" w:type="dxa"/>
          </w:tcPr>
          <w:p w:rsidR="00020D7A" w:rsidRDefault="00020D7A" w:rsidP="00B55A12">
            <w:r>
              <w:t>N.v.t.</w:t>
            </w:r>
          </w:p>
        </w:tc>
        <w:tc>
          <w:tcPr>
            <w:tcW w:w="1463" w:type="dxa"/>
          </w:tcPr>
          <w:p w:rsidR="00020D7A" w:rsidRDefault="00020D7A" w:rsidP="00B55A12">
            <w:r>
              <w:t>N.v.t.</w:t>
            </w:r>
          </w:p>
        </w:tc>
      </w:tr>
      <w:tr w:rsidR="00B16F1A" w:rsidTr="001521FA">
        <w:tc>
          <w:tcPr>
            <w:tcW w:w="1271" w:type="dxa"/>
          </w:tcPr>
          <w:p w:rsidR="00B16F1A" w:rsidRDefault="00B16F1A" w:rsidP="00B55A12">
            <w:r>
              <w:t>1.1.2.3</w:t>
            </w:r>
          </w:p>
        </w:tc>
        <w:tc>
          <w:tcPr>
            <w:tcW w:w="6662" w:type="dxa"/>
          </w:tcPr>
          <w:p w:rsidR="00B16F1A" w:rsidRDefault="00B16F1A" w:rsidP="00B55A12">
            <w:r>
              <w:t>zaterdag tussen 10:00 en 16:00 uur:</w:t>
            </w:r>
          </w:p>
        </w:tc>
        <w:tc>
          <w:tcPr>
            <w:tcW w:w="1463" w:type="dxa"/>
          </w:tcPr>
          <w:p w:rsidR="00B16F1A" w:rsidRDefault="00B16F1A" w:rsidP="00B55A12">
            <w:r>
              <w:t>€ 774,25</w:t>
            </w:r>
          </w:p>
        </w:tc>
      </w:tr>
      <w:tr w:rsidR="00B16F1A" w:rsidTr="001521FA">
        <w:tc>
          <w:tcPr>
            <w:tcW w:w="1271" w:type="dxa"/>
          </w:tcPr>
          <w:p w:rsidR="00B16F1A" w:rsidRDefault="00B16F1A" w:rsidP="00B55A12">
            <w:r>
              <w:t>1.1.2.4</w:t>
            </w:r>
          </w:p>
        </w:tc>
        <w:tc>
          <w:tcPr>
            <w:tcW w:w="6662" w:type="dxa"/>
          </w:tcPr>
          <w:p w:rsidR="00B16F1A" w:rsidRDefault="00B16F1A" w:rsidP="00B55A12">
            <w:r>
              <w:t>N.v.t.</w:t>
            </w:r>
          </w:p>
        </w:tc>
        <w:tc>
          <w:tcPr>
            <w:tcW w:w="1463" w:type="dxa"/>
          </w:tcPr>
          <w:p w:rsidR="00B16F1A" w:rsidRDefault="00B16F1A" w:rsidP="00B55A12">
            <w:r>
              <w:t>N.v.t.</w:t>
            </w:r>
          </w:p>
        </w:tc>
      </w:tr>
      <w:tr w:rsidR="00B16F1A" w:rsidTr="001521FA">
        <w:tc>
          <w:tcPr>
            <w:tcW w:w="1271" w:type="dxa"/>
          </w:tcPr>
          <w:p w:rsidR="00B16F1A" w:rsidRDefault="00B16F1A" w:rsidP="00B55A12">
            <w:r>
              <w:t>1.1.2.5</w:t>
            </w:r>
          </w:p>
        </w:tc>
        <w:tc>
          <w:tcPr>
            <w:tcW w:w="6662" w:type="dxa"/>
          </w:tcPr>
          <w:p w:rsidR="00B16F1A" w:rsidRDefault="00B16F1A" w:rsidP="00B55A12">
            <w:r>
              <w:t>N.v.t.</w:t>
            </w:r>
          </w:p>
        </w:tc>
        <w:tc>
          <w:tcPr>
            <w:tcW w:w="1463" w:type="dxa"/>
          </w:tcPr>
          <w:p w:rsidR="00B16F1A" w:rsidRDefault="00B16F1A" w:rsidP="00B55A12">
            <w:r>
              <w:t>N.v.t.</w:t>
            </w:r>
          </w:p>
        </w:tc>
      </w:tr>
      <w:tr w:rsidR="00B16F1A" w:rsidTr="001521FA">
        <w:tc>
          <w:tcPr>
            <w:tcW w:w="1271" w:type="dxa"/>
          </w:tcPr>
          <w:p w:rsidR="00B16F1A" w:rsidRDefault="00B16F1A" w:rsidP="00B55A12">
            <w:r>
              <w:t>1.1.3</w:t>
            </w:r>
          </w:p>
        </w:tc>
        <w:tc>
          <w:tcPr>
            <w:tcW w:w="6662" w:type="dxa"/>
          </w:tcPr>
          <w:p w:rsidR="00B16F1A" w:rsidRDefault="00B16F1A" w:rsidP="00B55A12">
            <w:r>
              <w:t>Met toespraak op een locatie van uw eigen keuze:</w:t>
            </w:r>
          </w:p>
        </w:tc>
        <w:tc>
          <w:tcPr>
            <w:tcW w:w="1463" w:type="dxa"/>
          </w:tcPr>
          <w:p w:rsidR="00B16F1A" w:rsidRDefault="00B16F1A" w:rsidP="00B55A12"/>
        </w:tc>
      </w:tr>
      <w:tr w:rsidR="00B16F1A" w:rsidTr="001521FA">
        <w:tc>
          <w:tcPr>
            <w:tcW w:w="1271" w:type="dxa"/>
          </w:tcPr>
          <w:p w:rsidR="00B16F1A" w:rsidRDefault="00B16F1A" w:rsidP="00B55A12">
            <w:r>
              <w:t>1.1.3.1</w:t>
            </w:r>
          </w:p>
        </w:tc>
        <w:tc>
          <w:tcPr>
            <w:tcW w:w="6662" w:type="dxa"/>
          </w:tcPr>
          <w:p w:rsidR="00B16F1A" w:rsidRDefault="00B16F1A" w:rsidP="00B55A12">
            <w:r>
              <w:t>maandag tot en met vrijdag tussen 09:00 en 17:00 uur:</w:t>
            </w:r>
          </w:p>
        </w:tc>
        <w:tc>
          <w:tcPr>
            <w:tcW w:w="1463" w:type="dxa"/>
          </w:tcPr>
          <w:p w:rsidR="00B16F1A" w:rsidRDefault="00B16F1A" w:rsidP="00B55A12">
            <w:r>
              <w:t>€ 438,25</w:t>
            </w:r>
          </w:p>
        </w:tc>
      </w:tr>
      <w:tr w:rsidR="00B16F1A" w:rsidTr="001521FA">
        <w:tc>
          <w:tcPr>
            <w:tcW w:w="1271" w:type="dxa"/>
          </w:tcPr>
          <w:p w:rsidR="00B16F1A" w:rsidRDefault="00B16F1A" w:rsidP="00B55A12">
            <w:r>
              <w:t>1.1.3.2</w:t>
            </w:r>
          </w:p>
        </w:tc>
        <w:tc>
          <w:tcPr>
            <w:tcW w:w="6662" w:type="dxa"/>
          </w:tcPr>
          <w:p w:rsidR="00B16F1A" w:rsidRDefault="00B16F1A" w:rsidP="00B55A12">
            <w:r>
              <w:t>N.v.t.</w:t>
            </w:r>
          </w:p>
        </w:tc>
        <w:tc>
          <w:tcPr>
            <w:tcW w:w="1463" w:type="dxa"/>
          </w:tcPr>
          <w:p w:rsidR="00B16F1A" w:rsidRDefault="00B16F1A" w:rsidP="00B55A12">
            <w:r>
              <w:t>N.v.t.</w:t>
            </w:r>
          </w:p>
        </w:tc>
      </w:tr>
      <w:tr w:rsidR="00B16F1A" w:rsidTr="001521FA">
        <w:tc>
          <w:tcPr>
            <w:tcW w:w="1271" w:type="dxa"/>
          </w:tcPr>
          <w:p w:rsidR="00B16F1A" w:rsidRDefault="00B16F1A" w:rsidP="00B55A12">
            <w:r>
              <w:lastRenderedPageBreak/>
              <w:t>1.1.3.3</w:t>
            </w:r>
          </w:p>
        </w:tc>
        <w:tc>
          <w:tcPr>
            <w:tcW w:w="6662" w:type="dxa"/>
          </w:tcPr>
          <w:p w:rsidR="00B16F1A" w:rsidRDefault="00B16F1A" w:rsidP="00B55A12">
            <w:r>
              <w:t>zaterdag tussen 10:00 en 16:00 uur:</w:t>
            </w:r>
          </w:p>
        </w:tc>
        <w:tc>
          <w:tcPr>
            <w:tcW w:w="1463" w:type="dxa"/>
          </w:tcPr>
          <w:p w:rsidR="00B16F1A" w:rsidRDefault="00B16F1A" w:rsidP="00B55A12">
            <w:r>
              <w:t>€ 874,25</w:t>
            </w:r>
          </w:p>
        </w:tc>
      </w:tr>
      <w:tr w:rsidR="00F1394F" w:rsidTr="001521FA">
        <w:tc>
          <w:tcPr>
            <w:tcW w:w="1271" w:type="dxa"/>
          </w:tcPr>
          <w:p w:rsidR="00F1394F" w:rsidRDefault="00F1394F" w:rsidP="00B55A12">
            <w:r>
              <w:t>1.1.3.4</w:t>
            </w:r>
          </w:p>
        </w:tc>
        <w:tc>
          <w:tcPr>
            <w:tcW w:w="6662" w:type="dxa"/>
          </w:tcPr>
          <w:p w:rsidR="00F1394F" w:rsidRDefault="00F1394F" w:rsidP="00F1394F">
            <w:r>
              <w:t>N.v.t.</w:t>
            </w:r>
          </w:p>
        </w:tc>
        <w:tc>
          <w:tcPr>
            <w:tcW w:w="1463" w:type="dxa"/>
          </w:tcPr>
          <w:p w:rsidR="00F1394F" w:rsidRDefault="00F1394F" w:rsidP="00B55A12">
            <w:r>
              <w:t>N.v.t.</w:t>
            </w:r>
          </w:p>
        </w:tc>
      </w:tr>
      <w:tr w:rsidR="00F1394F" w:rsidTr="001521FA">
        <w:tc>
          <w:tcPr>
            <w:tcW w:w="1271" w:type="dxa"/>
          </w:tcPr>
          <w:p w:rsidR="00F1394F" w:rsidRDefault="00F1394F" w:rsidP="00B55A12">
            <w:r>
              <w:t>1.1.3.5</w:t>
            </w:r>
          </w:p>
        </w:tc>
        <w:tc>
          <w:tcPr>
            <w:tcW w:w="6662" w:type="dxa"/>
          </w:tcPr>
          <w:p w:rsidR="00F1394F" w:rsidRDefault="00F1394F" w:rsidP="00B55A12">
            <w:r>
              <w:t>N.v.t.</w:t>
            </w:r>
          </w:p>
        </w:tc>
        <w:tc>
          <w:tcPr>
            <w:tcW w:w="1463" w:type="dxa"/>
          </w:tcPr>
          <w:p w:rsidR="00F1394F" w:rsidRDefault="00F1394F" w:rsidP="00B55A12">
            <w:r>
              <w:t>N.v.t.</w:t>
            </w:r>
          </w:p>
        </w:tc>
      </w:tr>
      <w:tr w:rsidR="00F1394F" w:rsidTr="001521FA">
        <w:tc>
          <w:tcPr>
            <w:tcW w:w="1271" w:type="dxa"/>
          </w:tcPr>
          <w:p w:rsidR="00F1394F" w:rsidRDefault="00F1394F" w:rsidP="00B55A12">
            <w:r>
              <w:t>1.1.4</w:t>
            </w:r>
          </w:p>
        </w:tc>
        <w:tc>
          <w:tcPr>
            <w:tcW w:w="6662" w:type="dxa"/>
          </w:tcPr>
          <w:p w:rsidR="00F1394F" w:rsidRDefault="00F1394F" w:rsidP="00B55A12">
            <w:r>
              <w:t>Het tarief voor de voltrekking van een huwelijk, registratie van een partnerschap of het omzetten van een geregistreerd partnerschap in een huwelijk in een bijzonder huis op grond van artikel 64, Boek 1, van het Burgerlijk Wetboek bedraagt:</w:t>
            </w:r>
          </w:p>
        </w:tc>
        <w:tc>
          <w:tcPr>
            <w:tcW w:w="1463" w:type="dxa"/>
          </w:tcPr>
          <w:p w:rsidR="00F1394F" w:rsidRDefault="00F1394F" w:rsidP="00B55A12">
            <w:r>
              <w:t>€ 195,50</w:t>
            </w:r>
          </w:p>
        </w:tc>
      </w:tr>
      <w:tr w:rsidR="00F1394F" w:rsidTr="001521FA">
        <w:tc>
          <w:tcPr>
            <w:tcW w:w="1271" w:type="dxa"/>
          </w:tcPr>
          <w:p w:rsidR="00F1394F" w:rsidRDefault="00F1394F" w:rsidP="00B55A12">
            <w:r>
              <w:t>1.1.5</w:t>
            </w:r>
          </w:p>
        </w:tc>
        <w:tc>
          <w:tcPr>
            <w:tcW w:w="6662" w:type="dxa"/>
          </w:tcPr>
          <w:p w:rsidR="00F1394F" w:rsidRDefault="00F1394F" w:rsidP="00F1394F">
            <w:r>
              <w:t>Het tarief bedraagt voor het verstrekken van een trouwboekje of registratieboekje in:</w:t>
            </w:r>
          </w:p>
        </w:tc>
        <w:tc>
          <w:tcPr>
            <w:tcW w:w="1463" w:type="dxa"/>
          </w:tcPr>
          <w:p w:rsidR="00F1394F" w:rsidRDefault="00F1394F" w:rsidP="00B55A12"/>
        </w:tc>
      </w:tr>
      <w:tr w:rsidR="00F1394F" w:rsidTr="001521FA">
        <w:tc>
          <w:tcPr>
            <w:tcW w:w="1271" w:type="dxa"/>
          </w:tcPr>
          <w:p w:rsidR="00F1394F" w:rsidRDefault="00F1394F" w:rsidP="00B55A12">
            <w:r>
              <w:t>1.1.5.1</w:t>
            </w:r>
          </w:p>
        </w:tc>
        <w:tc>
          <w:tcPr>
            <w:tcW w:w="6662" w:type="dxa"/>
          </w:tcPr>
          <w:p w:rsidR="00F1394F" w:rsidRDefault="00F1394F" w:rsidP="00F1394F">
            <w:r>
              <w:t>een trouwboekje, partnerschapsboekje of duplicaat:</w:t>
            </w:r>
          </w:p>
        </w:tc>
        <w:tc>
          <w:tcPr>
            <w:tcW w:w="1463" w:type="dxa"/>
          </w:tcPr>
          <w:p w:rsidR="00F1394F" w:rsidRDefault="00F1394F" w:rsidP="00B55A12">
            <w:r>
              <w:t>€ 24,50</w:t>
            </w:r>
          </w:p>
        </w:tc>
      </w:tr>
      <w:tr w:rsidR="00F1394F" w:rsidTr="001521FA">
        <w:tc>
          <w:tcPr>
            <w:tcW w:w="1271" w:type="dxa"/>
          </w:tcPr>
          <w:p w:rsidR="00F1394F" w:rsidRDefault="00F1394F" w:rsidP="00B55A12">
            <w:r>
              <w:t>1.1.5.2</w:t>
            </w:r>
          </w:p>
        </w:tc>
        <w:tc>
          <w:tcPr>
            <w:tcW w:w="6662" w:type="dxa"/>
          </w:tcPr>
          <w:p w:rsidR="00F1394F" w:rsidRDefault="00F1394F" w:rsidP="00F1394F">
            <w:r>
              <w:t>een trouwboekje of duplicaat in luxe uitvoering:</w:t>
            </w:r>
          </w:p>
        </w:tc>
        <w:tc>
          <w:tcPr>
            <w:tcW w:w="1463" w:type="dxa"/>
          </w:tcPr>
          <w:p w:rsidR="00F1394F" w:rsidRDefault="00F1394F" w:rsidP="00B55A12">
            <w:r>
              <w:t>€ 41,65</w:t>
            </w:r>
          </w:p>
        </w:tc>
      </w:tr>
      <w:tr w:rsidR="00F1394F" w:rsidTr="001521FA">
        <w:tc>
          <w:tcPr>
            <w:tcW w:w="1271" w:type="dxa"/>
          </w:tcPr>
          <w:p w:rsidR="00F1394F" w:rsidRDefault="00F1394F" w:rsidP="00B55A12">
            <w:r>
              <w:t>1.1.6</w:t>
            </w:r>
          </w:p>
        </w:tc>
        <w:tc>
          <w:tcPr>
            <w:tcW w:w="6662" w:type="dxa"/>
          </w:tcPr>
          <w:p w:rsidR="00F1394F" w:rsidRDefault="00F1394F" w:rsidP="00F1394F">
            <w:r>
              <w:t>Het tarief bedraagt:</w:t>
            </w:r>
          </w:p>
        </w:tc>
        <w:tc>
          <w:tcPr>
            <w:tcW w:w="1463" w:type="dxa"/>
          </w:tcPr>
          <w:p w:rsidR="00F1394F" w:rsidRDefault="00F1394F" w:rsidP="00B55A12"/>
        </w:tc>
      </w:tr>
      <w:tr w:rsidR="00F1394F" w:rsidTr="001521FA">
        <w:tc>
          <w:tcPr>
            <w:tcW w:w="1271" w:type="dxa"/>
          </w:tcPr>
          <w:p w:rsidR="00F1394F" w:rsidRDefault="00F1394F" w:rsidP="00B55A12">
            <w:r>
              <w:t>1.1.6.1</w:t>
            </w:r>
          </w:p>
        </w:tc>
        <w:tc>
          <w:tcPr>
            <w:tcW w:w="6662" w:type="dxa"/>
          </w:tcPr>
          <w:p w:rsidR="00F1394F" w:rsidRDefault="00F1394F" w:rsidP="00F1394F">
            <w:r>
              <w:t>voor het fungeren van een gemeenteambtenaar als getuige bij een huwelijksvoltrekking of een partnerschapsregistratie, per ambtenaar per huwelijksvoltrekking of partnerschapsregistratie:</w:t>
            </w:r>
          </w:p>
        </w:tc>
        <w:tc>
          <w:tcPr>
            <w:tcW w:w="1463" w:type="dxa"/>
          </w:tcPr>
          <w:p w:rsidR="00F1394F" w:rsidRDefault="00F1394F" w:rsidP="00B55A12">
            <w:r>
              <w:t>€ 16,10</w:t>
            </w:r>
          </w:p>
        </w:tc>
      </w:tr>
      <w:tr w:rsidR="00F1394F" w:rsidTr="001521FA">
        <w:tc>
          <w:tcPr>
            <w:tcW w:w="1271" w:type="dxa"/>
          </w:tcPr>
          <w:p w:rsidR="00F1394F" w:rsidRDefault="00F1394F" w:rsidP="00B55A12">
            <w:r>
              <w:t>1.1.6.2</w:t>
            </w:r>
          </w:p>
        </w:tc>
        <w:tc>
          <w:tcPr>
            <w:tcW w:w="6662" w:type="dxa"/>
          </w:tcPr>
          <w:p w:rsidR="00F1394F" w:rsidRDefault="00F1394F" w:rsidP="00F1394F">
            <w:r>
              <w:t>voor het reserveren van extra tijd bij de voltrekking, per 30 minuten:</w:t>
            </w:r>
          </w:p>
        </w:tc>
        <w:tc>
          <w:tcPr>
            <w:tcW w:w="1463" w:type="dxa"/>
          </w:tcPr>
          <w:p w:rsidR="00F1394F" w:rsidRDefault="00F1394F" w:rsidP="00B55A12">
            <w:r>
              <w:t>€ 50,00</w:t>
            </w:r>
          </w:p>
        </w:tc>
      </w:tr>
      <w:tr w:rsidR="00F1394F" w:rsidTr="001521FA">
        <w:tc>
          <w:tcPr>
            <w:tcW w:w="1271" w:type="dxa"/>
          </w:tcPr>
          <w:p w:rsidR="00F1394F" w:rsidRDefault="00F1394F" w:rsidP="00B55A12">
            <w:r>
              <w:t>1.1.7</w:t>
            </w:r>
          </w:p>
        </w:tc>
        <w:tc>
          <w:tcPr>
            <w:tcW w:w="6662" w:type="dxa"/>
          </w:tcPr>
          <w:p w:rsidR="00F1394F" w:rsidRDefault="00F1394F" w:rsidP="00F1394F">
            <w:r>
              <w:t>Wijziging of afzegging</w:t>
            </w:r>
          </w:p>
        </w:tc>
        <w:tc>
          <w:tcPr>
            <w:tcW w:w="1463" w:type="dxa"/>
          </w:tcPr>
          <w:p w:rsidR="00F1394F" w:rsidRDefault="00F1394F" w:rsidP="00B55A12"/>
        </w:tc>
      </w:tr>
      <w:tr w:rsidR="00F1394F" w:rsidTr="001521FA">
        <w:tc>
          <w:tcPr>
            <w:tcW w:w="1271" w:type="dxa"/>
          </w:tcPr>
          <w:p w:rsidR="00F1394F" w:rsidRDefault="00F1394F" w:rsidP="00B55A12">
            <w:r>
              <w:t>1.1.7.1</w:t>
            </w:r>
          </w:p>
        </w:tc>
        <w:tc>
          <w:tcPr>
            <w:tcW w:w="6662" w:type="dxa"/>
          </w:tcPr>
          <w:p w:rsidR="00F1394F" w:rsidRDefault="00F1394F" w:rsidP="00F1394F">
            <w:r>
              <w:t>Geeft u binnen 4 weken voor de geplande datum een wijziging door, dan wordt het tarief voor de voltrekking verhoogd met:</w:t>
            </w:r>
          </w:p>
        </w:tc>
        <w:tc>
          <w:tcPr>
            <w:tcW w:w="1463" w:type="dxa"/>
          </w:tcPr>
          <w:p w:rsidR="00F1394F" w:rsidRDefault="00F1394F" w:rsidP="00B55A12">
            <w:r>
              <w:t>€ 79,50</w:t>
            </w:r>
          </w:p>
        </w:tc>
      </w:tr>
      <w:tr w:rsidR="00F1394F" w:rsidTr="001521FA">
        <w:tc>
          <w:tcPr>
            <w:tcW w:w="1271" w:type="dxa"/>
          </w:tcPr>
          <w:p w:rsidR="00F1394F" w:rsidRDefault="00F1394F" w:rsidP="00B55A12">
            <w:r>
              <w:t>1.1.7.2</w:t>
            </w:r>
          </w:p>
        </w:tc>
        <w:tc>
          <w:tcPr>
            <w:tcW w:w="6662" w:type="dxa"/>
          </w:tcPr>
          <w:p w:rsidR="00F1394F" w:rsidRDefault="00F1394F" w:rsidP="00B55A12">
            <w:r>
              <w:t>Zegt u binnen 4 weken voor de geplande datum de voltrekking af, dan betaalt u:</w:t>
            </w:r>
          </w:p>
        </w:tc>
        <w:tc>
          <w:tcPr>
            <w:tcW w:w="1463" w:type="dxa"/>
          </w:tcPr>
          <w:p w:rsidR="00F1394F" w:rsidRDefault="00F1394F" w:rsidP="00B55A12">
            <w:r>
              <w:t>€ 79,50</w:t>
            </w:r>
          </w:p>
        </w:tc>
      </w:tr>
      <w:tr w:rsidR="00F1394F" w:rsidTr="001521FA">
        <w:tc>
          <w:tcPr>
            <w:tcW w:w="1271" w:type="dxa"/>
          </w:tcPr>
          <w:p w:rsidR="00F1394F" w:rsidRDefault="00F1394F" w:rsidP="00B55A12">
            <w:r>
              <w:t>1.1.8</w:t>
            </w:r>
          </w:p>
        </w:tc>
        <w:tc>
          <w:tcPr>
            <w:tcW w:w="6662" w:type="dxa"/>
          </w:tcPr>
          <w:p w:rsidR="00F1394F" w:rsidRDefault="00F1394F" w:rsidP="00B55A12">
            <w:r>
              <w:t>Voor het in behandeling nemen van een aanvraag tot het verstrekken van een stuk als bedoeld in artikel 2 van de Wet rechten burgerlijke stand geldt het tarief zoals dat is opgenomen in het Legesbesluit akten burgerlijke stand.</w:t>
            </w:r>
          </w:p>
        </w:tc>
        <w:tc>
          <w:tcPr>
            <w:tcW w:w="1463" w:type="dxa"/>
          </w:tcPr>
          <w:p w:rsidR="00F1394F" w:rsidRDefault="00F1394F" w:rsidP="00B55A12"/>
        </w:tc>
      </w:tr>
    </w:tbl>
    <w:p w:rsidR="00777351" w:rsidRDefault="00777351" w:rsidP="003E293B"/>
    <w:p w:rsidR="00F97DF1" w:rsidRPr="00F97DF1" w:rsidRDefault="00F97DF1" w:rsidP="00F97DF1">
      <w:pPr>
        <w:rPr>
          <w:b/>
        </w:rPr>
      </w:pPr>
      <w:r w:rsidRPr="00F97DF1">
        <w:rPr>
          <w:b/>
        </w:rPr>
        <w:t xml:space="preserve">Hoofdstuk </w:t>
      </w:r>
      <w:r>
        <w:rPr>
          <w:b/>
        </w:rPr>
        <w:t>2</w:t>
      </w:r>
      <w:r w:rsidRPr="00F97DF1">
        <w:rPr>
          <w:b/>
        </w:rPr>
        <w:t xml:space="preserve"> </w:t>
      </w:r>
      <w:r w:rsidR="008656A9">
        <w:rPr>
          <w:b/>
        </w:rPr>
        <w:t>Reisdocumenten en Nederlandse i</w:t>
      </w:r>
      <w:r>
        <w:rPr>
          <w:b/>
        </w:rPr>
        <w:t>dentiteitskaart</w:t>
      </w:r>
    </w:p>
    <w:tbl>
      <w:tblPr>
        <w:tblStyle w:val="Tabelraster"/>
        <w:tblW w:w="0" w:type="auto"/>
        <w:tblLayout w:type="fixed"/>
        <w:tblLook w:val="04A0" w:firstRow="1" w:lastRow="0" w:firstColumn="1" w:lastColumn="0" w:noHBand="0" w:noVBand="1"/>
      </w:tblPr>
      <w:tblGrid>
        <w:gridCol w:w="1271"/>
        <w:gridCol w:w="6662"/>
        <w:gridCol w:w="1463"/>
      </w:tblGrid>
      <w:tr w:rsidR="00F97DF1" w:rsidTr="00B62D1E">
        <w:tc>
          <w:tcPr>
            <w:tcW w:w="1271" w:type="dxa"/>
          </w:tcPr>
          <w:p w:rsidR="00F97DF1" w:rsidRDefault="005D3BC6" w:rsidP="00B62D1E">
            <w:r>
              <w:t xml:space="preserve">1.2. </w:t>
            </w:r>
          </w:p>
        </w:tc>
        <w:tc>
          <w:tcPr>
            <w:tcW w:w="6662" w:type="dxa"/>
          </w:tcPr>
          <w:p w:rsidR="00F97DF1" w:rsidRDefault="005D3BC6" w:rsidP="00B62D1E">
            <w:r>
              <w:t>Het tarief bedraagt voor het verrichten van handelingen ten behoeve van een aanvraag:</w:t>
            </w:r>
          </w:p>
        </w:tc>
        <w:tc>
          <w:tcPr>
            <w:tcW w:w="1463" w:type="dxa"/>
          </w:tcPr>
          <w:p w:rsidR="00F97DF1" w:rsidRDefault="00F97DF1" w:rsidP="00B62D1E"/>
        </w:tc>
      </w:tr>
      <w:tr w:rsidR="00F97DF1" w:rsidTr="00B62D1E">
        <w:tc>
          <w:tcPr>
            <w:tcW w:w="1271" w:type="dxa"/>
          </w:tcPr>
          <w:p w:rsidR="00F97DF1" w:rsidRDefault="005D3BC6" w:rsidP="005D3BC6">
            <w:r>
              <w:t>1.2.1</w:t>
            </w:r>
          </w:p>
        </w:tc>
        <w:tc>
          <w:tcPr>
            <w:tcW w:w="6662" w:type="dxa"/>
          </w:tcPr>
          <w:p w:rsidR="00F97DF1" w:rsidRDefault="005D3BC6" w:rsidP="00B62D1E">
            <w:r>
              <w:t>van een nationaal paspoort:</w:t>
            </w:r>
          </w:p>
        </w:tc>
        <w:tc>
          <w:tcPr>
            <w:tcW w:w="1463" w:type="dxa"/>
          </w:tcPr>
          <w:p w:rsidR="00F97DF1" w:rsidRDefault="00F97DF1" w:rsidP="00B62D1E"/>
        </w:tc>
      </w:tr>
      <w:tr w:rsidR="00F97DF1" w:rsidTr="00B62D1E">
        <w:tc>
          <w:tcPr>
            <w:tcW w:w="1271" w:type="dxa"/>
          </w:tcPr>
          <w:p w:rsidR="00F97DF1" w:rsidRDefault="005D3BC6" w:rsidP="005D3BC6">
            <w:r>
              <w:t>1.2.1.1</w:t>
            </w:r>
          </w:p>
        </w:tc>
        <w:tc>
          <w:tcPr>
            <w:tcW w:w="6662" w:type="dxa"/>
          </w:tcPr>
          <w:p w:rsidR="00F97DF1" w:rsidRDefault="005D3BC6" w:rsidP="005D3BC6">
            <w:r>
              <w:t>voor een persoon die op het moment van de aanvraag 18 jaar of ouder is:</w:t>
            </w:r>
          </w:p>
        </w:tc>
        <w:tc>
          <w:tcPr>
            <w:tcW w:w="1463" w:type="dxa"/>
          </w:tcPr>
          <w:p w:rsidR="00F97DF1" w:rsidRDefault="005D3BC6" w:rsidP="0053476C">
            <w:r>
              <w:t xml:space="preserve">€ </w:t>
            </w:r>
            <w:r w:rsidR="0053476C">
              <w:t>71</w:t>
            </w:r>
            <w:r>
              <w:t>,</w:t>
            </w:r>
            <w:r w:rsidR="0053476C">
              <w:t>35</w:t>
            </w:r>
          </w:p>
        </w:tc>
      </w:tr>
      <w:tr w:rsidR="00F97DF1" w:rsidTr="00B62D1E">
        <w:tc>
          <w:tcPr>
            <w:tcW w:w="1271" w:type="dxa"/>
          </w:tcPr>
          <w:p w:rsidR="00F97DF1" w:rsidRDefault="005D3BC6" w:rsidP="005D3BC6">
            <w:r>
              <w:t>1.2.1.2</w:t>
            </w:r>
          </w:p>
        </w:tc>
        <w:tc>
          <w:tcPr>
            <w:tcW w:w="6662" w:type="dxa"/>
          </w:tcPr>
          <w:p w:rsidR="00F97DF1" w:rsidRDefault="005D3BC6" w:rsidP="005D3BC6">
            <w:r>
              <w:t>voor een persoon die op het moment van de aanvraag de leeftijd van 18 jaar nog niet heeft bereikt:</w:t>
            </w:r>
          </w:p>
        </w:tc>
        <w:tc>
          <w:tcPr>
            <w:tcW w:w="1463" w:type="dxa"/>
          </w:tcPr>
          <w:p w:rsidR="00F97DF1" w:rsidRDefault="005D3BC6" w:rsidP="0053476C">
            <w:r>
              <w:t xml:space="preserve">€ </w:t>
            </w:r>
            <w:r w:rsidR="00125ACC">
              <w:t>53</w:t>
            </w:r>
            <w:r>
              <w:t>,</w:t>
            </w:r>
            <w:r w:rsidR="0053476C">
              <w:t>95</w:t>
            </w:r>
          </w:p>
        </w:tc>
      </w:tr>
      <w:tr w:rsidR="00F97DF1" w:rsidTr="00B62D1E">
        <w:tc>
          <w:tcPr>
            <w:tcW w:w="1271" w:type="dxa"/>
          </w:tcPr>
          <w:p w:rsidR="00F97DF1" w:rsidRDefault="002E5614" w:rsidP="00B62D1E">
            <w:r>
              <w:t>1.2.2</w:t>
            </w:r>
          </w:p>
        </w:tc>
        <w:tc>
          <w:tcPr>
            <w:tcW w:w="6662" w:type="dxa"/>
          </w:tcPr>
          <w:p w:rsidR="00F97DF1" w:rsidRDefault="002E5614" w:rsidP="00B62D1E">
            <w:r>
              <w:t>van een nationaal paspoort, een groter aantal bladzijden bevattende dan een nationaal paspoort als bedoeld in onderdeel 1.2.1 (zakenpaspoort):</w:t>
            </w:r>
          </w:p>
        </w:tc>
        <w:tc>
          <w:tcPr>
            <w:tcW w:w="1463" w:type="dxa"/>
          </w:tcPr>
          <w:p w:rsidR="00F97DF1" w:rsidRDefault="00F97DF1" w:rsidP="00B62D1E"/>
        </w:tc>
      </w:tr>
      <w:tr w:rsidR="00125ACC" w:rsidTr="00B62D1E">
        <w:tc>
          <w:tcPr>
            <w:tcW w:w="1271" w:type="dxa"/>
          </w:tcPr>
          <w:p w:rsidR="00125ACC" w:rsidRDefault="00125ACC" w:rsidP="00125ACC">
            <w:r>
              <w:t>1.2.2.1</w:t>
            </w:r>
          </w:p>
        </w:tc>
        <w:tc>
          <w:tcPr>
            <w:tcW w:w="6662" w:type="dxa"/>
          </w:tcPr>
          <w:p w:rsidR="00125ACC" w:rsidRDefault="00125ACC" w:rsidP="00125ACC">
            <w:r>
              <w:t>voor een persoon die op het moment van de aanvraag 18 jaar of ouder is:</w:t>
            </w:r>
          </w:p>
        </w:tc>
        <w:tc>
          <w:tcPr>
            <w:tcW w:w="1463" w:type="dxa"/>
          </w:tcPr>
          <w:p w:rsidR="00125ACC" w:rsidRDefault="00125ACC" w:rsidP="00125ACC">
            <w:r>
              <w:t xml:space="preserve">€ </w:t>
            </w:r>
            <w:r w:rsidR="0053476C">
              <w:t>71,35</w:t>
            </w:r>
          </w:p>
        </w:tc>
      </w:tr>
      <w:tr w:rsidR="00125ACC" w:rsidTr="00B62D1E">
        <w:tc>
          <w:tcPr>
            <w:tcW w:w="1271" w:type="dxa"/>
          </w:tcPr>
          <w:p w:rsidR="00125ACC" w:rsidRDefault="00125ACC" w:rsidP="00125ACC">
            <w:r>
              <w:t>1.2.2.2</w:t>
            </w:r>
          </w:p>
        </w:tc>
        <w:tc>
          <w:tcPr>
            <w:tcW w:w="6662" w:type="dxa"/>
          </w:tcPr>
          <w:p w:rsidR="00125ACC" w:rsidRDefault="00125ACC" w:rsidP="00125ACC">
            <w:r>
              <w:t>voor een persoon die op het moment van de aanvraag de leeftijd van 18 jaar nog niet heeft bereikt:</w:t>
            </w:r>
          </w:p>
        </w:tc>
        <w:tc>
          <w:tcPr>
            <w:tcW w:w="1463" w:type="dxa"/>
          </w:tcPr>
          <w:p w:rsidR="00125ACC" w:rsidRDefault="00125ACC" w:rsidP="00125ACC">
            <w:r>
              <w:t xml:space="preserve">€ </w:t>
            </w:r>
            <w:r w:rsidR="0053476C">
              <w:t>53,95</w:t>
            </w:r>
          </w:p>
        </w:tc>
      </w:tr>
      <w:tr w:rsidR="00F97DF1" w:rsidTr="00B62D1E">
        <w:tc>
          <w:tcPr>
            <w:tcW w:w="1271" w:type="dxa"/>
          </w:tcPr>
          <w:p w:rsidR="00F97DF1" w:rsidRDefault="002E5614" w:rsidP="00B62D1E">
            <w:r>
              <w:t>1.2.3</w:t>
            </w:r>
          </w:p>
        </w:tc>
        <w:tc>
          <w:tcPr>
            <w:tcW w:w="6662" w:type="dxa"/>
          </w:tcPr>
          <w:p w:rsidR="00F97DF1" w:rsidRDefault="002E5614" w:rsidP="00B62D1E">
            <w:r>
              <w:t>van een reisdocument ten behoeve van een persoon die op grond van de Wet betreffende de positie van Molukkers als Nederlander wordt behandeld (faciliteitenpaspoort):</w:t>
            </w:r>
          </w:p>
        </w:tc>
        <w:tc>
          <w:tcPr>
            <w:tcW w:w="1463" w:type="dxa"/>
          </w:tcPr>
          <w:p w:rsidR="00F97DF1" w:rsidRDefault="00F97DF1" w:rsidP="00B62D1E"/>
        </w:tc>
      </w:tr>
      <w:tr w:rsidR="00F97DF1" w:rsidTr="00B62D1E">
        <w:tc>
          <w:tcPr>
            <w:tcW w:w="1271" w:type="dxa"/>
          </w:tcPr>
          <w:p w:rsidR="00F97DF1" w:rsidRDefault="002E5614" w:rsidP="00B62D1E">
            <w:r>
              <w:t>1.2.3.1</w:t>
            </w:r>
          </w:p>
        </w:tc>
        <w:tc>
          <w:tcPr>
            <w:tcW w:w="6662" w:type="dxa"/>
          </w:tcPr>
          <w:p w:rsidR="00F97DF1" w:rsidRDefault="002E5614" w:rsidP="002E5614">
            <w:r>
              <w:t>voor een persoon die op het moment van de aanvraag 18 jaar of ouder is:</w:t>
            </w:r>
          </w:p>
        </w:tc>
        <w:tc>
          <w:tcPr>
            <w:tcW w:w="1463" w:type="dxa"/>
          </w:tcPr>
          <w:p w:rsidR="00F97DF1" w:rsidRDefault="00125ACC" w:rsidP="00B62D1E">
            <w:r>
              <w:t xml:space="preserve">€ </w:t>
            </w:r>
            <w:r w:rsidR="0053476C">
              <w:t>71,35</w:t>
            </w:r>
          </w:p>
        </w:tc>
      </w:tr>
      <w:tr w:rsidR="00F97DF1" w:rsidTr="00B62D1E">
        <w:tc>
          <w:tcPr>
            <w:tcW w:w="1271" w:type="dxa"/>
          </w:tcPr>
          <w:p w:rsidR="00F97DF1" w:rsidRDefault="002E5614" w:rsidP="002E5614">
            <w:r>
              <w:t>1.2.3.2</w:t>
            </w:r>
          </w:p>
        </w:tc>
        <w:tc>
          <w:tcPr>
            <w:tcW w:w="6662" w:type="dxa"/>
          </w:tcPr>
          <w:p w:rsidR="00F97DF1" w:rsidRDefault="002E5614" w:rsidP="002E5614">
            <w:r>
              <w:t>voor een persoon die op het moment van de aanvraag de leeftijd van 18 jaar nog niet heeft bereikt:</w:t>
            </w:r>
          </w:p>
        </w:tc>
        <w:tc>
          <w:tcPr>
            <w:tcW w:w="1463" w:type="dxa"/>
          </w:tcPr>
          <w:p w:rsidR="00F97DF1" w:rsidRDefault="00125ACC" w:rsidP="00B62D1E">
            <w:r>
              <w:t xml:space="preserve">€ </w:t>
            </w:r>
            <w:r w:rsidR="0053476C">
              <w:t>53,95</w:t>
            </w:r>
          </w:p>
        </w:tc>
      </w:tr>
      <w:tr w:rsidR="002E5614" w:rsidTr="00B62D1E">
        <w:tc>
          <w:tcPr>
            <w:tcW w:w="1271" w:type="dxa"/>
          </w:tcPr>
          <w:p w:rsidR="002E5614" w:rsidRDefault="002E5614" w:rsidP="002E5614">
            <w:r>
              <w:t>1.2.4</w:t>
            </w:r>
          </w:p>
        </w:tc>
        <w:tc>
          <w:tcPr>
            <w:tcW w:w="6662" w:type="dxa"/>
          </w:tcPr>
          <w:p w:rsidR="002E5614" w:rsidRDefault="002E5614" w:rsidP="002E5614">
            <w:r>
              <w:t>van een reisdocument voor vluchtelingen of een reisdocument voor vreemdelingen:</w:t>
            </w:r>
          </w:p>
        </w:tc>
        <w:tc>
          <w:tcPr>
            <w:tcW w:w="1463" w:type="dxa"/>
          </w:tcPr>
          <w:p w:rsidR="002E5614" w:rsidRDefault="00125ACC" w:rsidP="00B62D1E">
            <w:r>
              <w:t xml:space="preserve">€ </w:t>
            </w:r>
            <w:r w:rsidR="0053476C">
              <w:t>53,95</w:t>
            </w:r>
          </w:p>
        </w:tc>
      </w:tr>
      <w:tr w:rsidR="002E5614" w:rsidTr="00B62D1E">
        <w:tc>
          <w:tcPr>
            <w:tcW w:w="1271" w:type="dxa"/>
          </w:tcPr>
          <w:p w:rsidR="002E5614" w:rsidRDefault="002E5614" w:rsidP="002E5614">
            <w:r>
              <w:t>1.2.5</w:t>
            </w:r>
          </w:p>
        </w:tc>
        <w:tc>
          <w:tcPr>
            <w:tcW w:w="6662" w:type="dxa"/>
          </w:tcPr>
          <w:p w:rsidR="002E5614" w:rsidRDefault="002E5614" w:rsidP="002E5614">
            <w:r>
              <w:t>van een Nederlandse identiteitskaart:</w:t>
            </w:r>
          </w:p>
        </w:tc>
        <w:tc>
          <w:tcPr>
            <w:tcW w:w="1463" w:type="dxa"/>
          </w:tcPr>
          <w:p w:rsidR="002E5614" w:rsidRDefault="002E5614" w:rsidP="00B62D1E"/>
        </w:tc>
      </w:tr>
      <w:tr w:rsidR="002E5614" w:rsidTr="00B62D1E">
        <w:tc>
          <w:tcPr>
            <w:tcW w:w="1271" w:type="dxa"/>
          </w:tcPr>
          <w:p w:rsidR="002E5614" w:rsidRDefault="002E5614" w:rsidP="002E5614">
            <w:r>
              <w:t>1.2.5.1</w:t>
            </w:r>
          </w:p>
        </w:tc>
        <w:tc>
          <w:tcPr>
            <w:tcW w:w="6662" w:type="dxa"/>
          </w:tcPr>
          <w:p w:rsidR="002E5614" w:rsidRDefault="002E5614" w:rsidP="002E5614">
            <w:r>
              <w:t>voor een persoon die op het moment van de aanvraag 18 jaar of ouder is:</w:t>
            </w:r>
          </w:p>
        </w:tc>
        <w:tc>
          <w:tcPr>
            <w:tcW w:w="1463" w:type="dxa"/>
          </w:tcPr>
          <w:p w:rsidR="002E5614" w:rsidRDefault="002E5614" w:rsidP="0053476C">
            <w:r>
              <w:t xml:space="preserve">€ </w:t>
            </w:r>
            <w:r w:rsidR="00125ACC">
              <w:t>5</w:t>
            </w:r>
            <w:r w:rsidR="0053476C">
              <w:t>6</w:t>
            </w:r>
            <w:r w:rsidR="00125ACC">
              <w:t>,</w:t>
            </w:r>
            <w:r w:rsidR="0053476C">
              <w:t>80</w:t>
            </w:r>
          </w:p>
        </w:tc>
      </w:tr>
      <w:tr w:rsidR="002E5614" w:rsidTr="00B62D1E">
        <w:tc>
          <w:tcPr>
            <w:tcW w:w="1271" w:type="dxa"/>
          </w:tcPr>
          <w:p w:rsidR="002E5614" w:rsidRDefault="002E5614" w:rsidP="002E5614">
            <w:r>
              <w:lastRenderedPageBreak/>
              <w:t>1.2.5.2</w:t>
            </w:r>
          </w:p>
        </w:tc>
        <w:tc>
          <w:tcPr>
            <w:tcW w:w="6662" w:type="dxa"/>
          </w:tcPr>
          <w:p w:rsidR="002E5614" w:rsidRDefault="002E5614" w:rsidP="002E5614">
            <w:r>
              <w:t>voor een persoon die op het moment van de aanvraag de leeftijd van 18 jaar nog niet heeft bereikt:</w:t>
            </w:r>
          </w:p>
        </w:tc>
        <w:tc>
          <w:tcPr>
            <w:tcW w:w="1463" w:type="dxa"/>
          </w:tcPr>
          <w:p w:rsidR="002E5614" w:rsidRDefault="002E5614" w:rsidP="00125ACC">
            <w:r>
              <w:t>€ 29,</w:t>
            </w:r>
            <w:r w:rsidR="0053476C">
              <w:t>9</w:t>
            </w:r>
            <w:r w:rsidR="00125ACC">
              <w:t>5</w:t>
            </w:r>
          </w:p>
        </w:tc>
      </w:tr>
      <w:tr w:rsidR="002E5614" w:rsidTr="00B62D1E">
        <w:tc>
          <w:tcPr>
            <w:tcW w:w="1271" w:type="dxa"/>
          </w:tcPr>
          <w:p w:rsidR="002E5614" w:rsidRDefault="002E5614" w:rsidP="002E5614">
            <w:r>
              <w:t>1.2.6</w:t>
            </w:r>
          </w:p>
        </w:tc>
        <w:tc>
          <w:tcPr>
            <w:tcW w:w="6662" w:type="dxa"/>
          </w:tcPr>
          <w:p w:rsidR="002E5614" w:rsidRDefault="002E5614" w:rsidP="002E5614">
            <w:r>
              <w:t>Voor een spoedlevering van de in de onderdelen 1.2.1 tot en met 1.2.5 genoemde documenten, de in die onderdelen genoemde leges vermeerderd met een bedrag van:</w:t>
            </w:r>
          </w:p>
        </w:tc>
        <w:tc>
          <w:tcPr>
            <w:tcW w:w="1463" w:type="dxa"/>
          </w:tcPr>
          <w:p w:rsidR="002E5614" w:rsidRDefault="002E5614" w:rsidP="00125ACC">
            <w:r>
              <w:t xml:space="preserve">€ </w:t>
            </w:r>
            <w:r w:rsidR="00125ACC">
              <w:t>48,60</w:t>
            </w:r>
          </w:p>
        </w:tc>
      </w:tr>
      <w:tr w:rsidR="002E5614" w:rsidTr="00B62D1E">
        <w:tc>
          <w:tcPr>
            <w:tcW w:w="1271" w:type="dxa"/>
          </w:tcPr>
          <w:p w:rsidR="002E5614" w:rsidRDefault="002E5614" w:rsidP="002E5614">
            <w:r>
              <w:t>1.2.7</w:t>
            </w:r>
          </w:p>
        </w:tc>
        <w:tc>
          <w:tcPr>
            <w:tcW w:w="6662" w:type="dxa"/>
          </w:tcPr>
          <w:p w:rsidR="002E5614" w:rsidRDefault="002E5614" w:rsidP="002E5614">
            <w:r>
              <w:t>De tarieven genoemd in de onderdelen 1.2.1 tot en met 1.2.5.2, worden voor het op verzoek van de aanvrager thuisbezorgen van het document, per bezorgd document, verhoogd met:</w:t>
            </w:r>
          </w:p>
        </w:tc>
        <w:tc>
          <w:tcPr>
            <w:tcW w:w="1463" w:type="dxa"/>
          </w:tcPr>
          <w:p w:rsidR="002E5614" w:rsidRDefault="002E5614" w:rsidP="00B62D1E">
            <w:r>
              <w:t>€ 4,95</w:t>
            </w:r>
          </w:p>
        </w:tc>
      </w:tr>
    </w:tbl>
    <w:p w:rsidR="00FF04DE" w:rsidRDefault="00FF04DE" w:rsidP="00FF04DE"/>
    <w:p w:rsidR="00FF04DE" w:rsidRPr="00F97DF1" w:rsidRDefault="00FF04DE" w:rsidP="00FF04DE">
      <w:pPr>
        <w:rPr>
          <w:b/>
        </w:rPr>
      </w:pPr>
      <w:r w:rsidRPr="00F97DF1">
        <w:rPr>
          <w:b/>
        </w:rPr>
        <w:t xml:space="preserve">Hoofdstuk </w:t>
      </w:r>
      <w:r>
        <w:rPr>
          <w:b/>
        </w:rPr>
        <w:t>3</w:t>
      </w:r>
      <w:r w:rsidRPr="00F97DF1">
        <w:rPr>
          <w:b/>
        </w:rPr>
        <w:t xml:space="preserve"> </w:t>
      </w:r>
      <w:r>
        <w:rPr>
          <w:b/>
        </w:rPr>
        <w:t>Rijbewijzen</w:t>
      </w:r>
    </w:p>
    <w:tbl>
      <w:tblPr>
        <w:tblStyle w:val="Tabelraster"/>
        <w:tblW w:w="0" w:type="auto"/>
        <w:tblLayout w:type="fixed"/>
        <w:tblLook w:val="04A0" w:firstRow="1" w:lastRow="0" w:firstColumn="1" w:lastColumn="0" w:noHBand="0" w:noVBand="1"/>
      </w:tblPr>
      <w:tblGrid>
        <w:gridCol w:w="1271"/>
        <w:gridCol w:w="6662"/>
        <w:gridCol w:w="1463"/>
      </w:tblGrid>
      <w:tr w:rsidR="00FF04DE" w:rsidTr="00B62D1E">
        <w:tc>
          <w:tcPr>
            <w:tcW w:w="1271" w:type="dxa"/>
          </w:tcPr>
          <w:p w:rsidR="00FF04DE" w:rsidRDefault="00FF04DE" w:rsidP="00B62D1E">
            <w:r>
              <w:t>1.3.1</w:t>
            </w:r>
          </w:p>
        </w:tc>
        <w:tc>
          <w:tcPr>
            <w:tcW w:w="6662" w:type="dxa"/>
          </w:tcPr>
          <w:p w:rsidR="00FF04DE" w:rsidRDefault="00FF04DE" w:rsidP="00FF04DE">
            <w:r>
              <w:t>Het tarief bedraagt voor het in behandeling nemen van een aanvraag tot het afgeven, vernieuwen of omwisselen van een rijbewijs:</w:t>
            </w:r>
          </w:p>
        </w:tc>
        <w:tc>
          <w:tcPr>
            <w:tcW w:w="1463" w:type="dxa"/>
          </w:tcPr>
          <w:p w:rsidR="00FF04DE" w:rsidRDefault="00FF04DE" w:rsidP="007A571F">
            <w:r>
              <w:t>€ 39,</w:t>
            </w:r>
            <w:r w:rsidR="007A571F">
              <w:t>75</w:t>
            </w:r>
          </w:p>
        </w:tc>
      </w:tr>
      <w:tr w:rsidR="00FF04DE" w:rsidTr="00B62D1E">
        <w:tc>
          <w:tcPr>
            <w:tcW w:w="1271" w:type="dxa"/>
          </w:tcPr>
          <w:p w:rsidR="00FF04DE" w:rsidRDefault="00FF04DE" w:rsidP="00B62D1E">
            <w:r>
              <w:t>1.3.2</w:t>
            </w:r>
          </w:p>
        </w:tc>
        <w:tc>
          <w:tcPr>
            <w:tcW w:w="6662" w:type="dxa"/>
          </w:tcPr>
          <w:p w:rsidR="00FF04DE" w:rsidRDefault="00FF04DE" w:rsidP="00FF04DE">
            <w:r>
              <w:t>Het tarief voor de afgifte van een rijbewijs zoals bedoeld in het eerste lid, wordt, bij een aanvraag in verband met beschadiging of vermissing van een eerder afgegeven rijbewijs vermeerderd met:</w:t>
            </w:r>
          </w:p>
        </w:tc>
        <w:tc>
          <w:tcPr>
            <w:tcW w:w="1463" w:type="dxa"/>
          </w:tcPr>
          <w:p w:rsidR="00FF04DE" w:rsidRDefault="00FF04DE" w:rsidP="00B62D1E">
            <w:r>
              <w:t>€ 29,50</w:t>
            </w:r>
          </w:p>
        </w:tc>
      </w:tr>
      <w:tr w:rsidR="00FF04DE" w:rsidTr="00B62D1E">
        <w:tc>
          <w:tcPr>
            <w:tcW w:w="1271" w:type="dxa"/>
          </w:tcPr>
          <w:p w:rsidR="00FF04DE" w:rsidRDefault="00FF04DE" w:rsidP="00B62D1E">
            <w:r>
              <w:t>1.3.3</w:t>
            </w:r>
          </w:p>
        </w:tc>
        <w:tc>
          <w:tcPr>
            <w:tcW w:w="6662" w:type="dxa"/>
          </w:tcPr>
          <w:p w:rsidR="00FF04DE" w:rsidRDefault="00FF04DE" w:rsidP="00FF04DE">
            <w:r>
              <w:t>Het tarief genoemd in onderdeel 1.3.1 wordt bij een spoedlevering verhoogd met:</w:t>
            </w:r>
          </w:p>
        </w:tc>
        <w:tc>
          <w:tcPr>
            <w:tcW w:w="1463" w:type="dxa"/>
          </w:tcPr>
          <w:p w:rsidR="00FF04DE" w:rsidRDefault="00FF04DE" w:rsidP="00B62D1E">
            <w:r>
              <w:t>€ 34,10</w:t>
            </w:r>
          </w:p>
        </w:tc>
      </w:tr>
      <w:tr w:rsidR="00FF04DE" w:rsidTr="00B62D1E">
        <w:tc>
          <w:tcPr>
            <w:tcW w:w="1271" w:type="dxa"/>
          </w:tcPr>
          <w:p w:rsidR="00FF04DE" w:rsidRDefault="00FF04DE" w:rsidP="00B62D1E">
            <w:r>
              <w:t>1.3.4</w:t>
            </w:r>
          </w:p>
        </w:tc>
        <w:tc>
          <w:tcPr>
            <w:tcW w:w="6662" w:type="dxa"/>
          </w:tcPr>
          <w:p w:rsidR="00FF04DE" w:rsidRDefault="00FF04DE" w:rsidP="00B62D1E">
            <w:r>
              <w:t>De tarieven genoemd in onderdeel 1.3.1 wordt voor het op verzoek van de aanvrager thuisbezorgen van het document, per bezorgd document, verhoogd met:</w:t>
            </w:r>
          </w:p>
        </w:tc>
        <w:tc>
          <w:tcPr>
            <w:tcW w:w="1463" w:type="dxa"/>
          </w:tcPr>
          <w:p w:rsidR="00FF04DE" w:rsidRDefault="00FF04DE" w:rsidP="00B62D1E">
            <w:r>
              <w:t>€ 4,95</w:t>
            </w:r>
          </w:p>
        </w:tc>
      </w:tr>
    </w:tbl>
    <w:p w:rsidR="00FF04DE" w:rsidRDefault="00FF04DE" w:rsidP="00FF04DE"/>
    <w:p w:rsidR="00FF04DE" w:rsidRPr="00F97DF1" w:rsidRDefault="00FF04DE" w:rsidP="00FF04DE">
      <w:pPr>
        <w:rPr>
          <w:b/>
        </w:rPr>
      </w:pPr>
      <w:r w:rsidRPr="00F97DF1">
        <w:rPr>
          <w:b/>
        </w:rPr>
        <w:t xml:space="preserve">Hoofdstuk </w:t>
      </w:r>
      <w:r>
        <w:rPr>
          <w:b/>
        </w:rPr>
        <w:t>4</w:t>
      </w:r>
      <w:r w:rsidRPr="00F97DF1">
        <w:rPr>
          <w:b/>
        </w:rPr>
        <w:t xml:space="preserve"> </w:t>
      </w:r>
      <w:r>
        <w:rPr>
          <w:b/>
        </w:rPr>
        <w:t>Verstrekkingen uit de Basisregistratie personen</w:t>
      </w:r>
    </w:p>
    <w:tbl>
      <w:tblPr>
        <w:tblStyle w:val="Tabelraster"/>
        <w:tblW w:w="0" w:type="auto"/>
        <w:tblLayout w:type="fixed"/>
        <w:tblLook w:val="04A0" w:firstRow="1" w:lastRow="0" w:firstColumn="1" w:lastColumn="0" w:noHBand="0" w:noVBand="1"/>
      </w:tblPr>
      <w:tblGrid>
        <w:gridCol w:w="1271"/>
        <w:gridCol w:w="6662"/>
        <w:gridCol w:w="1463"/>
      </w:tblGrid>
      <w:tr w:rsidR="00FF04DE" w:rsidTr="00B62D1E">
        <w:tc>
          <w:tcPr>
            <w:tcW w:w="1271" w:type="dxa"/>
          </w:tcPr>
          <w:p w:rsidR="00FF04DE" w:rsidRDefault="00934228" w:rsidP="00B62D1E">
            <w:r>
              <w:t>1.4.1</w:t>
            </w:r>
          </w:p>
        </w:tc>
        <w:tc>
          <w:tcPr>
            <w:tcW w:w="6662" w:type="dxa"/>
          </w:tcPr>
          <w:p w:rsidR="00FF04DE" w:rsidRDefault="00934228" w:rsidP="00B62D1E">
            <w:r>
              <w:t>Voor het in behandeling nemen van een aanvraag tot het verstrekken van inlichtingen of het afgeven van een afschrift, uit de Basisregistratie personen, voor zover niet elders in titel 1 vermeld:</w:t>
            </w:r>
          </w:p>
        </w:tc>
        <w:tc>
          <w:tcPr>
            <w:tcW w:w="1463" w:type="dxa"/>
          </w:tcPr>
          <w:p w:rsidR="00FF04DE" w:rsidRDefault="00934228" w:rsidP="00202AC3">
            <w:r w:rsidRPr="00202AC3">
              <w:rPr>
                <w:highlight w:val="yellow"/>
              </w:rPr>
              <w:t>€ 11,</w:t>
            </w:r>
            <w:r w:rsidR="00202AC3" w:rsidRPr="00202AC3">
              <w:rPr>
                <w:highlight w:val="yellow"/>
              </w:rPr>
              <w:t>30</w:t>
            </w:r>
          </w:p>
        </w:tc>
      </w:tr>
      <w:tr w:rsidR="00FF04DE" w:rsidTr="00B62D1E">
        <w:tc>
          <w:tcPr>
            <w:tcW w:w="1271" w:type="dxa"/>
          </w:tcPr>
          <w:p w:rsidR="00FF04DE" w:rsidRDefault="00934228" w:rsidP="00B62D1E">
            <w:r>
              <w:lastRenderedPageBreak/>
              <w:t>1.4.2</w:t>
            </w:r>
          </w:p>
        </w:tc>
        <w:tc>
          <w:tcPr>
            <w:tcW w:w="6662" w:type="dxa"/>
          </w:tcPr>
          <w:p w:rsidR="00FF04DE" w:rsidRDefault="00934228" w:rsidP="00934228">
            <w:r>
              <w:t>Het tarief voor het in behandeling nemen van een aanvraag tot het verstrekken van inlichtingen uit de Basisregistratie personen bedraagt per verstrekking:</w:t>
            </w:r>
          </w:p>
        </w:tc>
        <w:tc>
          <w:tcPr>
            <w:tcW w:w="1463" w:type="dxa"/>
          </w:tcPr>
          <w:p w:rsidR="00FF04DE" w:rsidRDefault="00FF04DE" w:rsidP="00B62D1E"/>
        </w:tc>
      </w:tr>
      <w:tr w:rsidR="00FF04DE" w:rsidTr="00B62D1E">
        <w:tc>
          <w:tcPr>
            <w:tcW w:w="1271" w:type="dxa"/>
          </w:tcPr>
          <w:p w:rsidR="00FF04DE" w:rsidRDefault="00934228" w:rsidP="00B62D1E">
            <w:r>
              <w:t>1.4.2.1</w:t>
            </w:r>
          </w:p>
        </w:tc>
        <w:tc>
          <w:tcPr>
            <w:tcW w:w="6662" w:type="dxa"/>
          </w:tcPr>
          <w:p w:rsidR="00FF04DE" w:rsidRDefault="00934228" w:rsidP="00934228">
            <w:r>
              <w:t>betreffende door de aanvrager niet met namen en/of adressen aangeduide personen, of groepen van personen ten behoeve waarvan één of meer kaartverzamelingen en/of registers geheel of gedeeltelijk visueel moeten worden doorlopen per 30 minuten of gedeelte daarvan:</w:t>
            </w:r>
          </w:p>
        </w:tc>
        <w:tc>
          <w:tcPr>
            <w:tcW w:w="1463" w:type="dxa"/>
          </w:tcPr>
          <w:p w:rsidR="00FF04DE" w:rsidRDefault="00934228" w:rsidP="00B62D1E">
            <w:r>
              <w:t>€ 52,20</w:t>
            </w:r>
          </w:p>
        </w:tc>
      </w:tr>
      <w:tr w:rsidR="00FF04DE" w:rsidTr="00B62D1E">
        <w:tc>
          <w:tcPr>
            <w:tcW w:w="1271" w:type="dxa"/>
          </w:tcPr>
          <w:p w:rsidR="00FF04DE" w:rsidRDefault="00934228" w:rsidP="00B62D1E">
            <w:r>
              <w:t>1.4.2.2</w:t>
            </w:r>
          </w:p>
        </w:tc>
        <w:tc>
          <w:tcPr>
            <w:tcW w:w="6662" w:type="dxa"/>
          </w:tcPr>
          <w:p w:rsidR="00FF04DE" w:rsidRDefault="00934228" w:rsidP="00934228">
            <w:r>
              <w:t>betreffende door de aanvrager niet met namen en/of adressen aangeduide personen, ten behoeve waarvan de bestanden van de Basisregistratie personen geheel of gedeeltelijk langs elektronische weg moeten worden gelezen:</w:t>
            </w:r>
          </w:p>
        </w:tc>
        <w:tc>
          <w:tcPr>
            <w:tcW w:w="1463" w:type="dxa"/>
          </w:tcPr>
          <w:p w:rsidR="00FF04DE" w:rsidRDefault="00FF04DE" w:rsidP="00B62D1E"/>
        </w:tc>
      </w:tr>
      <w:tr w:rsidR="00934228" w:rsidTr="00B62D1E">
        <w:tc>
          <w:tcPr>
            <w:tcW w:w="1271" w:type="dxa"/>
          </w:tcPr>
          <w:p w:rsidR="00934228" w:rsidRDefault="00934228" w:rsidP="00B62D1E">
            <w:r>
              <w:t>1.4.2.2.1</w:t>
            </w:r>
          </w:p>
        </w:tc>
        <w:tc>
          <w:tcPr>
            <w:tcW w:w="6662" w:type="dxa"/>
          </w:tcPr>
          <w:p w:rsidR="00934228" w:rsidRDefault="00934228" w:rsidP="00934228">
            <w:r>
              <w:t>voor de eerste honderd inlichtingen:</w:t>
            </w:r>
          </w:p>
        </w:tc>
        <w:tc>
          <w:tcPr>
            <w:tcW w:w="1463" w:type="dxa"/>
          </w:tcPr>
          <w:p w:rsidR="00934228" w:rsidRDefault="00934228" w:rsidP="00B62D1E">
            <w:r>
              <w:t>€ 88,65</w:t>
            </w:r>
          </w:p>
        </w:tc>
      </w:tr>
      <w:tr w:rsidR="00934228" w:rsidTr="00B62D1E">
        <w:tc>
          <w:tcPr>
            <w:tcW w:w="1271" w:type="dxa"/>
          </w:tcPr>
          <w:p w:rsidR="00934228" w:rsidRDefault="00934228" w:rsidP="00B62D1E">
            <w:r>
              <w:t>1.4.2.2.2</w:t>
            </w:r>
          </w:p>
        </w:tc>
        <w:tc>
          <w:tcPr>
            <w:tcW w:w="6662" w:type="dxa"/>
          </w:tcPr>
          <w:p w:rsidR="00934228" w:rsidRDefault="00934228" w:rsidP="00934228">
            <w:r>
              <w:t>vermeerderd per inlichting</w:t>
            </w:r>
          </w:p>
          <w:p w:rsidR="00934228" w:rsidRDefault="00934228" w:rsidP="00934228">
            <w:r>
              <w:t>voor de      101e tot en met de   1.000e met:</w:t>
            </w:r>
          </w:p>
          <w:p w:rsidR="00934228" w:rsidRDefault="00934228" w:rsidP="00934228">
            <w:r>
              <w:t>voor de   1.001e tot en met de   2.000e met:</w:t>
            </w:r>
          </w:p>
          <w:p w:rsidR="00934228" w:rsidRDefault="00934228" w:rsidP="00934228">
            <w:r>
              <w:t>voor de   2.001e tot en met de   4.000e met:</w:t>
            </w:r>
          </w:p>
          <w:p w:rsidR="00934228" w:rsidRDefault="00934228" w:rsidP="00934228">
            <w:r>
              <w:t>voor de   4.001e tot en met de   7.000e met:</w:t>
            </w:r>
          </w:p>
          <w:p w:rsidR="00934228" w:rsidRDefault="00934228" w:rsidP="00934228">
            <w:r>
              <w:t>voor de   7.001e tot en met de 10.000e met:</w:t>
            </w:r>
          </w:p>
          <w:p w:rsidR="00934228" w:rsidRDefault="00934228" w:rsidP="00934228">
            <w:r>
              <w:t>voor de 10.001e en volgende met:</w:t>
            </w:r>
          </w:p>
        </w:tc>
        <w:tc>
          <w:tcPr>
            <w:tcW w:w="1463" w:type="dxa"/>
          </w:tcPr>
          <w:p w:rsidR="00934228" w:rsidRDefault="00934228" w:rsidP="00934228"/>
          <w:p w:rsidR="00934228" w:rsidRDefault="00934228" w:rsidP="00934228">
            <w:r>
              <w:t>€ 0,75</w:t>
            </w:r>
          </w:p>
          <w:p w:rsidR="00934228" w:rsidRDefault="00934228" w:rsidP="00934228">
            <w:r>
              <w:t>€ 0,50</w:t>
            </w:r>
          </w:p>
          <w:p w:rsidR="00934228" w:rsidRDefault="00934228" w:rsidP="00934228">
            <w:r>
              <w:t>€ 0,30</w:t>
            </w:r>
          </w:p>
          <w:p w:rsidR="00934228" w:rsidRDefault="00934228" w:rsidP="00934228">
            <w:r>
              <w:t>€ 0,20</w:t>
            </w:r>
          </w:p>
          <w:p w:rsidR="00934228" w:rsidRDefault="00934228" w:rsidP="00934228">
            <w:r>
              <w:t>€ 0,10</w:t>
            </w:r>
          </w:p>
          <w:p w:rsidR="00934228" w:rsidRDefault="00934228" w:rsidP="00B62D1E">
            <w:r>
              <w:t>€ 0,05</w:t>
            </w:r>
          </w:p>
        </w:tc>
      </w:tr>
      <w:tr w:rsidR="00934228" w:rsidTr="00B62D1E">
        <w:tc>
          <w:tcPr>
            <w:tcW w:w="1271" w:type="dxa"/>
          </w:tcPr>
          <w:p w:rsidR="00934228" w:rsidRDefault="00934228" w:rsidP="00B62D1E">
            <w:r>
              <w:t>1.4.3</w:t>
            </w:r>
          </w:p>
        </w:tc>
        <w:tc>
          <w:tcPr>
            <w:tcW w:w="6662" w:type="dxa"/>
          </w:tcPr>
          <w:p w:rsidR="00934228" w:rsidRDefault="00934228" w:rsidP="00934228">
            <w:r>
              <w:t>voor het vooraf informeren van de geselecteerde personen en het bieden van gelegenheid geen toestemming te verlenen tot de gegevensverstrekking per geselecteerde persoon:</w:t>
            </w:r>
          </w:p>
        </w:tc>
        <w:tc>
          <w:tcPr>
            <w:tcW w:w="1463" w:type="dxa"/>
          </w:tcPr>
          <w:p w:rsidR="00934228" w:rsidRDefault="00934228" w:rsidP="00B62D1E">
            <w:r>
              <w:t>€ 3,15</w:t>
            </w:r>
          </w:p>
        </w:tc>
      </w:tr>
      <w:tr w:rsidR="00934228" w:rsidTr="004F35BC">
        <w:tc>
          <w:tcPr>
            <w:tcW w:w="1271" w:type="dxa"/>
            <w:tcBorders>
              <w:bottom w:val="single" w:sz="4" w:space="0" w:color="auto"/>
            </w:tcBorders>
          </w:tcPr>
          <w:p w:rsidR="00934228" w:rsidRDefault="00934228" w:rsidP="00B62D1E">
            <w:r>
              <w:t>1.4.4</w:t>
            </w:r>
          </w:p>
        </w:tc>
        <w:tc>
          <w:tcPr>
            <w:tcW w:w="6662" w:type="dxa"/>
            <w:tcBorders>
              <w:bottom w:val="single" w:sz="4" w:space="0" w:color="auto"/>
            </w:tcBorders>
          </w:tcPr>
          <w:p w:rsidR="00934228" w:rsidRDefault="00934228" w:rsidP="00934228">
            <w:r>
              <w:t xml:space="preserve">De in dit hoofdstuk bedoelde leges worden, indien de dienst daadwerkelijk is verricht, ook geheven als de gevraagde inlichting niet leidt tot het door de aanvrager </w:t>
            </w:r>
            <w:r>
              <w:lastRenderedPageBreak/>
              <w:t>beoogde doel of als geen inlichting zoals gewenst kan worden verstrekt.</w:t>
            </w:r>
          </w:p>
        </w:tc>
        <w:tc>
          <w:tcPr>
            <w:tcW w:w="1463" w:type="dxa"/>
            <w:tcBorders>
              <w:bottom w:val="single" w:sz="4" w:space="0" w:color="auto"/>
            </w:tcBorders>
          </w:tcPr>
          <w:p w:rsidR="00934228" w:rsidRDefault="00934228" w:rsidP="00B62D1E"/>
        </w:tc>
      </w:tr>
      <w:tr w:rsidR="00934228" w:rsidTr="00B62D1E">
        <w:tc>
          <w:tcPr>
            <w:tcW w:w="1271" w:type="dxa"/>
          </w:tcPr>
          <w:p w:rsidR="00934228" w:rsidRDefault="00934228" w:rsidP="00B62D1E">
            <w:r>
              <w:t>1.4.5</w:t>
            </w:r>
          </w:p>
        </w:tc>
        <w:tc>
          <w:tcPr>
            <w:tcW w:w="6662" w:type="dxa"/>
          </w:tcPr>
          <w:p w:rsidR="00934228" w:rsidRDefault="00934228" w:rsidP="00934228">
            <w:r>
              <w:t>De leges voor het in behandeling nemen van een aanvraag tot het afgeven van een afschrift van de persoonslijst uit de Basisregistratie personen bedragen:</w:t>
            </w:r>
          </w:p>
        </w:tc>
        <w:tc>
          <w:tcPr>
            <w:tcW w:w="1463" w:type="dxa"/>
          </w:tcPr>
          <w:p w:rsidR="00934228" w:rsidRDefault="00934228" w:rsidP="00202AC3">
            <w:r w:rsidRPr="00202AC3">
              <w:rPr>
                <w:highlight w:val="yellow"/>
              </w:rPr>
              <w:t>€ 11,</w:t>
            </w:r>
            <w:r w:rsidR="00202AC3" w:rsidRPr="00202AC3">
              <w:rPr>
                <w:highlight w:val="yellow"/>
              </w:rPr>
              <w:t>30</w:t>
            </w:r>
          </w:p>
        </w:tc>
      </w:tr>
    </w:tbl>
    <w:p w:rsidR="00FF04DE" w:rsidRDefault="00FF04DE" w:rsidP="00FF04DE"/>
    <w:p w:rsidR="0090020B" w:rsidRPr="00F97DF1" w:rsidRDefault="0090020B" w:rsidP="0090020B">
      <w:pPr>
        <w:rPr>
          <w:b/>
        </w:rPr>
      </w:pPr>
      <w:r w:rsidRPr="00F97DF1">
        <w:rPr>
          <w:b/>
        </w:rPr>
        <w:t xml:space="preserve">Hoofdstuk </w:t>
      </w:r>
      <w:r>
        <w:rPr>
          <w:b/>
        </w:rPr>
        <w:t>5</w:t>
      </w:r>
      <w:r w:rsidRPr="00F97DF1">
        <w:rPr>
          <w:b/>
        </w:rPr>
        <w:t xml:space="preserve"> </w:t>
      </w:r>
      <w:r>
        <w:rPr>
          <w:b/>
        </w:rPr>
        <w:t>Verstrekkingen uit het Kiezersregister</w:t>
      </w:r>
    </w:p>
    <w:tbl>
      <w:tblPr>
        <w:tblStyle w:val="Tabelraster"/>
        <w:tblW w:w="0" w:type="auto"/>
        <w:tblLayout w:type="fixed"/>
        <w:tblLook w:val="04A0" w:firstRow="1" w:lastRow="0" w:firstColumn="1" w:lastColumn="0" w:noHBand="0" w:noVBand="1"/>
      </w:tblPr>
      <w:tblGrid>
        <w:gridCol w:w="1271"/>
        <w:gridCol w:w="6662"/>
        <w:gridCol w:w="1463"/>
      </w:tblGrid>
      <w:tr w:rsidR="0090020B" w:rsidTr="00B62D1E">
        <w:tc>
          <w:tcPr>
            <w:tcW w:w="1271" w:type="dxa"/>
          </w:tcPr>
          <w:p w:rsidR="0090020B" w:rsidRDefault="0090020B" w:rsidP="00B62D1E">
            <w:r w:rsidRPr="0090020B">
              <w:t>1.5</w:t>
            </w:r>
          </w:p>
        </w:tc>
        <w:tc>
          <w:tcPr>
            <w:tcW w:w="6662" w:type="dxa"/>
          </w:tcPr>
          <w:p w:rsidR="0090020B" w:rsidRDefault="0090020B" w:rsidP="0090020B">
            <w:r w:rsidRPr="0090020B">
              <w:t xml:space="preserve">Het tarief bedraagt voor het in behandeling nemen van een aanvraag tot het verstrekken van een inlichting betreffende de registratie van de aanvrager als kiezer bedoeld in artikel D4 van de Kieswet </w:t>
            </w:r>
          </w:p>
        </w:tc>
        <w:tc>
          <w:tcPr>
            <w:tcW w:w="1463" w:type="dxa"/>
          </w:tcPr>
          <w:p w:rsidR="0090020B" w:rsidRDefault="0090020B" w:rsidP="00202AC3">
            <w:r w:rsidRPr="00202AC3">
              <w:rPr>
                <w:highlight w:val="yellow"/>
              </w:rPr>
              <w:t>€ 11,</w:t>
            </w:r>
            <w:r w:rsidR="00202AC3" w:rsidRPr="00202AC3">
              <w:rPr>
                <w:highlight w:val="yellow"/>
              </w:rPr>
              <w:t>30</w:t>
            </w:r>
          </w:p>
        </w:tc>
      </w:tr>
    </w:tbl>
    <w:p w:rsidR="0090020B" w:rsidRDefault="0090020B" w:rsidP="0090020B"/>
    <w:p w:rsidR="0090020B" w:rsidRPr="00F97DF1" w:rsidRDefault="0090020B" w:rsidP="0090020B">
      <w:pPr>
        <w:rPr>
          <w:b/>
        </w:rPr>
      </w:pPr>
      <w:r w:rsidRPr="00F97DF1">
        <w:rPr>
          <w:b/>
        </w:rPr>
        <w:t xml:space="preserve">Hoofdstuk </w:t>
      </w:r>
      <w:r>
        <w:rPr>
          <w:b/>
        </w:rPr>
        <w:t>6</w:t>
      </w:r>
      <w:r w:rsidRPr="00F97DF1">
        <w:rPr>
          <w:b/>
        </w:rPr>
        <w:t xml:space="preserve"> </w:t>
      </w:r>
      <w:r>
        <w:rPr>
          <w:b/>
        </w:rPr>
        <w:t>Verstrekkingen op grond van Wet bescherming persoonsgegevens</w:t>
      </w:r>
    </w:p>
    <w:tbl>
      <w:tblPr>
        <w:tblStyle w:val="Tabelraster"/>
        <w:tblW w:w="0" w:type="auto"/>
        <w:tblLayout w:type="fixed"/>
        <w:tblLook w:val="04A0" w:firstRow="1" w:lastRow="0" w:firstColumn="1" w:lastColumn="0" w:noHBand="0" w:noVBand="1"/>
      </w:tblPr>
      <w:tblGrid>
        <w:gridCol w:w="1271"/>
        <w:gridCol w:w="6662"/>
        <w:gridCol w:w="1463"/>
      </w:tblGrid>
      <w:tr w:rsidR="0090020B" w:rsidTr="00B62D1E">
        <w:tc>
          <w:tcPr>
            <w:tcW w:w="1271" w:type="dxa"/>
          </w:tcPr>
          <w:p w:rsidR="0090020B" w:rsidRDefault="0090020B" w:rsidP="00B62D1E">
            <w:r>
              <w:t>1.6.1</w:t>
            </w:r>
          </w:p>
        </w:tc>
        <w:tc>
          <w:tcPr>
            <w:tcW w:w="6662" w:type="dxa"/>
          </w:tcPr>
          <w:p w:rsidR="0090020B" w:rsidRDefault="0090020B" w:rsidP="00B62D1E">
            <w:r>
              <w:t>Het tarief bedraagt voor het in behandeling nemen van een aanvraag voor een bericht als bedoeld in artikel 35 van de Wet bescherming persoonsgegevens:</w:t>
            </w:r>
          </w:p>
        </w:tc>
        <w:tc>
          <w:tcPr>
            <w:tcW w:w="1463" w:type="dxa"/>
          </w:tcPr>
          <w:p w:rsidR="0090020B" w:rsidRDefault="0090020B" w:rsidP="00B62D1E"/>
        </w:tc>
      </w:tr>
      <w:tr w:rsidR="0090020B" w:rsidTr="0090020B">
        <w:tc>
          <w:tcPr>
            <w:tcW w:w="1271" w:type="dxa"/>
            <w:tcBorders>
              <w:bottom w:val="single" w:sz="4" w:space="0" w:color="auto"/>
            </w:tcBorders>
          </w:tcPr>
          <w:p w:rsidR="0090020B" w:rsidRDefault="0090020B" w:rsidP="00B62D1E">
            <w:r>
              <w:t>1.6.1.1</w:t>
            </w:r>
          </w:p>
        </w:tc>
        <w:tc>
          <w:tcPr>
            <w:tcW w:w="6662" w:type="dxa"/>
            <w:tcBorders>
              <w:bottom w:val="single" w:sz="4" w:space="0" w:color="auto"/>
            </w:tcBorders>
          </w:tcPr>
          <w:p w:rsidR="0090020B" w:rsidRDefault="0090020B" w:rsidP="0090020B">
            <w:r>
              <w:t>bij verstrekking op papier, indien het afschrift bestaat uit:</w:t>
            </w:r>
          </w:p>
        </w:tc>
        <w:tc>
          <w:tcPr>
            <w:tcW w:w="1463" w:type="dxa"/>
            <w:tcBorders>
              <w:bottom w:val="single" w:sz="4" w:space="0" w:color="auto"/>
            </w:tcBorders>
          </w:tcPr>
          <w:p w:rsidR="0090020B" w:rsidRDefault="0090020B" w:rsidP="00B62D1E"/>
        </w:tc>
      </w:tr>
      <w:tr w:rsidR="0090020B" w:rsidTr="0090020B">
        <w:tc>
          <w:tcPr>
            <w:tcW w:w="1271" w:type="dxa"/>
            <w:tcBorders>
              <w:bottom w:val="nil"/>
            </w:tcBorders>
          </w:tcPr>
          <w:p w:rsidR="0090020B" w:rsidRDefault="0090020B" w:rsidP="00B62D1E">
            <w:r>
              <w:t>1.6.1.1.1</w:t>
            </w:r>
          </w:p>
        </w:tc>
        <w:tc>
          <w:tcPr>
            <w:tcW w:w="6662" w:type="dxa"/>
            <w:tcBorders>
              <w:bottom w:val="nil"/>
            </w:tcBorders>
          </w:tcPr>
          <w:p w:rsidR="0090020B" w:rsidRDefault="0090020B" w:rsidP="00B62D1E">
            <w:r>
              <w:t>ten hoogste 100 pagina’s, per pagina</w:t>
            </w:r>
          </w:p>
        </w:tc>
        <w:tc>
          <w:tcPr>
            <w:tcW w:w="1463" w:type="dxa"/>
            <w:tcBorders>
              <w:bottom w:val="nil"/>
            </w:tcBorders>
          </w:tcPr>
          <w:p w:rsidR="0090020B" w:rsidRDefault="0090020B" w:rsidP="00B62D1E">
            <w:r>
              <w:t>€ 0,25</w:t>
            </w:r>
          </w:p>
        </w:tc>
      </w:tr>
      <w:tr w:rsidR="0090020B" w:rsidTr="0090020B">
        <w:tc>
          <w:tcPr>
            <w:tcW w:w="1271" w:type="dxa"/>
            <w:tcBorders>
              <w:top w:val="nil"/>
            </w:tcBorders>
          </w:tcPr>
          <w:p w:rsidR="0090020B" w:rsidRDefault="0090020B" w:rsidP="00B62D1E"/>
        </w:tc>
        <w:tc>
          <w:tcPr>
            <w:tcW w:w="6662" w:type="dxa"/>
            <w:tcBorders>
              <w:top w:val="nil"/>
            </w:tcBorders>
          </w:tcPr>
          <w:p w:rsidR="0090020B" w:rsidRDefault="0090020B" w:rsidP="00B62D1E">
            <w:r>
              <w:t>met een maximum per bericht van</w:t>
            </w:r>
          </w:p>
        </w:tc>
        <w:tc>
          <w:tcPr>
            <w:tcW w:w="1463" w:type="dxa"/>
            <w:tcBorders>
              <w:top w:val="nil"/>
            </w:tcBorders>
          </w:tcPr>
          <w:p w:rsidR="0090020B" w:rsidRDefault="0090020B" w:rsidP="00B62D1E">
            <w:r>
              <w:t>€ 5,00</w:t>
            </w:r>
          </w:p>
        </w:tc>
      </w:tr>
      <w:tr w:rsidR="0090020B" w:rsidTr="00B62D1E">
        <w:tc>
          <w:tcPr>
            <w:tcW w:w="1271" w:type="dxa"/>
          </w:tcPr>
          <w:p w:rsidR="0090020B" w:rsidRDefault="0090020B" w:rsidP="00B62D1E">
            <w:r>
              <w:t>1.6.1.1.2</w:t>
            </w:r>
          </w:p>
        </w:tc>
        <w:tc>
          <w:tcPr>
            <w:tcW w:w="6662" w:type="dxa"/>
          </w:tcPr>
          <w:p w:rsidR="0090020B" w:rsidRDefault="0090020B" w:rsidP="0090020B">
            <w:r>
              <w:t>meer dan 100 pagina’s</w:t>
            </w:r>
          </w:p>
        </w:tc>
        <w:tc>
          <w:tcPr>
            <w:tcW w:w="1463" w:type="dxa"/>
          </w:tcPr>
          <w:p w:rsidR="0090020B" w:rsidRDefault="0090020B" w:rsidP="00B62D1E">
            <w:r>
              <w:t>€ 22,50</w:t>
            </w:r>
          </w:p>
        </w:tc>
      </w:tr>
      <w:tr w:rsidR="0090020B" w:rsidTr="00B62D1E">
        <w:tc>
          <w:tcPr>
            <w:tcW w:w="1271" w:type="dxa"/>
          </w:tcPr>
          <w:p w:rsidR="0090020B" w:rsidRDefault="0090020B" w:rsidP="00B62D1E">
            <w:r>
              <w:t>1.6.1.2</w:t>
            </w:r>
          </w:p>
        </w:tc>
        <w:tc>
          <w:tcPr>
            <w:tcW w:w="6662" w:type="dxa"/>
          </w:tcPr>
          <w:p w:rsidR="0090020B" w:rsidRDefault="0090020B" w:rsidP="0090020B">
            <w:r>
              <w:t>bij verstrekking anders dan op papier</w:t>
            </w:r>
          </w:p>
        </w:tc>
        <w:tc>
          <w:tcPr>
            <w:tcW w:w="1463" w:type="dxa"/>
          </w:tcPr>
          <w:p w:rsidR="0090020B" w:rsidRDefault="0090020B" w:rsidP="00B62D1E">
            <w:r>
              <w:t>€ 5,00</w:t>
            </w:r>
          </w:p>
        </w:tc>
      </w:tr>
      <w:tr w:rsidR="0090020B" w:rsidTr="00B62D1E">
        <w:tc>
          <w:tcPr>
            <w:tcW w:w="1271" w:type="dxa"/>
          </w:tcPr>
          <w:p w:rsidR="0090020B" w:rsidRDefault="0090020B" w:rsidP="00B62D1E">
            <w:r>
              <w:t>1.6.2</w:t>
            </w:r>
          </w:p>
        </w:tc>
        <w:tc>
          <w:tcPr>
            <w:tcW w:w="6662" w:type="dxa"/>
          </w:tcPr>
          <w:p w:rsidR="0090020B" w:rsidRDefault="0090020B" w:rsidP="0090020B">
            <w:r>
              <w:t>Indien voor hetzelfde bericht op grond van de onderdelen 1.6.1.1, 1.6.1.2 en 1.6.1.3 meerdere vergoedingen kunnen worden gevraagd, wordt slechts de hoogste gevraagd.</w:t>
            </w:r>
          </w:p>
        </w:tc>
        <w:tc>
          <w:tcPr>
            <w:tcW w:w="1463" w:type="dxa"/>
          </w:tcPr>
          <w:p w:rsidR="0090020B" w:rsidRDefault="0090020B" w:rsidP="00B62D1E"/>
        </w:tc>
      </w:tr>
      <w:tr w:rsidR="0090020B" w:rsidTr="00B62D1E">
        <w:tc>
          <w:tcPr>
            <w:tcW w:w="1271" w:type="dxa"/>
          </w:tcPr>
          <w:p w:rsidR="0090020B" w:rsidRDefault="0090020B" w:rsidP="00B62D1E">
            <w:r>
              <w:t>1.6.1.3</w:t>
            </w:r>
          </w:p>
        </w:tc>
        <w:tc>
          <w:tcPr>
            <w:tcW w:w="6662" w:type="dxa"/>
          </w:tcPr>
          <w:p w:rsidR="0090020B" w:rsidRDefault="0090020B" w:rsidP="0090020B">
            <w:r>
              <w:t>dat bestaat uit een afschrift van een, vanwege de aard van de verwerking, moeilijk toegankelijke gegevensverwerking</w:t>
            </w:r>
          </w:p>
        </w:tc>
        <w:tc>
          <w:tcPr>
            <w:tcW w:w="1463" w:type="dxa"/>
          </w:tcPr>
          <w:p w:rsidR="0090020B" w:rsidRDefault="0090020B" w:rsidP="00B62D1E">
            <w:r>
              <w:t>€ 22,50</w:t>
            </w:r>
          </w:p>
        </w:tc>
      </w:tr>
      <w:tr w:rsidR="0090020B" w:rsidTr="00B62D1E">
        <w:tc>
          <w:tcPr>
            <w:tcW w:w="1271" w:type="dxa"/>
          </w:tcPr>
          <w:p w:rsidR="0090020B" w:rsidRDefault="0090020B" w:rsidP="00B62D1E">
            <w:r>
              <w:lastRenderedPageBreak/>
              <w:t>1.6.3</w:t>
            </w:r>
          </w:p>
        </w:tc>
        <w:tc>
          <w:tcPr>
            <w:tcW w:w="6662" w:type="dxa"/>
          </w:tcPr>
          <w:p w:rsidR="0090020B" w:rsidRDefault="0090020B" w:rsidP="0090020B">
            <w:r>
              <w:t>Het tarief bedraagt voor het in behandeling nemen van een verzet als bedoeld in artikel 40 van de Wet bescherming persoonsgegevens</w:t>
            </w:r>
          </w:p>
        </w:tc>
        <w:tc>
          <w:tcPr>
            <w:tcW w:w="1463" w:type="dxa"/>
          </w:tcPr>
          <w:p w:rsidR="0090020B" w:rsidRDefault="0090020B" w:rsidP="00B62D1E">
            <w:r>
              <w:t>€ 4,50</w:t>
            </w:r>
          </w:p>
        </w:tc>
      </w:tr>
    </w:tbl>
    <w:p w:rsidR="0090020B" w:rsidRDefault="0090020B" w:rsidP="0090020B"/>
    <w:p w:rsidR="0090020B" w:rsidRPr="00F97DF1" w:rsidRDefault="0090020B" w:rsidP="0090020B">
      <w:pPr>
        <w:rPr>
          <w:b/>
        </w:rPr>
      </w:pPr>
      <w:r w:rsidRPr="00F97DF1">
        <w:rPr>
          <w:b/>
        </w:rPr>
        <w:t xml:space="preserve">Hoofdstuk </w:t>
      </w:r>
      <w:r>
        <w:rPr>
          <w:b/>
        </w:rPr>
        <w:t>7</w:t>
      </w:r>
      <w:r w:rsidRPr="00F97DF1">
        <w:rPr>
          <w:b/>
        </w:rPr>
        <w:t xml:space="preserve"> </w:t>
      </w:r>
      <w:r w:rsidR="00000BE3">
        <w:rPr>
          <w:b/>
        </w:rPr>
        <w:t>Bestuursstukken</w:t>
      </w:r>
    </w:p>
    <w:tbl>
      <w:tblPr>
        <w:tblStyle w:val="Tabelraster"/>
        <w:tblW w:w="0" w:type="auto"/>
        <w:tblLayout w:type="fixed"/>
        <w:tblLook w:val="04A0" w:firstRow="1" w:lastRow="0" w:firstColumn="1" w:lastColumn="0" w:noHBand="0" w:noVBand="1"/>
      </w:tblPr>
      <w:tblGrid>
        <w:gridCol w:w="1271"/>
        <w:gridCol w:w="6662"/>
        <w:gridCol w:w="1463"/>
      </w:tblGrid>
      <w:tr w:rsidR="0090020B" w:rsidTr="00B62D1E">
        <w:tc>
          <w:tcPr>
            <w:tcW w:w="1271" w:type="dxa"/>
          </w:tcPr>
          <w:p w:rsidR="0090020B" w:rsidRDefault="00000BE3" w:rsidP="00B62D1E">
            <w:r>
              <w:t>1.7.1</w:t>
            </w:r>
          </w:p>
        </w:tc>
        <w:tc>
          <w:tcPr>
            <w:tcW w:w="6662" w:type="dxa"/>
          </w:tcPr>
          <w:p w:rsidR="0090020B" w:rsidRDefault="00000BE3" w:rsidP="00000BE3">
            <w:r>
              <w:t>Het tarief bedraagt voor het in behandeling nemen van een aanvraag tot het verstrekken van:</w:t>
            </w:r>
          </w:p>
        </w:tc>
        <w:tc>
          <w:tcPr>
            <w:tcW w:w="1463" w:type="dxa"/>
          </w:tcPr>
          <w:p w:rsidR="0090020B" w:rsidRDefault="0090020B" w:rsidP="00B62D1E"/>
        </w:tc>
      </w:tr>
      <w:tr w:rsidR="0090020B" w:rsidTr="00B62D1E">
        <w:tc>
          <w:tcPr>
            <w:tcW w:w="1271" w:type="dxa"/>
          </w:tcPr>
          <w:p w:rsidR="0090020B" w:rsidRDefault="00000BE3" w:rsidP="00B62D1E">
            <w:r>
              <w:t>1.7.1.1</w:t>
            </w:r>
          </w:p>
        </w:tc>
        <w:tc>
          <w:tcPr>
            <w:tcW w:w="6662" w:type="dxa"/>
          </w:tcPr>
          <w:p w:rsidR="0090020B" w:rsidRDefault="00000BE3" w:rsidP="00B62D1E">
            <w:r>
              <w:t>een afschrift van de gemeentebegroting</w:t>
            </w:r>
          </w:p>
        </w:tc>
        <w:tc>
          <w:tcPr>
            <w:tcW w:w="1463" w:type="dxa"/>
          </w:tcPr>
          <w:p w:rsidR="0090020B" w:rsidRDefault="00000BE3" w:rsidP="00B62D1E">
            <w:r>
              <w:t>€ 75,05</w:t>
            </w:r>
          </w:p>
        </w:tc>
      </w:tr>
      <w:tr w:rsidR="0090020B" w:rsidTr="00B62D1E">
        <w:tc>
          <w:tcPr>
            <w:tcW w:w="1271" w:type="dxa"/>
          </w:tcPr>
          <w:p w:rsidR="0090020B" w:rsidRDefault="00000BE3" w:rsidP="00B62D1E">
            <w:r>
              <w:t>1.7.1.2</w:t>
            </w:r>
          </w:p>
        </w:tc>
        <w:tc>
          <w:tcPr>
            <w:tcW w:w="6662" w:type="dxa"/>
          </w:tcPr>
          <w:p w:rsidR="0090020B" w:rsidRDefault="00000BE3" w:rsidP="00B62D1E">
            <w:r>
              <w:t>een afschrift van de gemeenterekening</w:t>
            </w:r>
          </w:p>
        </w:tc>
        <w:tc>
          <w:tcPr>
            <w:tcW w:w="1463" w:type="dxa"/>
          </w:tcPr>
          <w:p w:rsidR="0090020B" w:rsidRDefault="00000BE3" w:rsidP="00B62D1E">
            <w:r>
              <w:t>€ 66,75</w:t>
            </w:r>
          </w:p>
        </w:tc>
      </w:tr>
      <w:tr w:rsidR="0090020B" w:rsidTr="00B62D1E">
        <w:tc>
          <w:tcPr>
            <w:tcW w:w="1271" w:type="dxa"/>
          </w:tcPr>
          <w:p w:rsidR="0090020B" w:rsidRDefault="00000BE3" w:rsidP="00B62D1E">
            <w:r>
              <w:t>1.7.2</w:t>
            </w:r>
          </w:p>
        </w:tc>
        <w:tc>
          <w:tcPr>
            <w:tcW w:w="6662" w:type="dxa"/>
          </w:tcPr>
          <w:p w:rsidR="0090020B" w:rsidRDefault="00000BE3" w:rsidP="00000BE3">
            <w:r>
              <w:t>Het tarief bedraagt voor het in behandeling nemen van een aanvraag</w:t>
            </w:r>
          </w:p>
        </w:tc>
        <w:tc>
          <w:tcPr>
            <w:tcW w:w="1463" w:type="dxa"/>
          </w:tcPr>
          <w:p w:rsidR="0090020B" w:rsidRDefault="0090020B" w:rsidP="00B62D1E"/>
        </w:tc>
      </w:tr>
      <w:tr w:rsidR="00000BE3" w:rsidTr="00B62D1E">
        <w:tc>
          <w:tcPr>
            <w:tcW w:w="1271" w:type="dxa"/>
          </w:tcPr>
          <w:p w:rsidR="00000BE3" w:rsidRDefault="00000BE3" w:rsidP="00B62D1E">
            <w:r>
              <w:t>1.7.2.1</w:t>
            </w:r>
          </w:p>
        </w:tc>
        <w:tc>
          <w:tcPr>
            <w:tcW w:w="6662" w:type="dxa"/>
          </w:tcPr>
          <w:p w:rsidR="00000BE3" w:rsidRDefault="00000BE3" w:rsidP="00000BE3">
            <w:r>
              <w:t>tot het afsluiten van een abonnement voor een kalenderjaar:</w:t>
            </w:r>
          </w:p>
        </w:tc>
        <w:tc>
          <w:tcPr>
            <w:tcW w:w="1463" w:type="dxa"/>
          </w:tcPr>
          <w:p w:rsidR="00000BE3" w:rsidRDefault="00000BE3" w:rsidP="00B62D1E"/>
        </w:tc>
      </w:tr>
      <w:tr w:rsidR="00000BE3" w:rsidTr="00B62D1E">
        <w:tc>
          <w:tcPr>
            <w:tcW w:w="1271" w:type="dxa"/>
          </w:tcPr>
          <w:p w:rsidR="00000BE3" w:rsidRDefault="00000BE3" w:rsidP="00B62D1E">
            <w:r>
              <w:t>1.7.2.1.1</w:t>
            </w:r>
          </w:p>
        </w:tc>
        <w:tc>
          <w:tcPr>
            <w:tcW w:w="6662" w:type="dxa"/>
          </w:tcPr>
          <w:p w:rsidR="00000BE3" w:rsidRDefault="00000BE3" w:rsidP="00000BE3">
            <w:r>
              <w:t>op de verslagen van de raadsvergaderingen</w:t>
            </w:r>
          </w:p>
        </w:tc>
        <w:tc>
          <w:tcPr>
            <w:tcW w:w="1463" w:type="dxa"/>
          </w:tcPr>
          <w:p w:rsidR="00000BE3" w:rsidRDefault="00000BE3" w:rsidP="00B62D1E">
            <w:r>
              <w:t>€ 44,45</w:t>
            </w:r>
          </w:p>
        </w:tc>
      </w:tr>
      <w:tr w:rsidR="00000BE3" w:rsidTr="00B62D1E">
        <w:tc>
          <w:tcPr>
            <w:tcW w:w="1271" w:type="dxa"/>
          </w:tcPr>
          <w:p w:rsidR="00000BE3" w:rsidRDefault="00000BE3" w:rsidP="00B62D1E">
            <w:r>
              <w:t>1.7.2.1.2</w:t>
            </w:r>
          </w:p>
        </w:tc>
        <w:tc>
          <w:tcPr>
            <w:tcW w:w="6662" w:type="dxa"/>
          </w:tcPr>
          <w:p w:rsidR="00000BE3" w:rsidRDefault="00000BE3" w:rsidP="00000BE3">
            <w:r>
              <w:t>op de stukken behorende bij de commissie- en raadsvergaderingen</w:t>
            </w:r>
          </w:p>
        </w:tc>
        <w:tc>
          <w:tcPr>
            <w:tcW w:w="1463" w:type="dxa"/>
          </w:tcPr>
          <w:p w:rsidR="00000BE3" w:rsidRDefault="00000BE3" w:rsidP="00B62D1E">
            <w:r>
              <w:t>€ 222,45</w:t>
            </w:r>
          </w:p>
        </w:tc>
      </w:tr>
      <w:tr w:rsidR="00000BE3" w:rsidTr="00B62D1E">
        <w:tc>
          <w:tcPr>
            <w:tcW w:w="1271" w:type="dxa"/>
          </w:tcPr>
          <w:p w:rsidR="00000BE3" w:rsidRDefault="00000BE3" w:rsidP="00B62D1E">
            <w:r>
              <w:t>1.7.2.1.3</w:t>
            </w:r>
          </w:p>
        </w:tc>
        <w:tc>
          <w:tcPr>
            <w:tcW w:w="6662" w:type="dxa"/>
          </w:tcPr>
          <w:p w:rsidR="00000BE3" w:rsidRDefault="00000BE3" w:rsidP="00000BE3">
            <w:r>
              <w:t>op de verslagen van de vergaderingen van een raadscommissie</w:t>
            </w:r>
          </w:p>
        </w:tc>
        <w:tc>
          <w:tcPr>
            <w:tcW w:w="1463" w:type="dxa"/>
          </w:tcPr>
          <w:p w:rsidR="00000BE3" w:rsidRDefault="00000BE3" w:rsidP="00B62D1E">
            <w:r>
              <w:t>€ 33,35</w:t>
            </w:r>
          </w:p>
        </w:tc>
      </w:tr>
      <w:tr w:rsidR="00000BE3" w:rsidTr="00B62D1E">
        <w:tc>
          <w:tcPr>
            <w:tcW w:w="1271" w:type="dxa"/>
          </w:tcPr>
          <w:p w:rsidR="00000BE3" w:rsidRDefault="00000BE3" w:rsidP="00B62D1E">
            <w:r>
              <w:t>1.7.3</w:t>
            </w:r>
          </w:p>
        </w:tc>
        <w:tc>
          <w:tcPr>
            <w:tcW w:w="6662" w:type="dxa"/>
          </w:tcPr>
          <w:p w:rsidR="00000BE3" w:rsidRDefault="00000BE3" w:rsidP="00B62D1E">
            <w:r>
              <w:t>Het tarief bedraagt voor het in behandeling nemen van een aanvraag tot het verstrekken van:</w:t>
            </w:r>
          </w:p>
        </w:tc>
        <w:tc>
          <w:tcPr>
            <w:tcW w:w="1463" w:type="dxa"/>
          </w:tcPr>
          <w:p w:rsidR="00000BE3" w:rsidRDefault="00000BE3" w:rsidP="00B62D1E"/>
        </w:tc>
      </w:tr>
      <w:tr w:rsidR="00000BE3" w:rsidTr="00B62D1E">
        <w:tc>
          <w:tcPr>
            <w:tcW w:w="1271" w:type="dxa"/>
          </w:tcPr>
          <w:p w:rsidR="00000BE3" w:rsidRDefault="00000BE3" w:rsidP="00B62D1E">
            <w:r>
              <w:t>1.7.3.1</w:t>
            </w:r>
          </w:p>
        </w:tc>
        <w:tc>
          <w:tcPr>
            <w:tcW w:w="6662" w:type="dxa"/>
          </w:tcPr>
          <w:p w:rsidR="00000BE3" w:rsidRDefault="00000BE3" w:rsidP="00B62D1E">
            <w:r>
              <w:t>een afschrift van een gemeentelijke belastingverordening</w:t>
            </w:r>
          </w:p>
        </w:tc>
        <w:tc>
          <w:tcPr>
            <w:tcW w:w="1463" w:type="dxa"/>
          </w:tcPr>
          <w:p w:rsidR="00000BE3" w:rsidRDefault="00000BE3" w:rsidP="00B62D1E">
            <w:r>
              <w:t>€ 12,65</w:t>
            </w:r>
          </w:p>
        </w:tc>
      </w:tr>
      <w:tr w:rsidR="00000BE3" w:rsidTr="00B62D1E">
        <w:tc>
          <w:tcPr>
            <w:tcW w:w="1271" w:type="dxa"/>
          </w:tcPr>
          <w:p w:rsidR="00000BE3" w:rsidRDefault="00000BE3" w:rsidP="00B62D1E">
            <w:r>
              <w:t>1.7.3.2</w:t>
            </w:r>
          </w:p>
        </w:tc>
        <w:tc>
          <w:tcPr>
            <w:tcW w:w="6662" w:type="dxa"/>
          </w:tcPr>
          <w:p w:rsidR="00000BE3" w:rsidRDefault="00000BE3" w:rsidP="00000BE3">
            <w:r>
              <w:t>een afschrift van de Algemene plaatselijke verordening</w:t>
            </w:r>
          </w:p>
        </w:tc>
        <w:tc>
          <w:tcPr>
            <w:tcW w:w="1463" w:type="dxa"/>
          </w:tcPr>
          <w:p w:rsidR="00000BE3" w:rsidRDefault="00000BE3" w:rsidP="00B62D1E">
            <w:r>
              <w:t>€ 73,30</w:t>
            </w:r>
          </w:p>
        </w:tc>
      </w:tr>
      <w:tr w:rsidR="00000BE3" w:rsidTr="00B62D1E">
        <w:tc>
          <w:tcPr>
            <w:tcW w:w="1271" w:type="dxa"/>
          </w:tcPr>
          <w:p w:rsidR="00000BE3" w:rsidRDefault="00000BE3" w:rsidP="00B62D1E">
            <w:r>
              <w:t>1.7.3.3</w:t>
            </w:r>
          </w:p>
        </w:tc>
        <w:tc>
          <w:tcPr>
            <w:tcW w:w="6662" w:type="dxa"/>
          </w:tcPr>
          <w:p w:rsidR="00000BE3" w:rsidRDefault="00000BE3" w:rsidP="00B62D1E">
            <w:r>
              <w:t>een af</w:t>
            </w:r>
            <w:r w:rsidR="00227781">
              <w:t>schrift van de bouwverordening</w:t>
            </w:r>
          </w:p>
        </w:tc>
        <w:tc>
          <w:tcPr>
            <w:tcW w:w="1463" w:type="dxa"/>
          </w:tcPr>
          <w:p w:rsidR="00000BE3" w:rsidRDefault="00000BE3" w:rsidP="00B62D1E">
            <w:r>
              <w:t>€ 110,05</w:t>
            </w:r>
          </w:p>
        </w:tc>
      </w:tr>
      <w:tr w:rsidR="00000BE3" w:rsidTr="00B62D1E">
        <w:tc>
          <w:tcPr>
            <w:tcW w:w="1271" w:type="dxa"/>
          </w:tcPr>
          <w:p w:rsidR="00000BE3" w:rsidRDefault="00000BE3" w:rsidP="00B62D1E">
            <w:r>
              <w:t>1.7.3.4</w:t>
            </w:r>
          </w:p>
        </w:tc>
        <w:tc>
          <w:tcPr>
            <w:tcW w:w="6662" w:type="dxa"/>
          </w:tcPr>
          <w:p w:rsidR="00000BE3" w:rsidRDefault="00000BE3" w:rsidP="00227781">
            <w:r>
              <w:t>een exemplaar van een ander dan onder 1.7.3.1/3.2/3.3 genoemde verordening</w:t>
            </w:r>
          </w:p>
        </w:tc>
        <w:tc>
          <w:tcPr>
            <w:tcW w:w="1463" w:type="dxa"/>
          </w:tcPr>
          <w:p w:rsidR="00000BE3" w:rsidRDefault="00000BE3" w:rsidP="00B62D1E">
            <w:r>
              <w:t>€ 23,25</w:t>
            </w:r>
          </w:p>
        </w:tc>
      </w:tr>
    </w:tbl>
    <w:p w:rsidR="0090020B" w:rsidRDefault="0090020B" w:rsidP="0090020B"/>
    <w:p w:rsidR="0090020B" w:rsidRPr="00F97DF1" w:rsidRDefault="0090020B" w:rsidP="0090020B">
      <w:pPr>
        <w:rPr>
          <w:b/>
        </w:rPr>
      </w:pPr>
      <w:r w:rsidRPr="00F97DF1">
        <w:rPr>
          <w:b/>
        </w:rPr>
        <w:t xml:space="preserve">Hoofdstuk </w:t>
      </w:r>
      <w:r>
        <w:rPr>
          <w:b/>
        </w:rPr>
        <w:t>8</w:t>
      </w:r>
      <w:r w:rsidRPr="00F97DF1">
        <w:rPr>
          <w:b/>
        </w:rPr>
        <w:t xml:space="preserve"> </w:t>
      </w:r>
      <w:r w:rsidR="001333D2">
        <w:rPr>
          <w:b/>
        </w:rPr>
        <w:t>Vastgoedinformatie</w:t>
      </w:r>
    </w:p>
    <w:tbl>
      <w:tblPr>
        <w:tblStyle w:val="Tabelraster"/>
        <w:tblW w:w="0" w:type="auto"/>
        <w:tblLayout w:type="fixed"/>
        <w:tblLook w:val="04A0" w:firstRow="1" w:lastRow="0" w:firstColumn="1" w:lastColumn="0" w:noHBand="0" w:noVBand="1"/>
      </w:tblPr>
      <w:tblGrid>
        <w:gridCol w:w="1271"/>
        <w:gridCol w:w="6662"/>
        <w:gridCol w:w="1463"/>
      </w:tblGrid>
      <w:tr w:rsidR="0090020B" w:rsidTr="00B62D1E">
        <w:tc>
          <w:tcPr>
            <w:tcW w:w="1271" w:type="dxa"/>
          </w:tcPr>
          <w:p w:rsidR="0090020B" w:rsidRDefault="001333D2" w:rsidP="00B62D1E">
            <w:r>
              <w:lastRenderedPageBreak/>
              <w:t>1.8.1</w:t>
            </w:r>
          </w:p>
        </w:tc>
        <w:tc>
          <w:tcPr>
            <w:tcW w:w="6662" w:type="dxa"/>
          </w:tcPr>
          <w:p w:rsidR="0090020B" w:rsidRDefault="001333D2" w:rsidP="00B62D1E">
            <w:r>
              <w:t>Het tarief bedraagt voor het in behandeling nemen van een aanvraag:</w:t>
            </w:r>
          </w:p>
        </w:tc>
        <w:tc>
          <w:tcPr>
            <w:tcW w:w="1463" w:type="dxa"/>
          </w:tcPr>
          <w:p w:rsidR="0090020B" w:rsidRDefault="0090020B" w:rsidP="00B62D1E"/>
        </w:tc>
      </w:tr>
      <w:tr w:rsidR="0090020B" w:rsidTr="00B62D1E">
        <w:tc>
          <w:tcPr>
            <w:tcW w:w="1271" w:type="dxa"/>
          </w:tcPr>
          <w:p w:rsidR="0090020B" w:rsidRDefault="001333D2" w:rsidP="00B62D1E">
            <w:r>
              <w:t>1.8.1.1</w:t>
            </w:r>
          </w:p>
        </w:tc>
        <w:tc>
          <w:tcPr>
            <w:tcW w:w="6662" w:type="dxa"/>
          </w:tcPr>
          <w:p w:rsidR="0090020B" w:rsidRDefault="001333D2" w:rsidP="001333D2">
            <w:r>
              <w:t>tot het verstrekken van een fotokopie van een plan, zoals bestemmingsplan, voorbereidingsbesluit, streekplan, wegenkaart behorende bij de legger bedoeld in onderdeel 1.8.2.2, structuurplan of stadsvernieuwingsplan:</w:t>
            </w:r>
          </w:p>
        </w:tc>
        <w:tc>
          <w:tcPr>
            <w:tcW w:w="1463" w:type="dxa"/>
          </w:tcPr>
          <w:p w:rsidR="0090020B" w:rsidRDefault="0090020B" w:rsidP="00B62D1E"/>
        </w:tc>
      </w:tr>
      <w:tr w:rsidR="0090020B" w:rsidTr="00B62D1E">
        <w:tc>
          <w:tcPr>
            <w:tcW w:w="1271" w:type="dxa"/>
          </w:tcPr>
          <w:p w:rsidR="0090020B" w:rsidRDefault="001333D2" w:rsidP="00B62D1E">
            <w:r>
              <w:t>1.8.1.1.1</w:t>
            </w:r>
          </w:p>
        </w:tc>
        <w:tc>
          <w:tcPr>
            <w:tcW w:w="6662" w:type="dxa"/>
          </w:tcPr>
          <w:p w:rsidR="0090020B" w:rsidRDefault="001333D2" w:rsidP="001333D2">
            <w:r>
              <w:t>in formaat A4 of kleiner, per bladzijde:</w:t>
            </w:r>
          </w:p>
        </w:tc>
        <w:tc>
          <w:tcPr>
            <w:tcW w:w="1463" w:type="dxa"/>
          </w:tcPr>
          <w:p w:rsidR="0090020B" w:rsidRDefault="001333D2" w:rsidP="00B62D1E">
            <w:r>
              <w:t>€ 0,80</w:t>
            </w:r>
          </w:p>
        </w:tc>
      </w:tr>
      <w:tr w:rsidR="0090020B" w:rsidTr="00B62D1E">
        <w:tc>
          <w:tcPr>
            <w:tcW w:w="1271" w:type="dxa"/>
          </w:tcPr>
          <w:p w:rsidR="0090020B" w:rsidRDefault="001333D2" w:rsidP="00B62D1E">
            <w:r>
              <w:t>1.8.1.1.2</w:t>
            </w:r>
          </w:p>
        </w:tc>
        <w:tc>
          <w:tcPr>
            <w:tcW w:w="6662" w:type="dxa"/>
          </w:tcPr>
          <w:p w:rsidR="0090020B" w:rsidRDefault="001333D2" w:rsidP="001333D2">
            <w:r>
              <w:t>in formaat A3:</w:t>
            </w:r>
          </w:p>
        </w:tc>
        <w:tc>
          <w:tcPr>
            <w:tcW w:w="1463" w:type="dxa"/>
          </w:tcPr>
          <w:p w:rsidR="0090020B" w:rsidRDefault="001333D2" w:rsidP="00B62D1E">
            <w:r>
              <w:t>€ 1,30</w:t>
            </w:r>
          </w:p>
        </w:tc>
      </w:tr>
      <w:tr w:rsidR="001333D2" w:rsidTr="00B62D1E">
        <w:tc>
          <w:tcPr>
            <w:tcW w:w="1271" w:type="dxa"/>
          </w:tcPr>
          <w:p w:rsidR="001333D2" w:rsidRDefault="00277111" w:rsidP="00B62D1E">
            <w:r>
              <w:t>1.8.1.2</w:t>
            </w:r>
          </w:p>
        </w:tc>
        <w:tc>
          <w:tcPr>
            <w:tcW w:w="6662" w:type="dxa"/>
          </w:tcPr>
          <w:p w:rsidR="001333D2" w:rsidRDefault="001333D2" w:rsidP="00277111">
            <w:r>
              <w:t>tot het verstrekken van een lichtdruk of fotokopie van een plan, zoals bestemmingsplan, voorbereidingsbesluit, streekplan, wegenkaart behorende bij de legger bedoeld in onderdeel 1.8.2.2, structuurplan of stadsvernieuwingsplan groter dan A3, per dm2 lichtdruk:</w:t>
            </w:r>
          </w:p>
        </w:tc>
        <w:tc>
          <w:tcPr>
            <w:tcW w:w="1463" w:type="dxa"/>
          </w:tcPr>
          <w:p w:rsidR="00277111" w:rsidRDefault="00277111" w:rsidP="00B62D1E"/>
          <w:p w:rsidR="00277111" w:rsidRDefault="00277111" w:rsidP="00B62D1E"/>
          <w:p w:rsidR="001333D2" w:rsidRDefault="00277111" w:rsidP="00B62D1E">
            <w:r>
              <w:t>€ 5,00</w:t>
            </w:r>
          </w:p>
        </w:tc>
      </w:tr>
      <w:tr w:rsidR="001333D2" w:rsidTr="00B62D1E">
        <w:tc>
          <w:tcPr>
            <w:tcW w:w="1271" w:type="dxa"/>
          </w:tcPr>
          <w:p w:rsidR="001333D2" w:rsidRDefault="00277111" w:rsidP="00B62D1E">
            <w:r>
              <w:t>1.8.2</w:t>
            </w:r>
          </w:p>
        </w:tc>
        <w:tc>
          <w:tcPr>
            <w:tcW w:w="6662" w:type="dxa"/>
          </w:tcPr>
          <w:p w:rsidR="001333D2" w:rsidRDefault="00277111" w:rsidP="00277111">
            <w:r>
              <w:t>Het tarief bedraagt voor het in behandeling nemen van een aanvraag tot het verstrekken van een afschrift van of uittreksel uit:</w:t>
            </w:r>
          </w:p>
        </w:tc>
        <w:tc>
          <w:tcPr>
            <w:tcW w:w="1463" w:type="dxa"/>
          </w:tcPr>
          <w:p w:rsidR="001333D2" w:rsidRDefault="001333D2" w:rsidP="00B62D1E"/>
        </w:tc>
      </w:tr>
      <w:tr w:rsidR="00277111" w:rsidTr="00B62D1E">
        <w:tc>
          <w:tcPr>
            <w:tcW w:w="1271" w:type="dxa"/>
          </w:tcPr>
          <w:p w:rsidR="00277111" w:rsidRDefault="00277111" w:rsidP="00B62D1E">
            <w:r>
              <w:t>1.8.2.1</w:t>
            </w:r>
          </w:p>
        </w:tc>
        <w:tc>
          <w:tcPr>
            <w:tcW w:w="6662" w:type="dxa"/>
          </w:tcPr>
          <w:p w:rsidR="00277111" w:rsidRDefault="00277111" w:rsidP="00277111">
            <w:r>
              <w:t>de gemeentelijke basisregistratie adressen of de gemeentelijke basisregistratie gebouwen, bedoeld in artikel 2 van de Wet basisregistraties adressen en gebouwen:</w:t>
            </w:r>
          </w:p>
        </w:tc>
        <w:tc>
          <w:tcPr>
            <w:tcW w:w="1463" w:type="dxa"/>
          </w:tcPr>
          <w:p w:rsidR="00277111" w:rsidRDefault="00277111" w:rsidP="00202AC3">
            <w:r w:rsidRPr="00202AC3">
              <w:t>€ 13,</w:t>
            </w:r>
            <w:r w:rsidR="00202AC3" w:rsidRPr="00202AC3">
              <w:t>20</w:t>
            </w:r>
          </w:p>
        </w:tc>
      </w:tr>
      <w:tr w:rsidR="00277111" w:rsidTr="00B62D1E">
        <w:tc>
          <w:tcPr>
            <w:tcW w:w="1271" w:type="dxa"/>
          </w:tcPr>
          <w:p w:rsidR="00277111" w:rsidRDefault="00277111" w:rsidP="00B62D1E">
            <w:r>
              <w:t>1.8.2.2</w:t>
            </w:r>
          </w:p>
        </w:tc>
        <w:tc>
          <w:tcPr>
            <w:tcW w:w="6662" w:type="dxa"/>
          </w:tcPr>
          <w:p w:rsidR="00277111" w:rsidRDefault="00277111" w:rsidP="00277111">
            <w:r>
              <w:t>de legger bedoeld in artikel 27 van de Wegenwet:</w:t>
            </w:r>
          </w:p>
        </w:tc>
        <w:tc>
          <w:tcPr>
            <w:tcW w:w="1463" w:type="dxa"/>
          </w:tcPr>
          <w:p w:rsidR="00277111" w:rsidRDefault="00277111" w:rsidP="00202AC3">
            <w:r w:rsidRPr="00202AC3">
              <w:t>€ 13,</w:t>
            </w:r>
            <w:r w:rsidR="00202AC3" w:rsidRPr="00202AC3">
              <w:t>20</w:t>
            </w:r>
          </w:p>
        </w:tc>
      </w:tr>
      <w:tr w:rsidR="00277111" w:rsidTr="00B62D1E">
        <w:tc>
          <w:tcPr>
            <w:tcW w:w="1271" w:type="dxa"/>
          </w:tcPr>
          <w:p w:rsidR="00277111" w:rsidRDefault="00277111" w:rsidP="00B62D1E">
            <w:r>
              <w:t>1.8.2.3</w:t>
            </w:r>
          </w:p>
        </w:tc>
        <w:tc>
          <w:tcPr>
            <w:tcW w:w="6662" w:type="dxa"/>
          </w:tcPr>
          <w:p w:rsidR="00277111" w:rsidRDefault="00277111" w:rsidP="00277111">
            <w:r>
              <w:t>de inschrijving in het register bedoeld in artikel 6, eerste lid, van de Monumentenwet 1988:</w:t>
            </w:r>
          </w:p>
        </w:tc>
        <w:tc>
          <w:tcPr>
            <w:tcW w:w="1463" w:type="dxa"/>
          </w:tcPr>
          <w:p w:rsidR="00277111" w:rsidRDefault="00277111" w:rsidP="00B62D1E">
            <w:r>
              <w:t>€ 103,00</w:t>
            </w:r>
          </w:p>
        </w:tc>
      </w:tr>
      <w:tr w:rsidR="00277111" w:rsidTr="00B62D1E">
        <w:tc>
          <w:tcPr>
            <w:tcW w:w="1271" w:type="dxa"/>
          </w:tcPr>
          <w:p w:rsidR="00277111" w:rsidRDefault="00277111" w:rsidP="00B62D1E">
            <w:r>
              <w:t>1.8.2.4</w:t>
            </w:r>
          </w:p>
        </w:tc>
        <w:tc>
          <w:tcPr>
            <w:tcW w:w="6662" w:type="dxa"/>
          </w:tcPr>
          <w:p w:rsidR="00277111" w:rsidRDefault="00277111" w:rsidP="00277111">
            <w:r>
              <w:t>het openbare register van beschermde monumenten bedoeld in artikel 20 van de Monumentenwet 1988:</w:t>
            </w:r>
          </w:p>
        </w:tc>
        <w:tc>
          <w:tcPr>
            <w:tcW w:w="1463" w:type="dxa"/>
          </w:tcPr>
          <w:p w:rsidR="00277111" w:rsidRDefault="00277111" w:rsidP="00B62D1E">
            <w:r>
              <w:t>€ 103,00</w:t>
            </w:r>
          </w:p>
        </w:tc>
      </w:tr>
      <w:tr w:rsidR="00277111" w:rsidTr="00B62D1E">
        <w:tc>
          <w:tcPr>
            <w:tcW w:w="1271" w:type="dxa"/>
          </w:tcPr>
          <w:p w:rsidR="00277111" w:rsidRDefault="00277111" w:rsidP="00B62D1E">
            <w:r>
              <w:t>1.8.2.5</w:t>
            </w:r>
          </w:p>
        </w:tc>
        <w:tc>
          <w:tcPr>
            <w:tcW w:w="6662" w:type="dxa"/>
          </w:tcPr>
          <w:p w:rsidR="00277111" w:rsidRDefault="00277111" w:rsidP="00277111">
            <w:r>
              <w:t xml:space="preserve">het gemeentelijke beperkingenregister of de gemeentelijke beperkingenregistratie, bedoeld in artikel 5, eerste lid, van de Wet kenbaarheid publiekrechtelijke beperkingen, dan wel tot het verstrekken van een aan die registratie ontleende verklaring, als bedoeld in artikel 9, eerste lid, </w:t>
            </w:r>
            <w:r>
              <w:lastRenderedPageBreak/>
              <w:t>onder c, van de Wet kenbaarheid publiekrechtelijke beperkingen:</w:t>
            </w:r>
          </w:p>
        </w:tc>
        <w:tc>
          <w:tcPr>
            <w:tcW w:w="1463" w:type="dxa"/>
          </w:tcPr>
          <w:p w:rsidR="00277111" w:rsidRDefault="00277111" w:rsidP="00202AC3">
            <w:r w:rsidRPr="00202AC3">
              <w:lastRenderedPageBreak/>
              <w:t>€ 13,</w:t>
            </w:r>
            <w:r w:rsidR="00202AC3" w:rsidRPr="00202AC3">
              <w:t>20</w:t>
            </w:r>
          </w:p>
        </w:tc>
      </w:tr>
      <w:tr w:rsidR="00277111" w:rsidTr="00B62D1E">
        <w:tc>
          <w:tcPr>
            <w:tcW w:w="1271" w:type="dxa"/>
          </w:tcPr>
          <w:p w:rsidR="00277111" w:rsidRDefault="00277111" w:rsidP="00B62D1E">
            <w:r>
              <w:t>1.8.3</w:t>
            </w:r>
          </w:p>
        </w:tc>
        <w:tc>
          <w:tcPr>
            <w:tcW w:w="6662" w:type="dxa"/>
          </w:tcPr>
          <w:p w:rsidR="00277111" w:rsidRDefault="00277111" w:rsidP="00277111">
            <w:r>
              <w:t>Het tarief bedraagt voor het in behandeling nemen van een aanvraag tot het verstrekken van kopieën van:</w:t>
            </w:r>
          </w:p>
        </w:tc>
        <w:tc>
          <w:tcPr>
            <w:tcW w:w="1463" w:type="dxa"/>
          </w:tcPr>
          <w:p w:rsidR="00277111" w:rsidRDefault="00277111" w:rsidP="00B62D1E"/>
        </w:tc>
      </w:tr>
      <w:tr w:rsidR="00277111" w:rsidTr="00B62D1E">
        <w:tc>
          <w:tcPr>
            <w:tcW w:w="1271" w:type="dxa"/>
          </w:tcPr>
          <w:p w:rsidR="00277111" w:rsidRDefault="00277111" w:rsidP="00B62D1E">
            <w:r>
              <w:t>1.8.3.1</w:t>
            </w:r>
          </w:p>
        </w:tc>
        <w:tc>
          <w:tcPr>
            <w:tcW w:w="6662" w:type="dxa"/>
          </w:tcPr>
          <w:p w:rsidR="00277111" w:rsidRDefault="00277111" w:rsidP="00277111">
            <w:r>
              <w:t>het gemeentelijke adressenbestand of delen daarvan, per adres:</w:t>
            </w:r>
          </w:p>
        </w:tc>
        <w:tc>
          <w:tcPr>
            <w:tcW w:w="1463" w:type="dxa"/>
          </w:tcPr>
          <w:p w:rsidR="00277111" w:rsidRDefault="00277111" w:rsidP="00202AC3">
            <w:r w:rsidRPr="00202AC3">
              <w:t>€ 13,</w:t>
            </w:r>
            <w:r w:rsidR="00202AC3" w:rsidRPr="00202AC3">
              <w:t>20</w:t>
            </w:r>
          </w:p>
        </w:tc>
      </w:tr>
      <w:tr w:rsidR="00277111" w:rsidTr="00B62D1E">
        <w:tc>
          <w:tcPr>
            <w:tcW w:w="1271" w:type="dxa"/>
          </w:tcPr>
          <w:p w:rsidR="00277111" w:rsidRDefault="00277111" w:rsidP="00B62D1E">
            <w:r>
              <w:t>1.8.3.2</w:t>
            </w:r>
          </w:p>
        </w:tc>
        <w:tc>
          <w:tcPr>
            <w:tcW w:w="6662" w:type="dxa"/>
          </w:tcPr>
          <w:p w:rsidR="00277111" w:rsidRPr="00202AC3" w:rsidRDefault="00277111" w:rsidP="00277111">
            <w:r w:rsidRPr="00202AC3">
              <w:t>het gemeentelijke relatiebestand adres-kadastraal perceel of delen daarvan, per gelegde relatie:</w:t>
            </w:r>
          </w:p>
        </w:tc>
        <w:tc>
          <w:tcPr>
            <w:tcW w:w="1463" w:type="dxa"/>
          </w:tcPr>
          <w:p w:rsidR="00277111" w:rsidRPr="00202AC3" w:rsidRDefault="00277111" w:rsidP="00202AC3">
            <w:r w:rsidRPr="00202AC3">
              <w:t>€ 13,</w:t>
            </w:r>
            <w:r w:rsidR="00202AC3" w:rsidRPr="00202AC3">
              <w:t>20</w:t>
            </w:r>
          </w:p>
        </w:tc>
      </w:tr>
      <w:tr w:rsidR="00277111" w:rsidTr="00B62D1E">
        <w:tc>
          <w:tcPr>
            <w:tcW w:w="1271" w:type="dxa"/>
          </w:tcPr>
          <w:p w:rsidR="00277111" w:rsidRDefault="00277111" w:rsidP="00B62D1E">
            <w:r>
              <w:t>1.8.3.3</w:t>
            </w:r>
          </w:p>
        </w:tc>
        <w:tc>
          <w:tcPr>
            <w:tcW w:w="6662" w:type="dxa"/>
          </w:tcPr>
          <w:p w:rsidR="00277111" w:rsidRPr="00202AC3" w:rsidRDefault="00277111" w:rsidP="00277111">
            <w:r w:rsidRPr="00202AC3">
              <w:t>het gemeentelijke adrescoördinatenbestand of delen daarvan, per adrescoördinaat:</w:t>
            </w:r>
          </w:p>
        </w:tc>
        <w:tc>
          <w:tcPr>
            <w:tcW w:w="1463" w:type="dxa"/>
          </w:tcPr>
          <w:p w:rsidR="00277111" w:rsidRPr="00202AC3" w:rsidRDefault="00277111" w:rsidP="00202AC3">
            <w:r w:rsidRPr="00202AC3">
              <w:t>€ 13,</w:t>
            </w:r>
            <w:r w:rsidR="00202AC3" w:rsidRPr="00202AC3">
              <w:t>20</w:t>
            </w:r>
          </w:p>
        </w:tc>
      </w:tr>
      <w:tr w:rsidR="00455017" w:rsidTr="00B62D1E">
        <w:tc>
          <w:tcPr>
            <w:tcW w:w="1271" w:type="dxa"/>
          </w:tcPr>
          <w:p w:rsidR="00455017" w:rsidRDefault="00455017" w:rsidP="00B62D1E">
            <w:r>
              <w:t>1.8.4</w:t>
            </w:r>
          </w:p>
        </w:tc>
        <w:tc>
          <w:tcPr>
            <w:tcW w:w="6662" w:type="dxa"/>
          </w:tcPr>
          <w:p w:rsidR="00455017" w:rsidRDefault="00455017" w:rsidP="00277111">
            <w:r>
              <w:t>Huisnummering</w:t>
            </w:r>
          </w:p>
        </w:tc>
        <w:tc>
          <w:tcPr>
            <w:tcW w:w="1463" w:type="dxa"/>
          </w:tcPr>
          <w:p w:rsidR="00455017" w:rsidRDefault="00455017" w:rsidP="00B62D1E"/>
        </w:tc>
      </w:tr>
      <w:tr w:rsidR="00455017" w:rsidTr="00B62D1E">
        <w:tc>
          <w:tcPr>
            <w:tcW w:w="1271" w:type="dxa"/>
          </w:tcPr>
          <w:p w:rsidR="00455017" w:rsidRDefault="00455017" w:rsidP="00455017">
            <w:r>
              <w:t>1.8.5.1</w:t>
            </w:r>
          </w:p>
        </w:tc>
        <w:tc>
          <w:tcPr>
            <w:tcW w:w="6662" w:type="dxa"/>
          </w:tcPr>
          <w:p w:rsidR="00455017" w:rsidRDefault="00455017" w:rsidP="00455017">
            <w:r>
              <w:t>De leges voor het in behandeling nemen van een aanvraag tot het vaststellen van aparte huisnummers voor zonder vergunning te verzelfstandigen onderdelen van een bestaand bouwwerk bedragen:</w:t>
            </w:r>
          </w:p>
        </w:tc>
        <w:tc>
          <w:tcPr>
            <w:tcW w:w="1463" w:type="dxa"/>
          </w:tcPr>
          <w:p w:rsidR="00455017" w:rsidRDefault="00455017" w:rsidP="00455017">
            <w:r>
              <w:t>€ 185,00</w:t>
            </w:r>
          </w:p>
        </w:tc>
      </w:tr>
      <w:tr w:rsidR="00455017" w:rsidTr="00B62D1E">
        <w:tc>
          <w:tcPr>
            <w:tcW w:w="1271" w:type="dxa"/>
          </w:tcPr>
          <w:p w:rsidR="00455017" w:rsidRDefault="00455017" w:rsidP="00455017"/>
        </w:tc>
        <w:tc>
          <w:tcPr>
            <w:tcW w:w="6662" w:type="dxa"/>
          </w:tcPr>
          <w:p w:rsidR="00455017" w:rsidRDefault="00455017" w:rsidP="00455017">
            <w:r w:rsidRPr="00455017">
              <w:t>vermeerderd met per vastgesteld huisnummer:</w:t>
            </w:r>
          </w:p>
        </w:tc>
        <w:tc>
          <w:tcPr>
            <w:tcW w:w="1463" w:type="dxa"/>
          </w:tcPr>
          <w:p w:rsidR="00455017" w:rsidRDefault="00455017" w:rsidP="00455017">
            <w:r>
              <w:t>€ 30,85</w:t>
            </w:r>
          </w:p>
        </w:tc>
      </w:tr>
      <w:tr w:rsidR="00455017" w:rsidTr="00B62D1E">
        <w:tc>
          <w:tcPr>
            <w:tcW w:w="1271" w:type="dxa"/>
          </w:tcPr>
          <w:p w:rsidR="00455017" w:rsidRDefault="00455017" w:rsidP="00455017"/>
        </w:tc>
        <w:tc>
          <w:tcPr>
            <w:tcW w:w="6662" w:type="dxa"/>
          </w:tcPr>
          <w:p w:rsidR="00455017" w:rsidRPr="00455017" w:rsidRDefault="00455017" w:rsidP="00455017">
            <w:r w:rsidRPr="00455017">
              <w:t>met een maximum van</w:t>
            </w:r>
            <w:r>
              <w:t>:</w:t>
            </w:r>
          </w:p>
        </w:tc>
        <w:tc>
          <w:tcPr>
            <w:tcW w:w="1463" w:type="dxa"/>
          </w:tcPr>
          <w:p w:rsidR="00455017" w:rsidRDefault="00455017" w:rsidP="00455017">
            <w:r>
              <w:t>€ 1.237,00</w:t>
            </w:r>
          </w:p>
        </w:tc>
      </w:tr>
    </w:tbl>
    <w:p w:rsidR="0090020B" w:rsidRDefault="0090020B" w:rsidP="0090020B"/>
    <w:p w:rsidR="008D0758" w:rsidRPr="00F97DF1" w:rsidRDefault="008D0758" w:rsidP="008D0758">
      <w:pPr>
        <w:rPr>
          <w:b/>
        </w:rPr>
      </w:pPr>
      <w:r w:rsidRPr="00F97DF1">
        <w:rPr>
          <w:b/>
        </w:rPr>
        <w:t xml:space="preserve">Hoofdstuk </w:t>
      </w:r>
      <w:r>
        <w:rPr>
          <w:b/>
        </w:rPr>
        <w:t>9</w:t>
      </w:r>
      <w:r w:rsidRPr="00F97DF1">
        <w:rPr>
          <w:b/>
        </w:rPr>
        <w:t xml:space="preserve"> </w:t>
      </w:r>
      <w:r>
        <w:rPr>
          <w:b/>
        </w:rPr>
        <w:t>Overige publiekszaken</w:t>
      </w:r>
    </w:p>
    <w:tbl>
      <w:tblPr>
        <w:tblStyle w:val="Tabelraster"/>
        <w:tblW w:w="0" w:type="auto"/>
        <w:tblLayout w:type="fixed"/>
        <w:tblLook w:val="04A0" w:firstRow="1" w:lastRow="0" w:firstColumn="1" w:lastColumn="0" w:noHBand="0" w:noVBand="1"/>
      </w:tblPr>
      <w:tblGrid>
        <w:gridCol w:w="1271"/>
        <w:gridCol w:w="6662"/>
        <w:gridCol w:w="1463"/>
      </w:tblGrid>
      <w:tr w:rsidR="008D0758" w:rsidTr="00B62D1E">
        <w:tc>
          <w:tcPr>
            <w:tcW w:w="1271" w:type="dxa"/>
          </w:tcPr>
          <w:p w:rsidR="008D0758" w:rsidRDefault="008D0758" w:rsidP="00B62D1E">
            <w:r>
              <w:t>1.9</w:t>
            </w:r>
          </w:p>
        </w:tc>
        <w:tc>
          <w:tcPr>
            <w:tcW w:w="6662" w:type="dxa"/>
          </w:tcPr>
          <w:p w:rsidR="008D0758" w:rsidRDefault="008D0758" w:rsidP="008D0758">
            <w:r>
              <w:t>Het tarief bedraagt voor het in behandeling nemen van een aanvraag tot afgifte van:</w:t>
            </w:r>
          </w:p>
        </w:tc>
        <w:tc>
          <w:tcPr>
            <w:tcW w:w="1463" w:type="dxa"/>
          </w:tcPr>
          <w:p w:rsidR="008D0758" w:rsidRDefault="008D0758" w:rsidP="00B62D1E"/>
        </w:tc>
      </w:tr>
      <w:tr w:rsidR="008D0758" w:rsidTr="00B62D1E">
        <w:tc>
          <w:tcPr>
            <w:tcW w:w="1271" w:type="dxa"/>
          </w:tcPr>
          <w:p w:rsidR="008D0758" w:rsidRDefault="008D0758" w:rsidP="00B62D1E">
            <w:r>
              <w:t>1.9.1</w:t>
            </w:r>
          </w:p>
        </w:tc>
        <w:tc>
          <w:tcPr>
            <w:tcW w:w="6662" w:type="dxa"/>
          </w:tcPr>
          <w:p w:rsidR="008D0758" w:rsidRDefault="008D0758" w:rsidP="00B62D1E">
            <w:r>
              <w:t>een verklaring omtrent het gedrag:</w:t>
            </w:r>
          </w:p>
        </w:tc>
        <w:tc>
          <w:tcPr>
            <w:tcW w:w="1463" w:type="dxa"/>
          </w:tcPr>
          <w:p w:rsidR="008D0758" w:rsidRDefault="008D0758" w:rsidP="00B62D1E">
            <w:r>
              <w:t>€ 41,35</w:t>
            </w:r>
          </w:p>
        </w:tc>
      </w:tr>
      <w:tr w:rsidR="008D0758" w:rsidTr="00B62D1E">
        <w:tc>
          <w:tcPr>
            <w:tcW w:w="1271" w:type="dxa"/>
          </w:tcPr>
          <w:p w:rsidR="008D0758" w:rsidRDefault="008D0758" w:rsidP="00B62D1E">
            <w:r>
              <w:t>1.9.2</w:t>
            </w:r>
          </w:p>
        </w:tc>
        <w:tc>
          <w:tcPr>
            <w:tcW w:w="6662" w:type="dxa"/>
          </w:tcPr>
          <w:p w:rsidR="008D0758" w:rsidRDefault="008D0758" w:rsidP="008D0758">
            <w:r>
              <w:t>een legalisatie van een handtekening:</w:t>
            </w:r>
          </w:p>
        </w:tc>
        <w:tc>
          <w:tcPr>
            <w:tcW w:w="1463" w:type="dxa"/>
          </w:tcPr>
          <w:p w:rsidR="008D0758" w:rsidRDefault="008D0758" w:rsidP="00202AC3">
            <w:r w:rsidRPr="00202AC3">
              <w:rPr>
                <w:highlight w:val="yellow"/>
              </w:rPr>
              <w:t>€ 11,</w:t>
            </w:r>
            <w:r w:rsidR="00202AC3" w:rsidRPr="00202AC3">
              <w:rPr>
                <w:highlight w:val="yellow"/>
              </w:rPr>
              <w:t>30</w:t>
            </w:r>
          </w:p>
        </w:tc>
      </w:tr>
      <w:tr w:rsidR="008D0758" w:rsidTr="00B62D1E">
        <w:tc>
          <w:tcPr>
            <w:tcW w:w="1271" w:type="dxa"/>
          </w:tcPr>
          <w:p w:rsidR="008D0758" w:rsidRDefault="008D0758" w:rsidP="00B62D1E">
            <w:r>
              <w:t>1.9.3</w:t>
            </w:r>
          </w:p>
        </w:tc>
        <w:tc>
          <w:tcPr>
            <w:tcW w:w="6662" w:type="dxa"/>
          </w:tcPr>
          <w:p w:rsidR="008D0758" w:rsidRDefault="008D0758" w:rsidP="00B62D1E">
            <w:r>
              <w:t>een bewijs van in leven zijn (in de Nederlandse taal):</w:t>
            </w:r>
          </w:p>
        </w:tc>
        <w:tc>
          <w:tcPr>
            <w:tcW w:w="1463" w:type="dxa"/>
          </w:tcPr>
          <w:p w:rsidR="008D0758" w:rsidRDefault="00202AC3" w:rsidP="00B62D1E">
            <w:r w:rsidRPr="00202AC3">
              <w:rPr>
                <w:highlight w:val="yellow"/>
              </w:rPr>
              <w:t>€ 11,30</w:t>
            </w:r>
          </w:p>
        </w:tc>
      </w:tr>
      <w:tr w:rsidR="008D0758" w:rsidTr="00B62D1E">
        <w:tc>
          <w:tcPr>
            <w:tcW w:w="1271" w:type="dxa"/>
          </w:tcPr>
          <w:p w:rsidR="008D0758" w:rsidRDefault="008D0758" w:rsidP="00B62D1E">
            <w:r>
              <w:t>1.9.4</w:t>
            </w:r>
          </w:p>
        </w:tc>
        <w:tc>
          <w:tcPr>
            <w:tcW w:w="6662" w:type="dxa"/>
          </w:tcPr>
          <w:p w:rsidR="008D0758" w:rsidRDefault="008D0758" w:rsidP="008D0758">
            <w:r>
              <w:t>tot het verkrijgen van een gewaarmerkte kopie:</w:t>
            </w:r>
          </w:p>
        </w:tc>
        <w:tc>
          <w:tcPr>
            <w:tcW w:w="1463" w:type="dxa"/>
          </w:tcPr>
          <w:p w:rsidR="008D0758" w:rsidRDefault="008D0758" w:rsidP="00B62D1E">
            <w:r>
              <w:t>€ 3,35</w:t>
            </w:r>
          </w:p>
        </w:tc>
      </w:tr>
    </w:tbl>
    <w:p w:rsidR="002F2900" w:rsidRDefault="002F2900" w:rsidP="002F2900"/>
    <w:p w:rsidR="002F2900" w:rsidRPr="00F97DF1" w:rsidRDefault="002F2900" w:rsidP="002F2900">
      <w:pPr>
        <w:rPr>
          <w:b/>
        </w:rPr>
      </w:pPr>
      <w:r w:rsidRPr="00F97DF1">
        <w:rPr>
          <w:b/>
        </w:rPr>
        <w:t xml:space="preserve">Hoofdstuk </w:t>
      </w:r>
      <w:r>
        <w:rPr>
          <w:b/>
        </w:rPr>
        <w:t>10</w:t>
      </w:r>
      <w:r w:rsidRPr="00F97DF1">
        <w:rPr>
          <w:b/>
        </w:rPr>
        <w:t xml:space="preserve"> </w:t>
      </w:r>
      <w:r>
        <w:rPr>
          <w:b/>
        </w:rPr>
        <w:t>Gemeentearchief</w:t>
      </w:r>
    </w:p>
    <w:tbl>
      <w:tblPr>
        <w:tblStyle w:val="Tabelraster"/>
        <w:tblW w:w="0" w:type="auto"/>
        <w:tblLayout w:type="fixed"/>
        <w:tblLook w:val="04A0" w:firstRow="1" w:lastRow="0" w:firstColumn="1" w:lastColumn="0" w:noHBand="0" w:noVBand="1"/>
      </w:tblPr>
      <w:tblGrid>
        <w:gridCol w:w="1271"/>
        <w:gridCol w:w="6662"/>
        <w:gridCol w:w="1463"/>
      </w:tblGrid>
      <w:tr w:rsidR="002F2900" w:rsidTr="00B62D1E">
        <w:tc>
          <w:tcPr>
            <w:tcW w:w="1271" w:type="dxa"/>
          </w:tcPr>
          <w:p w:rsidR="002F2900" w:rsidRDefault="002F2900" w:rsidP="00B62D1E">
            <w:r>
              <w:lastRenderedPageBreak/>
              <w:t>1.10.1</w:t>
            </w:r>
          </w:p>
        </w:tc>
        <w:tc>
          <w:tcPr>
            <w:tcW w:w="6662" w:type="dxa"/>
          </w:tcPr>
          <w:p w:rsidR="002F2900" w:rsidRDefault="002F2900" w:rsidP="00B62D1E">
            <w:r>
              <w:t>Het tarief bedraagt voor het op verzoek doen van naspeuringen in de in het gemeentearchief berustende stukken, voor ieder daaraan besteed kwartier:</w:t>
            </w:r>
          </w:p>
        </w:tc>
        <w:tc>
          <w:tcPr>
            <w:tcW w:w="1463" w:type="dxa"/>
          </w:tcPr>
          <w:p w:rsidR="002F2900" w:rsidRDefault="002F2900" w:rsidP="00B62D1E">
            <w:r>
              <w:t>€ 25,00</w:t>
            </w:r>
          </w:p>
        </w:tc>
      </w:tr>
      <w:tr w:rsidR="002F2900" w:rsidTr="00B62D1E">
        <w:tc>
          <w:tcPr>
            <w:tcW w:w="1271" w:type="dxa"/>
          </w:tcPr>
          <w:p w:rsidR="002F2900" w:rsidRDefault="002F2900" w:rsidP="00B62D1E">
            <w:r>
              <w:t>1.10.2</w:t>
            </w:r>
          </w:p>
        </w:tc>
        <w:tc>
          <w:tcPr>
            <w:tcW w:w="6662" w:type="dxa"/>
          </w:tcPr>
          <w:p w:rsidR="002F2900" w:rsidRDefault="002F2900" w:rsidP="00B62D1E">
            <w:r>
              <w:t>Het tarief bedraagt voor het in behandeling nemen van een aanvraag tot het verkrijgen van een afschrift of fotokopie van een in het gemeentearchief berustend stuk:</w:t>
            </w:r>
          </w:p>
        </w:tc>
        <w:tc>
          <w:tcPr>
            <w:tcW w:w="1463" w:type="dxa"/>
          </w:tcPr>
          <w:p w:rsidR="002F2900" w:rsidRDefault="002F2900" w:rsidP="00B62D1E"/>
        </w:tc>
      </w:tr>
      <w:tr w:rsidR="002F2900" w:rsidTr="00B62D1E">
        <w:tc>
          <w:tcPr>
            <w:tcW w:w="1271" w:type="dxa"/>
          </w:tcPr>
          <w:p w:rsidR="002F2900" w:rsidRDefault="002F2900" w:rsidP="00B62D1E">
            <w:r>
              <w:t>1.10.2.1</w:t>
            </w:r>
          </w:p>
        </w:tc>
        <w:tc>
          <w:tcPr>
            <w:tcW w:w="6662" w:type="dxa"/>
          </w:tcPr>
          <w:p w:rsidR="002F2900" w:rsidRDefault="002F2900" w:rsidP="002F2900">
            <w:r>
              <w:t>voor de eerste pagina:</w:t>
            </w:r>
          </w:p>
        </w:tc>
        <w:tc>
          <w:tcPr>
            <w:tcW w:w="1463" w:type="dxa"/>
          </w:tcPr>
          <w:p w:rsidR="002F2900" w:rsidRDefault="002F2900" w:rsidP="00B62D1E">
            <w:r>
              <w:t>€ 0,30</w:t>
            </w:r>
          </w:p>
        </w:tc>
      </w:tr>
      <w:tr w:rsidR="002F2900" w:rsidTr="00B62D1E">
        <w:tc>
          <w:tcPr>
            <w:tcW w:w="1271" w:type="dxa"/>
          </w:tcPr>
          <w:p w:rsidR="002F2900" w:rsidRDefault="002F2900" w:rsidP="00B62D1E">
            <w:r>
              <w:t>1.10.2.2</w:t>
            </w:r>
          </w:p>
        </w:tc>
        <w:tc>
          <w:tcPr>
            <w:tcW w:w="6662" w:type="dxa"/>
          </w:tcPr>
          <w:p w:rsidR="002F2900" w:rsidRDefault="002F2900" w:rsidP="00B62D1E">
            <w:r>
              <w:t>voor de volgende pagina’s, per pagina:</w:t>
            </w:r>
          </w:p>
        </w:tc>
        <w:tc>
          <w:tcPr>
            <w:tcW w:w="1463" w:type="dxa"/>
          </w:tcPr>
          <w:p w:rsidR="002F2900" w:rsidRDefault="002F2900" w:rsidP="00B62D1E">
            <w:r>
              <w:t>€ 0,60</w:t>
            </w:r>
          </w:p>
        </w:tc>
      </w:tr>
      <w:tr w:rsidR="002F2900" w:rsidTr="00B62D1E">
        <w:tc>
          <w:tcPr>
            <w:tcW w:w="1271" w:type="dxa"/>
          </w:tcPr>
          <w:p w:rsidR="002F2900" w:rsidRDefault="002F2900" w:rsidP="00B62D1E">
            <w:r>
              <w:t>1.10.3</w:t>
            </w:r>
          </w:p>
        </w:tc>
        <w:tc>
          <w:tcPr>
            <w:tcW w:w="6662" w:type="dxa"/>
          </w:tcPr>
          <w:p w:rsidR="002F2900" w:rsidRDefault="002F2900" w:rsidP="002F2900">
            <w:r>
              <w:t>Het tarief bedraagt voor het in behandeling nemen van een aanvraag tot het verkrijgen van een uittreksel uit een in het gemeentearchief berustend stuk:</w:t>
            </w:r>
          </w:p>
        </w:tc>
        <w:tc>
          <w:tcPr>
            <w:tcW w:w="1463" w:type="dxa"/>
          </w:tcPr>
          <w:p w:rsidR="002F2900" w:rsidRDefault="002F2900" w:rsidP="00202AC3">
            <w:r w:rsidRPr="00202AC3">
              <w:t>€ 13,</w:t>
            </w:r>
            <w:r w:rsidR="00202AC3" w:rsidRPr="00202AC3">
              <w:t>20</w:t>
            </w:r>
          </w:p>
        </w:tc>
      </w:tr>
    </w:tbl>
    <w:p w:rsidR="00094995" w:rsidRDefault="00094995" w:rsidP="002F2900"/>
    <w:p w:rsidR="002F2900" w:rsidRPr="00F97DF1" w:rsidRDefault="002F2900" w:rsidP="002F2900">
      <w:pPr>
        <w:rPr>
          <w:b/>
        </w:rPr>
      </w:pPr>
      <w:r w:rsidRPr="00F97DF1">
        <w:rPr>
          <w:b/>
        </w:rPr>
        <w:t xml:space="preserve">Hoofdstuk </w:t>
      </w:r>
      <w:r w:rsidR="00655108">
        <w:rPr>
          <w:b/>
        </w:rPr>
        <w:t>11</w:t>
      </w:r>
      <w:r w:rsidRPr="00F97DF1">
        <w:rPr>
          <w:b/>
        </w:rPr>
        <w:t xml:space="preserve"> </w:t>
      </w:r>
      <w:r w:rsidR="00094995">
        <w:rPr>
          <w:b/>
        </w:rPr>
        <w:t>Huisvestingswet</w:t>
      </w:r>
    </w:p>
    <w:tbl>
      <w:tblPr>
        <w:tblStyle w:val="Tabelraster"/>
        <w:tblW w:w="0" w:type="auto"/>
        <w:tblLayout w:type="fixed"/>
        <w:tblLook w:val="04A0" w:firstRow="1" w:lastRow="0" w:firstColumn="1" w:lastColumn="0" w:noHBand="0" w:noVBand="1"/>
      </w:tblPr>
      <w:tblGrid>
        <w:gridCol w:w="1271"/>
        <w:gridCol w:w="6662"/>
        <w:gridCol w:w="1463"/>
      </w:tblGrid>
      <w:tr w:rsidR="002F2900" w:rsidTr="00B62D1E">
        <w:tc>
          <w:tcPr>
            <w:tcW w:w="1271" w:type="dxa"/>
          </w:tcPr>
          <w:p w:rsidR="002F2900" w:rsidRDefault="00094995" w:rsidP="00B62D1E">
            <w:r>
              <w:t>1.11</w:t>
            </w:r>
          </w:p>
        </w:tc>
        <w:tc>
          <w:tcPr>
            <w:tcW w:w="6662" w:type="dxa"/>
          </w:tcPr>
          <w:p w:rsidR="002F2900" w:rsidRDefault="00094995" w:rsidP="00B62D1E">
            <w:r>
              <w:t>Het tarief bedraagt voor het in behandeling nemen van een aanvraag:</w:t>
            </w:r>
          </w:p>
        </w:tc>
        <w:tc>
          <w:tcPr>
            <w:tcW w:w="1463" w:type="dxa"/>
          </w:tcPr>
          <w:p w:rsidR="002F2900" w:rsidRDefault="002F2900" w:rsidP="00B62D1E"/>
        </w:tc>
      </w:tr>
      <w:tr w:rsidR="002F2900" w:rsidTr="00B62D1E">
        <w:tc>
          <w:tcPr>
            <w:tcW w:w="1271" w:type="dxa"/>
          </w:tcPr>
          <w:p w:rsidR="002F2900" w:rsidRDefault="00094995" w:rsidP="00B62D1E">
            <w:r>
              <w:t>1.11.1</w:t>
            </w:r>
          </w:p>
        </w:tc>
        <w:tc>
          <w:tcPr>
            <w:tcW w:w="6662" w:type="dxa"/>
          </w:tcPr>
          <w:p w:rsidR="002F2900" w:rsidRDefault="00094995" w:rsidP="00094995">
            <w:r>
              <w:t>tot het verkrijgen van een voorrangsverklaring als bedoeld in artikel 2.1.1 van de huisvestingsverordening gemeente Alblasserdam</w:t>
            </w:r>
          </w:p>
        </w:tc>
        <w:tc>
          <w:tcPr>
            <w:tcW w:w="1463" w:type="dxa"/>
          </w:tcPr>
          <w:p w:rsidR="002F2900" w:rsidRDefault="00094995" w:rsidP="007A571F">
            <w:r w:rsidRPr="007E045E">
              <w:rPr>
                <w:highlight w:val="yellow"/>
              </w:rPr>
              <w:t>€ 6</w:t>
            </w:r>
            <w:r w:rsidR="007A571F" w:rsidRPr="007E045E">
              <w:rPr>
                <w:highlight w:val="yellow"/>
              </w:rPr>
              <w:t>4</w:t>
            </w:r>
            <w:r w:rsidRPr="007E045E">
              <w:rPr>
                <w:highlight w:val="yellow"/>
              </w:rPr>
              <w:t>,</w:t>
            </w:r>
            <w:r w:rsidR="007A571F" w:rsidRPr="007E045E">
              <w:rPr>
                <w:highlight w:val="yellow"/>
              </w:rPr>
              <w:t>80</w:t>
            </w:r>
          </w:p>
        </w:tc>
      </w:tr>
    </w:tbl>
    <w:p w:rsidR="002F2900" w:rsidRDefault="002F2900" w:rsidP="002F2900"/>
    <w:p w:rsidR="002F2900" w:rsidRPr="00F97DF1" w:rsidRDefault="002F2900" w:rsidP="002F2900">
      <w:pPr>
        <w:rPr>
          <w:b/>
        </w:rPr>
      </w:pPr>
      <w:r w:rsidRPr="00F97DF1">
        <w:rPr>
          <w:b/>
        </w:rPr>
        <w:t xml:space="preserve">Hoofdstuk </w:t>
      </w:r>
      <w:r>
        <w:rPr>
          <w:b/>
        </w:rPr>
        <w:t>12</w:t>
      </w:r>
      <w:r w:rsidRPr="00F97DF1">
        <w:rPr>
          <w:b/>
        </w:rPr>
        <w:t xml:space="preserve"> </w:t>
      </w:r>
      <w:r w:rsidR="00094995">
        <w:rPr>
          <w:b/>
        </w:rPr>
        <w:t>Leegstandwet</w:t>
      </w:r>
    </w:p>
    <w:tbl>
      <w:tblPr>
        <w:tblStyle w:val="Tabelraster"/>
        <w:tblW w:w="0" w:type="auto"/>
        <w:tblLayout w:type="fixed"/>
        <w:tblLook w:val="04A0" w:firstRow="1" w:lastRow="0" w:firstColumn="1" w:lastColumn="0" w:noHBand="0" w:noVBand="1"/>
      </w:tblPr>
      <w:tblGrid>
        <w:gridCol w:w="1271"/>
        <w:gridCol w:w="6662"/>
        <w:gridCol w:w="1463"/>
      </w:tblGrid>
      <w:tr w:rsidR="002F2900" w:rsidTr="00B62D1E">
        <w:tc>
          <w:tcPr>
            <w:tcW w:w="1271" w:type="dxa"/>
          </w:tcPr>
          <w:p w:rsidR="002F2900" w:rsidRDefault="00094995" w:rsidP="00B62D1E">
            <w:r>
              <w:t>1.12</w:t>
            </w:r>
          </w:p>
        </w:tc>
        <w:tc>
          <w:tcPr>
            <w:tcW w:w="6662" w:type="dxa"/>
          </w:tcPr>
          <w:p w:rsidR="002F2900" w:rsidRDefault="00094995" w:rsidP="00B62D1E">
            <w:r>
              <w:t>Het tarief bedraagt voor het in behandeling nemen van een aanvraag:</w:t>
            </w:r>
          </w:p>
        </w:tc>
        <w:tc>
          <w:tcPr>
            <w:tcW w:w="1463" w:type="dxa"/>
          </w:tcPr>
          <w:p w:rsidR="002F2900" w:rsidRDefault="002F2900" w:rsidP="00B62D1E"/>
        </w:tc>
      </w:tr>
      <w:tr w:rsidR="002F2900" w:rsidTr="00B62D1E">
        <w:tc>
          <w:tcPr>
            <w:tcW w:w="1271" w:type="dxa"/>
          </w:tcPr>
          <w:p w:rsidR="002F2900" w:rsidRDefault="00094995" w:rsidP="00B62D1E">
            <w:r>
              <w:t>1.12.1</w:t>
            </w:r>
          </w:p>
        </w:tc>
        <w:tc>
          <w:tcPr>
            <w:tcW w:w="6662" w:type="dxa"/>
          </w:tcPr>
          <w:p w:rsidR="002F2900" w:rsidRDefault="00094995" w:rsidP="00094995">
            <w:r>
              <w:t>tot het verkrijgen van een vergunning tot tijdelijke verhuur van leegstaande woonruimte als bedoeld in artikel 15, eerste lid, van de Leegstandwet:</w:t>
            </w:r>
          </w:p>
        </w:tc>
        <w:tc>
          <w:tcPr>
            <w:tcW w:w="1463" w:type="dxa"/>
          </w:tcPr>
          <w:p w:rsidR="002F2900" w:rsidRDefault="00094995" w:rsidP="00B62D1E">
            <w:r>
              <w:t>€ 95,70</w:t>
            </w:r>
          </w:p>
        </w:tc>
      </w:tr>
      <w:tr w:rsidR="002F2900" w:rsidTr="00B62D1E">
        <w:tc>
          <w:tcPr>
            <w:tcW w:w="1271" w:type="dxa"/>
          </w:tcPr>
          <w:p w:rsidR="002F2900" w:rsidRDefault="00094995" w:rsidP="00B62D1E">
            <w:r>
              <w:t>1.12.2</w:t>
            </w:r>
          </w:p>
        </w:tc>
        <w:tc>
          <w:tcPr>
            <w:tcW w:w="6662" w:type="dxa"/>
          </w:tcPr>
          <w:p w:rsidR="002F2900" w:rsidRDefault="00094995" w:rsidP="00B62D1E">
            <w:r>
              <w:t>tot verlenging van een vergunning tot tijdelijke verhuur van woonruimte als bedoeld in artikel 15, vierde lid, van de Leegstandwet:</w:t>
            </w:r>
          </w:p>
        </w:tc>
        <w:tc>
          <w:tcPr>
            <w:tcW w:w="1463" w:type="dxa"/>
          </w:tcPr>
          <w:p w:rsidR="002F2900" w:rsidRDefault="00094995" w:rsidP="00B62D1E">
            <w:r>
              <w:t>€ 47,85</w:t>
            </w:r>
          </w:p>
        </w:tc>
      </w:tr>
    </w:tbl>
    <w:p w:rsidR="002F2900" w:rsidRDefault="002F2900" w:rsidP="002F2900"/>
    <w:p w:rsidR="002F2900" w:rsidRPr="00F97DF1" w:rsidRDefault="002F2900" w:rsidP="002F2900">
      <w:pPr>
        <w:rPr>
          <w:b/>
        </w:rPr>
      </w:pPr>
      <w:r w:rsidRPr="00F97DF1">
        <w:rPr>
          <w:b/>
        </w:rPr>
        <w:lastRenderedPageBreak/>
        <w:t xml:space="preserve">Hoofdstuk </w:t>
      </w:r>
      <w:r>
        <w:rPr>
          <w:b/>
        </w:rPr>
        <w:t>13</w:t>
      </w:r>
      <w:r w:rsidRPr="00F97DF1">
        <w:rPr>
          <w:b/>
        </w:rPr>
        <w:t xml:space="preserve"> </w:t>
      </w:r>
      <w:r w:rsidR="00094995">
        <w:rPr>
          <w:b/>
        </w:rPr>
        <w:t>Gemeentegarantie</w:t>
      </w:r>
    </w:p>
    <w:tbl>
      <w:tblPr>
        <w:tblStyle w:val="Tabelraster"/>
        <w:tblW w:w="0" w:type="auto"/>
        <w:tblLayout w:type="fixed"/>
        <w:tblLook w:val="04A0" w:firstRow="1" w:lastRow="0" w:firstColumn="1" w:lastColumn="0" w:noHBand="0" w:noVBand="1"/>
      </w:tblPr>
      <w:tblGrid>
        <w:gridCol w:w="1271"/>
        <w:gridCol w:w="6662"/>
        <w:gridCol w:w="1463"/>
      </w:tblGrid>
      <w:tr w:rsidR="002F2900" w:rsidTr="00B62D1E">
        <w:tc>
          <w:tcPr>
            <w:tcW w:w="1271" w:type="dxa"/>
          </w:tcPr>
          <w:p w:rsidR="002F2900" w:rsidRDefault="00094995" w:rsidP="00B62D1E">
            <w:r w:rsidRPr="00094995">
              <w:t>1.13</w:t>
            </w:r>
          </w:p>
        </w:tc>
        <w:tc>
          <w:tcPr>
            <w:tcW w:w="6662" w:type="dxa"/>
          </w:tcPr>
          <w:p w:rsidR="002F2900" w:rsidRDefault="00094995" w:rsidP="00B62D1E">
            <w:r w:rsidRPr="00094995">
              <w:t>Niet van toepassing</w:t>
            </w:r>
          </w:p>
        </w:tc>
        <w:tc>
          <w:tcPr>
            <w:tcW w:w="1463" w:type="dxa"/>
          </w:tcPr>
          <w:p w:rsidR="002F2900" w:rsidRDefault="002F2900" w:rsidP="00B62D1E"/>
        </w:tc>
      </w:tr>
    </w:tbl>
    <w:p w:rsidR="002F2900" w:rsidRDefault="002F2900" w:rsidP="002F2900"/>
    <w:p w:rsidR="002F2900" w:rsidRPr="00F97DF1" w:rsidRDefault="002F2900" w:rsidP="002F2900">
      <w:pPr>
        <w:rPr>
          <w:b/>
        </w:rPr>
      </w:pPr>
      <w:r w:rsidRPr="00F97DF1">
        <w:rPr>
          <w:b/>
        </w:rPr>
        <w:t xml:space="preserve">Hoofdstuk </w:t>
      </w:r>
      <w:r>
        <w:rPr>
          <w:b/>
        </w:rPr>
        <w:t>14</w:t>
      </w:r>
      <w:r w:rsidRPr="00F97DF1">
        <w:rPr>
          <w:b/>
        </w:rPr>
        <w:t xml:space="preserve"> </w:t>
      </w:r>
      <w:r w:rsidR="00094995">
        <w:rPr>
          <w:b/>
        </w:rPr>
        <w:t>Marktstandplaatsen</w:t>
      </w:r>
    </w:p>
    <w:tbl>
      <w:tblPr>
        <w:tblStyle w:val="Tabelraster"/>
        <w:tblW w:w="0" w:type="auto"/>
        <w:tblLayout w:type="fixed"/>
        <w:tblLook w:val="04A0" w:firstRow="1" w:lastRow="0" w:firstColumn="1" w:lastColumn="0" w:noHBand="0" w:noVBand="1"/>
      </w:tblPr>
      <w:tblGrid>
        <w:gridCol w:w="1271"/>
        <w:gridCol w:w="6662"/>
        <w:gridCol w:w="1463"/>
      </w:tblGrid>
      <w:tr w:rsidR="002F2900" w:rsidTr="00B62D1E">
        <w:tc>
          <w:tcPr>
            <w:tcW w:w="1271" w:type="dxa"/>
          </w:tcPr>
          <w:p w:rsidR="002F2900" w:rsidRDefault="00094995" w:rsidP="00B62D1E">
            <w:r>
              <w:t>1.14</w:t>
            </w:r>
          </w:p>
        </w:tc>
        <w:tc>
          <w:tcPr>
            <w:tcW w:w="6662" w:type="dxa"/>
          </w:tcPr>
          <w:p w:rsidR="002F2900" w:rsidRDefault="00094995" w:rsidP="00094995">
            <w:r>
              <w:t>Het tarief bedraagt voor het in behandeling nemen van een aanvraag om:</w:t>
            </w:r>
          </w:p>
        </w:tc>
        <w:tc>
          <w:tcPr>
            <w:tcW w:w="1463" w:type="dxa"/>
          </w:tcPr>
          <w:p w:rsidR="002F2900" w:rsidRDefault="002F2900" w:rsidP="00B62D1E"/>
        </w:tc>
      </w:tr>
      <w:tr w:rsidR="002F2900" w:rsidTr="00B62D1E">
        <w:tc>
          <w:tcPr>
            <w:tcW w:w="1271" w:type="dxa"/>
          </w:tcPr>
          <w:p w:rsidR="002F2900" w:rsidRDefault="00094995" w:rsidP="00B62D1E">
            <w:r>
              <w:t>1.14.1</w:t>
            </w:r>
          </w:p>
        </w:tc>
        <w:tc>
          <w:tcPr>
            <w:tcW w:w="6662" w:type="dxa"/>
          </w:tcPr>
          <w:p w:rsidR="002F2900" w:rsidRDefault="00094995" w:rsidP="00B62D1E">
            <w:r>
              <w:t>inschrijving op de wachtlijst:</w:t>
            </w:r>
          </w:p>
        </w:tc>
        <w:tc>
          <w:tcPr>
            <w:tcW w:w="1463" w:type="dxa"/>
          </w:tcPr>
          <w:p w:rsidR="002F2900" w:rsidRDefault="00094995" w:rsidP="00B62D1E">
            <w:r>
              <w:t>€ 35,00</w:t>
            </w:r>
          </w:p>
        </w:tc>
      </w:tr>
      <w:tr w:rsidR="002F2900" w:rsidTr="00B62D1E">
        <w:tc>
          <w:tcPr>
            <w:tcW w:w="1271" w:type="dxa"/>
          </w:tcPr>
          <w:p w:rsidR="002F2900" w:rsidRDefault="00094995" w:rsidP="00B62D1E">
            <w:r>
              <w:t>1.14.2</w:t>
            </w:r>
          </w:p>
        </w:tc>
        <w:tc>
          <w:tcPr>
            <w:tcW w:w="6662" w:type="dxa"/>
          </w:tcPr>
          <w:p w:rsidR="002F2900" w:rsidRDefault="00094995" w:rsidP="00094995">
            <w:r>
              <w:t>verlenging van de inschrijving:</w:t>
            </w:r>
          </w:p>
        </w:tc>
        <w:tc>
          <w:tcPr>
            <w:tcW w:w="1463" w:type="dxa"/>
          </w:tcPr>
          <w:p w:rsidR="002F2900" w:rsidRDefault="00094995" w:rsidP="00B62D1E">
            <w:r>
              <w:t>€ 20,00</w:t>
            </w:r>
          </w:p>
        </w:tc>
      </w:tr>
    </w:tbl>
    <w:p w:rsidR="002F2900" w:rsidRDefault="002F2900" w:rsidP="002F2900"/>
    <w:p w:rsidR="002F2900" w:rsidRPr="00F97DF1" w:rsidRDefault="002F2900" w:rsidP="002F2900">
      <w:pPr>
        <w:rPr>
          <w:b/>
        </w:rPr>
      </w:pPr>
      <w:r w:rsidRPr="00F97DF1">
        <w:rPr>
          <w:b/>
        </w:rPr>
        <w:t xml:space="preserve">Hoofdstuk </w:t>
      </w:r>
      <w:r>
        <w:rPr>
          <w:b/>
        </w:rPr>
        <w:t>15</w:t>
      </w:r>
      <w:r w:rsidRPr="00F97DF1">
        <w:rPr>
          <w:b/>
        </w:rPr>
        <w:t xml:space="preserve"> </w:t>
      </w:r>
      <w:r w:rsidR="00B62D1E">
        <w:rPr>
          <w:b/>
        </w:rPr>
        <w:t>Winkeltijdenwet</w:t>
      </w:r>
    </w:p>
    <w:tbl>
      <w:tblPr>
        <w:tblStyle w:val="Tabelraster"/>
        <w:tblW w:w="0" w:type="auto"/>
        <w:tblLayout w:type="fixed"/>
        <w:tblLook w:val="04A0" w:firstRow="1" w:lastRow="0" w:firstColumn="1" w:lastColumn="0" w:noHBand="0" w:noVBand="1"/>
      </w:tblPr>
      <w:tblGrid>
        <w:gridCol w:w="1271"/>
        <w:gridCol w:w="6662"/>
        <w:gridCol w:w="1463"/>
      </w:tblGrid>
      <w:tr w:rsidR="002F2900" w:rsidTr="00B62D1E">
        <w:tc>
          <w:tcPr>
            <w:tcW w:w="1271" w:type="dxa"/>
          </w:tcPr>
          <w:p w:rsidR="002F2900" w:rsidRDefault="00B62D1E" w:rsidP="00B62D1E">
            <w:r>
              <w:t>1.15</w:t>
            </w:r>
          </w:p>
        </w:tc>
        <w:tc>
          <w:tcPr>
            <w:tcW w:w="6662" w:type="dxa"/>
          </w:tcPr>
          <w:p w:rsidR="002F2900" w:rsidRDefault="00B62D1E" w:rsidP="00B62D1E">
            <w:r>
              <w:t>Niet van toepassing</w:t>
            </w:r>
          </w:p>
        </w:tc>
        <w:tc>
          <w:tcPr>
            <w:tcW w:w="1463" w:type="dxa"/>
          </w:tcPr>
          <w:p w:rsidR="002F2900" w:rsidRDefault="002F2900" w:rsidP="00B62D1E"/>
        </w:tc>
      </w:tr>
    </w:tbl>
    <w:p w:rsidR="00B62D1E" w:rsidRDefault="00B62D1E" w:rsidP="00B62D1E"/>
    <w:p w:rsidR="00B62D1E" w:rsidRPr="00F97DF1" w:rsidRDefault="00B62D1E" w:rsidP="00B62D1E">
      <w:pPr>
        <w:rPr>
          <w:b/>
        </w:rPr>
      </w:pPr>
      <w:r w:rsidRPr="00F97DF1">
        <w:rPr>
          <w:b/>
        </w:rPr>
        <w:t xml:space="preserve">Hoofdstuk </w:t>
      </w:r>
      <w:r>
        <w:rPr>
          <w:b/>
        </w:rPr>
        <w:t>16</w:t>
      </w:r>
      <w:r w:rsidRPr="00F97DF1">
        <w:rPr>
          <w:b/>
        </w:rPr>
        <w:t xml:space="preserve"> </w:t>
      </w:r>
      <w:r>
        <w:rPr>
          <w:b/>
        </w:rPr>
        <w:t>Kansspelen</w:t>
      </w:r>
    </w:p>
    <w:tbl>
      <w:tblPr>
        <w:tblStyle w:val="Tabelraster"/>
        <w:tblW w:w="0" w:type="auto"/>
        <w:tblLayout w:type="fixed"/>
        <w:tblLook w:val="04A0" w:firstRow="1" w:lastRow="0" w:firstColumn="1" w:lastColumn="0" w:noHBand="0" w:noVBand="1"/>
      </w:tblPr>
      <w:tblGrid>
        <w:gridCol w:w="1271"/>
        <w:gridCol w:w="6662"/>
        <w:gridCol w:w="1463"/>
      </w:tblGrid>
      <w:tr w:rsidR="00B62D1E" w:rsidTr="00B62D1E">
        <w:tc>
          <w:tcPr>
            <w:tcW w:w="1271" w:type="dxa"/>
          </w:tcPr>
          <w:p w:rsidR="00B62D1E" w:rsidRDefault="00B62D1E" w:rsidP="00B62D1E">
            <w:r>
              <w:t>1.16.1</w:t>
            </w:r>
          </w:p>
        </w:tc>
        <w:tc>
          <w:tcPr>
            <w:tcW w:w="6662" w:type="dxa"/>
          </w:tcPr>
          <w:p w:rsidR="00B62D1E" w:rsidRDefault="00B62D1E" w:rsidP="00B62D1E">
            <w:r>
              <w:t>Het tarief bedraagt voor het in behandeling nemen van een aanvraag tot het verkrijgen van een aanwezigheidsvergunning als bedoeld in artikel 30b van de Wet op de kansspelen:</w:t>
            </w:r>
          </w:p>
        </w:tc>
        <w:tc>
          <w:tcPr>
            <w:tcW w:w="1463" w:type="dxa"/>
          </w:tcPr>
          <w:p w:rsidR="00B62D1E" w:rsidRDefault="00B62D1E" w:rsidP="00B62D1E"/>
        </w:tc>
      </w:tr>
      <w:tr w:rsidR="00B62D1E" w:rsidTr="00B62D1E">
        <w:tc>
          <w:tcPr>
            <w:tcW w:w="1271" w:type="dxa"/>
            <w:tcBorders>
              <w:bottom w:val="single" w:sz="4" w:space="0" w:color="auto"/>
            </w:tcBorders>
          </w:tcPr>
          <w:p w:rsidR="00B62D1E" w:rsidRDefault="00B62D1E" w:rsidP="00B62D1E">
            <w:r>
              <w:t>1.16.1.1</w:t>
            </w:r>
          </w:p>
        </w:tc>
        <w:tc>
          <w:tcPr>
            <w:tcW w:w="6662" w:type="dxa"/>
            <w:tcBorders>
              <w:bottom w:val="single" w:sz="4" w:space="0" w:color="auto"/>
            </w:tcBorders>
          </w:tcPr>
          <w:p w:rsidR="00B62D1E" w:rsidRDefault="00B62D1E" w:rsidP="00B62D1E">
            <w:r>
              <w:t>voor een periode van twaalf maanden voor één kansspelautomaat:</w:t>
            </w:r>
          </w:p>
        </w:tc>
        <w:tc>
          <w:tcPr>
            <w:tcW w:w="1463" w:type="dxa"/>
            <w:tcBorders>
              <w:bottom w:val="single" w:sz="4" w:space="0" w:color="auto"/>
            </w:tcBorders>
          </w:tcPr>
          <w:p w:rsidR="00B62D1E" w:rsidRDefault="00B62D1E" w:rsidP="00B62D1E">
            <w:r>
              <w:t>€ 56,50</w:t>
            </w:r>
          </w:p>
        </w:tc>
      </w:tr>
      <w:tr w:rsidR="00B62D1E" w:rsidTr="00B62D1E">
        <w:tc>
          <w:tcPr>
            <w:tcW w:w="1271" w:type="dxa"/>
            <w:tcBorders>
              <w:bottom w:val="nil"/>
            </w:tcBorders>
          </w:tcPr>
          <w:p w:rsidR="00B62D1E" w:rsidRDefault="00B62D1E" w:rsidP="00B62D1E">
            <w:r>
              <w:t>1.16.1.2</w:t>
            </w:r>
          </w:p>
        </w:tc>
        <w:tc>
          <w:tcPr>
            <w:tcW w:w="6662" w:type="dxa"/>
            <w:tcBorders>
              <w:bottom w:val="nil"/>
            </w:tcBorders>
          </w:tcPr>
          <w:p w:rsidR="00B62D1E" w:rsidRDefault="00B62D1E" w:rsidP="00B62D1E">
            <w:r>
              <w:t>voor een periode van twaalf maanden voor twee of meer kansspelautomaten, voor de eerste kansspelautomaat:</w:t>
            </w:r>
          </w:p>
        </w:tc>
        <w:tc>
          <w:tcPr>
            <w:tcW w:w="1463" w:type="dxa"/>
            <w:tcBorders>
              <w:bottom w:val="nil"/>
            </w:tcBorders>
          </w:tcPr>
          <w:p w:rsidR="00B62D1E" w:rsidRDefault="00B62D1E" w:rsidP="00B62D1E">
            <w:r>
              <w:t>€ 56,50</w:t>
            </w:r>
          </w:p>
        </w:tc>
      </w:tr>
      <w:tr w:rsidR="00B62D1E" w:rsidTr="00B62D1E">
        <w:tc>
          <w:tcPr>
            <w:tcW w:w="1271" w:type="dxa"/>
            <w:tcBorders>
              <w:top w:val="nil"/>
            </w:tcBorders>
          </w:tcPr>
          <w:p w:rsidR="00B62D1E" w:rsidRDefault="00B62D1E" w:rsidP="00B62D1E"/>
        </w:tc>
        <w:tc>
          <w:tcPr>
            <w:tcW w:w="6662" w:type="dxa"/>
            <w:tcBorders>
              <w:top w:val="nil"/>
            </w:tcBorders>
          </w:tcPr>
          <w:p w:rsidR="00B62D1E" w:rsidRDefault="00B62D1E" w:rsidP="00B62D1E">
            <w:r>
              <w:t>en voor iedere volgende kansspelautomaat:</w:t>
            </w:r>
          </w:p>
        </w:tc>
        <w:tc>
          <w:tcPr>
            <w:tcW w:w="1463" w:type="dxa"/>
            <w:tcBorders>
              <w:top w:val="nil"/>
            </w:tcBorders>
          </w:tcPr>
          <w:p w:rsidR="00B62D1E" w:rsidRDefault="00B62D1E" w:rsidP="00B62D1E">
            <w:r>
              <w:t>€ 22,50</w:t>
            </w:r>
          </w:p>
        </w:tc>
      </w:tr>
      <w:tr w:rsidR="00B62D1E" w:rsidTr="00B62D1E">
        <w:tc>
          <w:tcPr>
            <w:tcW w:w="1271" w:type="dxa"/>
            <w:tcBorders>
              <w:bottom w:val="single" w:sz="4" w:space="0" w:color="auto"/>
            </w:tcBorders>
          </w:tcPr>
          <w:p w:rsidR="00B62D1E" w:rsidRDefault="00B62D1E" w:rsidP="00B62D1E">
            <w:r>
              <w:t>1.16.1.3</w:t>
            </w:r>
          </w:p>
        </w:tc>
        <w:tc>
          <w:tcPr>
            <w:tcW w:w="6662" w:type="dxa"/>
            <w:tcBorders>
              <w:bottom w:val="single" w:sz="4" w:space="0" w:color="auto"/>
            </w:tcBorders>
          </w:tcPr>
          <w:p w:rsidR="00B62D1E" w:rsidRDefault="00B62D1E" w:rsidP="00B62D1E">
            <w:r>
              <w:t>voor één kansspelautomaat, welke vergunning geldt voor een periode van meer dan vier jaar of voor onbepaalde tijd:</w:t>
            </w:r>
          </w:p>
        </w:tc>
        <w:tc>
          <w:tcPr>
            <w:tcW w:w="1463" w:type="dxa"/>
            <w:tcBorders>
              <w:bottom w:val="single" w:sz="4" w:space="0" w:color="auto"/>
            </w:tcBorders>
          </w:tcPr>
          <w:p w:rsidR="00B62D1E" w:rsidRDefault="00B62D1E" w:rsidP="00B62D1E">
            <w:r>
              <w:t>€ 226,50</w:t>
            </w:r>
          </w:p>
        </w:tc>
      </w:tr>
      <w:tr w:rsidR="00B62D1E" w:rsidTr="00B62D1E">
        <w:tc>
          <w:tcPr>
            <w:tcW w:w="1271" w:type="dxa"/>
            <w:tcBorders>
              <w:bottom w:val="nil"/>
            </w:tcBorders>
          </w:tcPr>
          <w:p w:rsidR="00B62D1E" w:rsidRDefault="00B62D1E" w:rsidP="00B62D1E">
            <w:r>
              <w:t>1.16.1.4</w:t>
            </w:r>
          </w:p>
        </w:tc>
        <w:tc>
          <w:tcPr>
            <w:tcW w:w="6662" w:type="dxa"/>
            <w:tcBorders>
              <w:bottom w:val="nil"/>
            </w:tcBorders>
          </w:tcPr>
          <w:p w:rsidR="00B62D1E" w:rsidRDefault="00B62D1E" w:rsidP="00B62D1E">
            <w:r>
              <w:t>voor twee of meer kansspelautomaten, welke vergunning geldt voor een periode van meer dan vier jaar of voor onbepaalde tijd, voor de eerste kansspelautomaat:</w:t>
            </w:r>
          </w:p>
        </w:tc>
        <w:tc>
          <w:tcPr>
            <w:tcW w:w="1463" w:type="dxa"/>
            <w:tcBorders>
              <w:bottom w:val="nil"/>
            </w:tcBorders>
          </w:tcPr>
          <w:p w:rsidR="00B62D1E" w:rsidRDefault="00B62D1E" w:rsidP="00B62D1E">
            <w:r>
              <w:t>€ 226,50</w:t>
            </w:r>
          </w:p>
        </w:tc>
      </w:tr>
      <w:tr w:rsidR="00B62D1E" w:rsidTr="00B62D1E">
        <w:tc>
          <w:tcPr>
            <w:tcW w:w="1271" w:type="dxa"/>
            <w:tcBorders>
              <w:top w:val="nil"/>
            </w:tcBorders>
          </w:tcPr>
          <w:p w:rsidR="00B62D1E" w:rsidRDefault="00B62D1E" w:rsidP="00B62D1E"/>
        </w:tc>
        <w:tc>
          <w:tcPr>
            <w:tcW w:w="6662" w:type="dxa"/>
            <w:tcBorders>
              <w:top w:val="nil"/>
            </w:tcBorders>
          </w:tcPr>
          <w:p w:rsidR="00B62D1E" w:rsidRDefault="00B62D1E" w:rsidP="00B62D1E">
            <w:r>
              <w:t>en voor iedere volgende kansspelautomaat:</w:t>
            </w:r>
          </w:p>
        </w:tc>
        <w:tc>
          <w:tcPr>
            <w:tcW w:w="1463" w:type="dxa"/>
            <w:tcBorders>
              <w:top w:val="nil"/>
            </w:tcBorders>
          </w:tcPr>
          <w:p w:rsidR="00B62D1E" w:rsidRDefault="00B62D1E" w:rsidP="00B62D1E">
            <w:r>
              <w:t>€ 90,50</w:t>
            </w:r>
          </w:p>
        </w:tc>
      </w:tr>
      <w:tr w:rsidR="00B62D1E" w:rsidTr="00B62D1E">
        <w:tc>
          <w:tcPr>
            <w:tcW w:w="1271" w:type="dxa"/>
          </w:tcPr>
          <w:p w:rsidR="00B62D1E" w:rsidRDefault="00B62D1E" w:rsidP="00B62D1E">
            <w:r>
              <w:t>1.16.2</w:t>
            </w:r>
          </w:p>
        </w:tc>
        <w:tc>
          <w:tcPr>
            <w:tcW w:w="6662" w:type="dxa"/>
          </w:tcPr>
          <w:p w:rsidR="00B62D1E" w:rsidRDefault="00B62D1E" w:rsidP="00B62D1E">
            <w:r>
              <w:t>Het tarief bedraagt voor het in behandeling nemen van een aanvraag tot het verkrijgen van een vergunning als bedoeld in artikel 3 van de Wet op de kansspelen (loterijvergunning):</w:t>
            </w:r>
          </w:p>
        </w:tc>
        <w:tc>
          <w:tcPr>
            <w:tcW w:w="1463" w:type="dxa"/>
          </w:tcPr>
          <w:p w:rsidR="00B62D1E" w:rsidRDefault="00B62D1E" w:rsidP="00B62D1E">
            <w:r>
              <w:t>€ 30,15</w:t>
            </w:r>
          </w:p>
        </w:tc>
      </w:tr>
    </w:tbl>
    <w:p w:rsidR="00B62D1E" w:rsidRDefault="00B62D1E" w:rsidP="00B62D1E"/>
    <w:p w:rsidR="00B62D1E" w:rsidRPr="00F97DF1" w:rsidRDefault="00B62D1E" w:rsidP="00B62D1E">
      <w:pPr>
        <w:rPr>
          <w:b/>
        </w:rPr>
      </w:pPr>
      <w:r w:rsidRPr="00F97DF1">
        <w:rPr>
          <w:b/>
        </w:rPr>
        <w:t xml:space="preserve">Hoofdstuk </w:t>
      </w:r>
      <w:r>
        <w:rPr>
          <w:b/>
        </w:rPr>
        <w:t>17</w:t>
      </w:r>
      <w:r w:rsidRPr="00F97DF1">
        <w:rPr>
          <w:b/>
        </w:rPr>
        <w:t xml:space="preserve"> </w:t>
      </w:r>
      <w:r>
        <w:rPr>
          <w:b/>
        </w:rPr>
        <w:t>Telecommunicatie</w:t>
      </w:r>
    </w:p>
    <w:tbl>
      <w:tblPr>
        <w:tblStyle w:val="Tabelraster"/>
        <w:tblW w:w="0" w:type="auto"/>
        <w:tblLayout w:type="fixed"/>
        <w:tblLook w:val="04A0" w:firstRow="1" w:lastRow="0" w:firstColumn="1" w:lastColumn="0" w:noHBand="0" w:noVBand="1"/>
      </w:tblPr>
      <w:tblGrid>
        <w:gridCol w:w="1271"/>
        <w:gridCol w:w="6662"/>
        <w:gridCol w:w="1463"/>
      </w:tblGrid>
      <w:tr w:rsidR="00B62D1E" w:rsidTr="00B62D1E">
        <w:tc>
          <w:tcPr>
            <w:tcW w:w="1271" w:type="dxa"/>
          </w:tcPr>
          <w:p w:rsidR="00B62D1E" w:rsidRDefault="00B62D1E" w:rsidP="00B62D1E">
            <w:r>
              <w:t>1.17.1</w:t>
            </w:r>
          </w:p>
        </w:tc>
        <w:tc>
          <w:tcPr>
            <w:tcW w:w="6662" w:type="dxa"/>
          </w:tcPr>
          <w:p w:rsidR="00B62D1E" w:rsidRDefault="00B62D1E" w:rsidP="00B62D1E">
            <w:r>
              <w:t>Het basistarief bedraagt voor het in behandeling nemen van een melding in verband met het verkrijgen van instemming omtrent plaats, tijdstip en wijze van uitvoering van werkzaamheden als bedoeld in artikel 5.4, eerste lid, van de Telecommunicatiewet:</w:t>
            </w:r>
          </w:p>
        </w:tc>
        <w:tc>
          <w:tcPr>
            <w:tcW w:w="1463" w:type="dxa"/>
          </w:tcPr>
          <w:p w:rsidR="00B62D1E" w:rsidRDefault="00B62D1E" w:rsidP="00B62D1E">
            <w:r>
              <w:t>€ 363,75</w:t>
            </w:r>
          </w:p>
        </w:tc>
      </w:tr>
      <w:tr w:rsidR="00B62D1E" w:rsidTr="00B62D1E">
        <w:tc>
          <w:tcPr>
            <w:tcW w:w="1271" w:type="dxa"/>
          </w:tcPr>
          <w:p w:rsidR="00B62D1E" w:rsidRDefault="00B62D1E" w:rsidP="00B62D1E">
            <w:r>
              <w:t>1.17.2</w:t>
            </w:r>
          </w:p>
        </w:tc>
        <w:tc>
          <w:tcPr>
            <w:tcW w:w="6662" w:type="dxa"/>
          </w:tcPr>
          <w:p w:rsidR="00B62D1E" w:rsidRDefault="00B62D1E" w:rsidP="00B62D1E">
            <w:r>
              <w:t>Het basistarief in onderdeel 1.17.1 wordt voor een sleuflengte:</w:t>
            </w:r>
          </w:p>
        </w:tc>
        <w:tc>
          <w:tcPr>
            <w:tcW w:w="1463" w:type="dxa"/>
          </w:tcPr>
          <w:p w:rsidR="00B62D1E" w:rsidRDefault="00B62D1E" w:rsidP="00B62D1E"/>
        </w:tc>
      </w:tr>
      <w:tr w:rsidR="00B62D1E" w:rsidTr="00B62D1E">
        <w:tc>
          <w:tcPr>
            <w:tcW w:w="1271" w:type="dxa"/>
          </w:tcPr>
          <w:p w:rsidR="00B62D1E" w:rsidRDefault="00B62D1E" w:rsidP="00B62D1E">
            <w:r>
              <w:t>1.17.2.1</w:t>
            </w:r>
          </w:p>
        </w:tc>
        <w:tc>
          <w:tcPr>
            <w:tcW w:w="6662" w:type="dxa"/>
          </w:tcPr>
          <w:p w:rsidR="00B62D1E" w:rsidRDefault="00B62D1E" w:rsidP="00B62D1E">
            <w:r>
              <w:t>Van 10 – 199 meter, per strekkende meter verhoogd met:</w:t>
            </w:r>
          </w:p>
        </w:tc>
        <w:tc>
          <w:tcPr>
            <w:tcW w:w="1463" w:type="dxa"/>
          </w:tcPr>
          <w:p w:rsidR="00B62D1E" w:rsidRDefault="00B62D1E" w:rsidP="00B62D1E">
            <w:r>
              <w:t>€ 3,65</w:t>
            </w:r>
          </w:p>
        </w:tc>
      </w:tr>
      <w:tr w:rsidR="00B62D1E" w:rsidTr="00B62D1E">
        <w:tc>
          <w:tcPr>
            <w:tcW w:w="1271" w:type="dxa"/>
          </w:tcPr>
          <w:p w:rsidR="00B62D1E" w:rsidRDefault="00B62D1E" w:rsidP="00B62D1E">
            <w:r>
              <w:t>1.17.2.2</w:t>
            </w:r>
          </w:p>
        </w:tc>
        <w:tc>
          <w:tcPr>
            <w:tcW w:w="6662" w:type="dxa"/>
          </w:tcPr>
          <w:p w:rsidR="00B62D1E" w:rsidRDefault="00B62D1E" w:rsidP="00B62D1E">
            <w:r>
              <w:t>Van 200 – 9.999 meter, per strekkende meter verhoogd met:</w:t>
            </w:r>
          </w:p>
        </w:tc>
        <w:tc>
          <w:tcPr>
            <w:tcW w:w="1463" w:type="dxa"/>
          </w:tcPr>
          <w:p w:rsidR="00B62D1E" w:rsidRDefault="00B62D1E" w:rsidP="00B62D1E">
            <w:r>
              <w:t>€ 2,10</w:t>
            </w:r>
          </w:p>
        </w:tc>
      </w:tr>
      <w:tr w:rsidR="00B62D1E" w:rsidTr="00B62D1E">
        <w:tc>
          <w:tcPr>
            <w:tcW w:w="1271" w:type="dxa"/>
          </w:tcPr>
          <w:p w:rsidR="00B62D1E" w:rsidRDefault="00B62D1E" w:rsidP="00B62D1E">
            <w:r>
              <w:t>1.17.2.3</w:t>
            </w:r>
          </w:p>
        </w:tc>
        <w:tc>
          <w:tcPr>
            <w:tcW w:w="6662" w:type="dxa"/>
          </w:tcPr>
          <w:p w:rsidR="00B62D1E" w:rsidRDefault="00B62D1E" w:rsidP="00B62D1E">
            <w:r>
              <w:t>10.000 meter en langer, per strekkende meter verhoogd met:</w:t>
            </w:r>
          </w:p>
        </w:tc>
        <w:tc>
          <w:tcPr>
            <w:tcW w:w="1463" w:type="dxa"/>
          </w:tcPr>
          <w:p w:rsidR="00B62D1E" w:rsidRDefault="00B62D1E" w:rsidP="00B62D1E">
            <w:r>
              <w:t>€ 1,75</w:t>
            </w:r>
          </w:p>
        </w:tc>
      </w:tr>
      <w:tr w:rsidR="00B62D1E" w:rsidTr="00B62D1E">
        <w:tc>
          <w:tcPr>
            <w:tcW w:w="1271" w:type="dxa"/>
          </w:tcPr>
          <w:p w:rsidR="00B62D1E" w:rsidRDefault="00B62D1E" w:rsidP="00B62D1E">
            <w:r>
              <w:t>1.17.3</w:t>
            </w:r>
          </w:p>
        </w:tc>
        <w:tc>
          <w:tcPr>
            <w:tcW w:w="6662" w:type="dxa"/>
          </w:tcPr>
          <w:p w:rsidR="00B62D1E" w:rsidRDefault="00B62D1E" w:rsidP="00B62D1E">
            <w:r>
              <w:t>Het in 1.17.1 genoemde bedrag wordt:</w:t>
            </w:r>
          </w:p>
        </w:tc>
        <w:tc>
          <w:tcPr>
            <w:tcW w:w="1463" w:type="dxa"/>
          </w:tcPr>
          <w:p w:rsidR="00B62D1E" w:rsidRDefault="00B62D1E" w:rsidP="00B62D1E"/>
        </w:tc>
      </w:tr>
      <w:tr w:rsidR="00B62D1E" w:rsidTr="00B62D1E">
        <w:tc>
          <w:tcPr>
            <w:tcW w:w="1271" w:type="dxa"/>
          </w:tcPr>
          <w:p w:rsidR="00B62D1E" w:rsidRDefault="00B62D1E" w:rsidP="00B62D1E">
            <w:r>
              <w:t>1.17.3.1</w:t>
            </w:r>
          </w:p>
        </w:tc>
        <w:tc>
          <w:tcPr>
            <w:tcW w:w="6662" w:type="dxa"/>
          </w:tcPr>
          <w:p w:rsidR="00B62D1E" w:rsidRDefault="00B62D1E" w:rsidP="00B62D1E">
            <w:r>
              <w:t>Indien met betrekking tot een melding overleg moet plaatsvinden tussen gemeente, andere beheerders van openbare grond en de aanbieder van het netwerk, verhoogd met:</w:t>
            </w:r>
          </w:p>
        </w:tc>
        <w:tc>
          <w:tcPr>
            <w:tcW w:w="1463" w:type="dxa"/>
          </w:tcPr>
          <w:p w:rsidR="00B62D1E" w:rsidRDefault="00B62D1E" w:rsidP="00B62D1E">
            <w:r>
              <w:t>€ 181,90</w:t>
            </w:r>
          </w:p>
        </w:tc>
      </w:tr>
      <w:tr w:rsidR="00B62D1E" w:rsidTr="00B62D1E">
        <w:tc>
          <w:tcPr>
            <w:tcW w:w="1271" w:type="dxa"/>
          </w:tcPr>
          <w:p w:rsidR="00B62D1E" w:rsidRDefault="00B62D1E" w:rsidP="00B62D1E">
            <w:r>
              <w:t>1.17.3.2</w:t>
            </w:r>
          </w:p>
        </w:tc>
        <w:tc>
          <w:tcPr>
            <w:tcW w:w="6662" w:type="dxa"/>
          </w:tcPr>
          <w:p w:rsidR="00B62D1E" w:rsidRDefault="00B62D1E" w:rsidP="00B62D1E">
            <w:r>
              <w:t>Indien met betrekking tot een melding onderzoek naar de status van de kabel plaatsvindt, verhoogd met het bedrag van de voorafgaand aan het in behandeling nemen van de melding aan de melder meegedeelde kosten, blijkend uit een begroting die ter zake door het college van burgermeester en wethouders is opgesteld;</w:t>
            </w:r>
          </w:p>
        </w:tc>
        <w:tc>
          <w:tcPr>
            <w:tcW w:w="1463" w:type="dxa"/>
          </w:tcPr>
          <w:p w:rsidR="00B62D1E" w:rsidRDefault="00B62D1E" w:rsidP="00B62D1E"/>
        </w:tc>
      </w:tr>
      <w:tr w:rsidR="00B62D1E" w:rsidTr="00B62D1E">
        <w:tc>
          <w:tcPr>
            <w:tcW w:w="1271" w:type="dxa"/>
          </w:tcPr>
          <w:p w:rsidR="00B62D1E" w:rsidRDefault="00B62D1E" w:rsidP="00B62D1E">
            <w:r>
              <w:lastRenderedPageBreak/>
              <w:t>1.17.4</w:t>
            </w:r>
          </w:p>
        </w:tc>
        <w:tc>
          <w:tcPr>
            <w:tcW w:w="6662" w:type="dxa"/>
          </w:tcPr>
          <w:p w:rsidR="00B62D1E" w:rsidRDefault="00B62D1E" w:rsidP="00B62D1E">
            <w:r>
              <w:t>Indien een begroting als bedoeld in als bedoeld in 1.17.3.2 is uitgebracht, wordt een melding in behandeling genomen op de vijfde werkdag na de dag waarop de begroting aan de aanvrager ter kennis is gebracht, tenzij de aanvraag voor deze vijfde werkdag schriftelijk is ingetrokken.</w:t>
            </w:r>
          </w:p>
        </w:tc>
        <w:tc>
          <w:tcPr>
            <w:tcW w:w="1463" w:type="dxa"/>
          </w:tcPr>
          <w:p w:rsidR="00B62D1E" w:rsidRDefault="00B62D1E" w:rsidP="00B62D1E"/>
        </w:tc>
      </w:tr>
    </w:tbl>
    <w:p w:rsidR="00B62D1E" w:rsidRDefault="00B62D1E" w:rsidP="00B62D1E"/>
    <w:p w:rsidR="00B62D1E" w:rsidRPr="00F97DF1" w:rsidRDefault="00B62D1E" w:rsidP="00B62D1E">
      <w:pPr>
        <w:rPr>
          <w:b/>
        </w:rPr>
      </w:pPr>
      <w:r w:rsidRPr="00F97DF1">
        <w:rPr>
          <w:b/>
        </w:rPr>
        <w:t xml:space="preserve">Hoofdstuk </w:t>
      </w:r>
      <w:r>
        <w:rPr>
          <w:b/>
        </w:rPr>
        <w:t>18</w:t>
      </w:r>
      <w:r w:rsidRPr="00F97DF1">
        <w:rPr>
          <w:b/>
        </w:rPr>
        <w:t xml:space="preserve"> </w:t>
      </w:r>
      <w:r>
        <w:rPr>
          <w:b/>
        </w:rPr>
        <w:t>Verkeer en vervoer</w:t>
      </w:r>
    </w:p>
    <w:tbl>
      <w:tblPr>
        <w:tblStyle w:val="Tabelraster"/>
        <w:tblW w:w="0" w:type="auto"/>
        <w:tblLayout w:type="fixed"/>
        <w:tblLook w:val="04A0" w:firstRow="1" w:lastRow="0" w:firstColumn="1" w:lastColumn="0" w:noHBand="0" w:noVBand="1"/>
      </w:tblPr>
      <w:tblGrid>
        <w:gridCol w:w="1271"/>
        <w:gridCol w:w="6662"/>
        <w:gridCol w:w="1463"/>
      </w:tblGrid>
      <w:tr w:rsidR="00B62D1E" w:rsidTr="00B62D1E">
        <w:tc>
          <w:tcPr>
            <w:tcW w:w="1271" w:type="dxa"/>
          </w:tcPr>
          <w:p w:rsidR="00B62D1E" w:rsidRDefault="00B62D1E" w:rsidP="00B62D1E">
            <w:r>
              <w:t>1.18</w:t>
            </w:r>
          </w:p>
        </w:tc>
        <w:tc>
          <w:tcPr>
            <w:tcW w:w="6662" w:type="dxa"/>
          </w:tcPr>
          <w:p w:rsidR="00B62D1E" w:rsidRDefault="00B62D1E" w:rsidP="00254905">
            <w:r>
              <w:t>Het tarief bedraagt voor het in behandeling nemen van een aanvraag:</w:t>
            </w:r>
          </w:p>
        </w:tc>
        <w:tc>
          <w:tcPr>
            <w:tcW w:w="1463" w:type="dxa"/>
          </w:tcPr>
          <w:p w:rsidR="00B62D1E" w:rsidRDefault="00B62D1E" w:rsidP="00B62D1E"/>
        </w:tc>
      </w:tr>
      <w:tr w:rsidR="00B62D1E" w:rsidTr="00B62D1E">
        <w:tc>
          <w:tcPr>
            <w:tcW w:w="1271" w:type="dxa"/>
          </w:tcPr>
          <w:p w:rsidR="00B62D1E" w:rsidRDefault="00B62D1E" w:rsidP="00B62D1E">
            <w:r>
              <w:t>1.18.1</w:t>
            </w:r>
          </w:p>
        </w:tc>
        <w:tc>
          <w:tcPr>
            <w:tcW w:w="6662" w:type="dxa"/>
          </w:tcPr>
          <w:p w:rsidR="00B62D1E" w:rsidRDefault="00B62D1E" w:rsidP="00B62D1E">
            <w:r>
              <w:t>tot het verkrijgen van een ontheffing als bedoeld in artikel 87 van het Reglement verkeersregels en verkeerstekens 1990 voor zover noodzakelijk voor en direct samenhangend met de uitvoering van bijzondere transporten</w:t>
            </w:r>
          </w:p>
        </w:tc>
        <w:tc>
          <w:tcPr>
            <w:tcW w:w="1463" w:type="dxa"/>
          </w:tcPr>
          <w:p w:rsidR="00B62D1E" w:rsidRDefault="00B62D1E" w:rsidP="00B62D1E">
            <w:r>
              <w:t>€ 62,80</w:t>
            </w:r>
          </w:p>
        </w:tc>
      </w:tr>
      <w:tr w:rsidR="00B62D1E" w:rsidTr="00B62D1E">
        <w:tc>
          <w:tcPr>
            <w:tcW w:w="1271" w:type="dxa"/>
          </w:tcPr>
          <w:p w:rsidR="00B62D1E" w:rsidRDefault="00B62D1E" w:rsidP="00B62D1E">
            <w:r>
              <w:t>1.18.2</w:t>
            </w:r>
          </w:p>
        </w:tc>
        <w:tc>
          <w:tcPr>
            <w:tcW w:w="6662" w:type="dxa"/>
          </w:tcPr>
          <w:p w:rsidR="00B62D1E" w:rsidRDefault="00B62D1E" w:rsidP="00254905">
            <w:r>
              <w:t>tot het verkrijgen van een ontheffing als bedoeld in artikel 87 van het Reglement verkeersregels en verkeerstekens 1990 anders dan bedoeld in onderdeel 1.18.1</w:t>
            </w:r>
          </w:p>
        </w:tc>
        <w:tc>
          <w:tcPr>
            <w:tcW w:w="1463" w:type="dxa"/>
          </w:tcPr>
          <w:p w:rsidR="00B62D1E" w:rsidRDefault="00B62D1E" w:rsidP="00B62D1E">
            <w:r>
              <w:t>€ 25,30</w:t>
            </w:r>
          </w:p>
        </w:tc>
      </w:tr>
      <w:tr w:rsidR="00B62D1E" w:rsidTr="00B62D1E">
        <w:tc>
          <w:tcPr>
            <w:tcW w:w="1271" w:type="dxa"/>
          </w:tcPr>
          <w:p w:rsidR="00B62D1E" w:rsidRDefault="00254905" w:rsidP="00B62D1E">
            <w:r>
              <w:t>1.18.3</w:t>
            </w:r>
          </w:p>
        </w:tc>
        <w:tc>
          <w:tcPr>
            <w:tcW w:w="6662" w:type="dxa"/>
          </w:tcPr>
          <w:p w:rsidR="00B62D1E" w:rsidRDefault="00254905" w:rsidP="00B62D1E">
            <w:r>
              <w:t>tot het verkrijgen van een ontheffing als bedoeld in artikel 9.1 van de Regeling voertuigen</w:t>
            </w:r>
          </w:p>
        </w:tc>
        <w:tc>
          <w:tcPr>
            <w:tcW w:w="1463" w:type="dxa"/>
          </w:tcPr>
          <w:p w:rsidR="00B62D1E" w:rsidRDefault="00254905" w:rsidP="00B62D1E">
            <w:r>
              <w:t>€ 45,95</w:t>
            </w:r>
          </w:p>
        </w:tc>
      </w:tr>
      <w:tr w:rsidR="00254905" w:rsidTr="00B62D1E">
        <w:tc>
          <w:tcPr>
            <w:tcW w:w="1271" w:type="dxa"/>
          </w:tcPr>
          <w:p w:rsidR="00254905" w:rsidRDefault="00254905" w:rsidP="00B62D1E">
            <w:r>
              <w:t>1.18.4</w:t>
            </w:r>
          </w:p>
        </w:tc>
        <w:tc>
          <w:tcPr>
            <w:tcW w:w="6662" w:type="dxa"/>
          </w:tcPr>
          <w:p w:rsidR="00254905" w:rsidRDefault="00254905" w:rsidP="00B62D1E">
            <w:r>
              <w:t>tot het verkrijgen van een gehandicaptenparkeerkaart als bedoeld in artikel 49 van het Besluit administratieve bepalingen inzake het wegverkeer (BABW)</w:t>
            </w:r>
          </w:p>
        </w:tc>
        <w:tc>
          <w:tcPr>
            <w:tcW w:w="1463" w:type="dxa"/>
          </w:tcPr>
          <w:p w:rsidR="00254905" w:rsidRDefault="00254905" w:rsidP="00B62D1E">
            <w:r>
              <w:t>€ 50,80</w:t>
            </w:r>
          </w:p>
        </w:tc>
      </w:tr>
      <w:tr w:rsidR="00254905" w:rsidTr="00B62D1E">
        <w:tc>
          <w:tcPr>
            <w:tcW w:w="1271" w:type="dxa"/>
          </w:tcPr>
          <w:p w:rsidR="00254905" w:rsidRDefault="00254905" w:rsidP="00B62D1E">
            <w:r>
              <w:t>1.18.5</w:t>
            </w:r>
          </w:p>
        </w:tc>
        <w:tc>
          <w:tcPr>
            <w:tcW w:w="6662" w:type="dxa"/>
          </w:tcPr>
          <w:p w:rsidR="00254905" w:rsidRDefault="00254905" w:rsidP="00B62D1E">
            <w:r>
              <w:t>tot het wijzigen of verstrekken van een duplicaat van een gehandicapten-parkeerkaart als bedoeld in artikel 49 van het Besluit administratieve bepalingen inzake het wegverkeer (BABW)</w:t>
            </w:r>
          </w:p>
        </w:tc>
        <w:tc>
          <w:tcPr>
            <w:tcW w:w="1463" w:type="dxa"/>
          </w:tcPr>
          <w:p w:rsidR="00254905" w:rsidRDefault="00254905" w:rsidP="00B62D1E">
            <w:r>
              <w:t>€ 10,75</w:t>
            </w:r>
          </w:p>
        </w:tc>
      </w:tr>
      <w:tr w:rsidR="00254905" w:rsidTr="00B62D1E">
        <w:tc>
          <w:tcPr>
            <w:tcW w:w="1271" w:type="dxa"/>
          </w:tcPr>
          <w:p w:rsidR="00254905" w:rsidRDefault="00254905" w:rsidP="00B62D1E">
            <w:r>
              <w:t>1.18.6</w:t>
            </w:r>
          </w:p>
        </w:tc>
        <w:tc>
          <w:tcPr>
            <w:tcW w:w="6662" w:type="dxa"/>
          </w:tcPr>
          <w:p w:rsidR="00254905" w:rsidRDefault="00254905" w:rsidP="00254905">
            <w:r>
              <w:t>het tarief als bedoeld onder 1.18.4 wordt vermeerderd met de kosten voor de vereiste medische keuring, als volgt:</w:t>
            </w:r>
          </w:p>
        </w:tc>
        <w:tc>
          <w:tcPr>
            <w:tcW w:w="1463" w:type="dxa"/>
          </w:tcPr>
          <w:p w:rsidR="00254905" w:rsidRDefault="00254905" w:rsidP="00B62D1E"/>
        </w:tc>
      </w:tr>
      <w:tr w:rsidR="00254905" w:rsidTr="00B62D1E">
        <w:tc>
          <w:tcPr>
            <w:tcW w:w="1271" w:type="dxa"/>
          </w:tcPr>
          <w:p w:rsidR="00254905" w:rsidRDefault="00254905" w:rsidP="00B62D1E">
            <w:r>
              <w:t>1.18.6.1</w:t>
            </w:r>
          </w:p>
        </w:tc>
        <w:tc>
          <w:tcPr>
            <w:tcW w:w="6662" w:type="dxa"/>
          </w:tcPr>
          <w:p w:rsidR="00254905" w:rsidRDefault="00254905" w:rsidP="00254905">
            <w:r>
              <w:t>in geval van een standaard medische keuring</w:t>
            </w:r>
          </w:p>
        </w:tc>
        <w:tc>
          <w:tcPr>
            <w:tcW w:w="1463" w:type="dxa"/>
          </w:tcPr>
          <w:p w:rsidR="00254905" w:rsidRDefault="00254905" w:rsidP="00B62D1E">
            <w:r>
              <w:t>€ 81,05</w:t>
            </w:r>
          </w:p>
        </w:tc>
      </w:tr>
      <w:tr w:rsidR="00254905" w:rsidTr="00B62D1E">
        <w:tc>
          <w:tcPr>
            <w:tcW w:w="1271" w:type="dxa"/>
          </w:tcPr>
          <w:p w:rsidR="00254905" w:rsidRDefault="00254905" w:rsidP="00B62D1E">
            <w:r>
              <w:t>1.18.6.2</w:t>
            </w:r>
          </w:p>
        </w:tc>
        <w:tc>
          <w:tcPr>
            <w:tcW w:w="6662" w:type="dxa"/>
          </w:tcPr>
          <w:p w:rsidR="00254905" w:rsidRDefault="00254905" w:rsidP="00254905">
            <w:r>
              <w:t>in geval van een uitgebreide medische keuring</w:t>
            </w:r>
          </w:p>
        </w:tc>
        <w:tc>
          <w:tcPr>
            <w:tcW w:w="1463" w:type="dxa"/>
          </w:tcPr>
          <w:p w:rsidR="00254905" w:rsidRDefault="00254905" w:rsidP="00B62D1E">
            <w:r>
              <w:t>€ 159,05</w:t>
            </w:r>
          </w:p>
        </w:tc>
      </w:tr>
      <w:tr w:rsidR="00254905" w:rsidTr="00B62D1E">
        <w:tc>
          <w:tcPr>
            <w:tcW w:w="1271" w:type="dxa"/>
          </w:tcPr>
          <w:p w:rsidR="00254905" w:rsidRDefault="00254905" w:rsidP="00B62D1E">
            <w:r>
              <w:lastRenderedPageBreak/>
              <w:t>1.18.6.3</w:t>
            </w:r>
          </w:p>
        </w:tc>
        <w:tc>
          <w:tcPr>
            <w:tcW w:w="6662" w:type="dxa"/>
          </w:tcPr>
          <w:p w:rsidR="00254905" w:rsidRDefault="00254905" w:rsidP="00254905">
            <w:r>
              <w:t>indien de aanvrager zonder voorafgaand bericht van verhindering niet verschijnt voor de medische keuring als bedoeld onder 1.18.6.1 en 1.18.6.2 worden de administratiekosten in rekening gebracht van</w:t>
            </w:r>
          </w:p>
        </w:tc>
        <w:tc>
          <w:tcPr>
            <w:tcW w:w="1463" w:type="dxa"/>
          </w:tcPr>
          <w:p w:rsidR="00254905" w:rsidRDefault="00254905" w:rsidP="00B62D1E">
            <w:r>
              <w:t>€ 81,05</w:t>
            </w:r>
          </w:p>
        </w:tc>
      </w:tr>
      <w:tr w:rsidR="00254905" w:rsidTr="00B62D1E">
        <w:tc>
          <w:tcPr>
            <w:tcW w:w="1271" w:type="dxa"/>
          </w:tcPr>
          <w:p w:rsidR="00254905" w:rsidRDefault="00254905" w:rsidP="00B62D1E">
            <w:r>
              <w:t>1.18.6.4</w:t>
            </w:r>
          </w:p>
        </w:tc>
        <w:tc>
          <w:tcPr>
            <w:tcW w:w="6662" w:type="dxa"/>
          </w:tcPr>
          <w:p w:rsidR="00254905" w:rsidRDefault="00254905" w:rsidP="00254905">
            <w:r>
              <w:t>indien de keuringsarts door verzuim van de aanvrager genoodzaakt is het medisch dossier op te vragen bij een arts of specialist wordt het tarief als bedoeld onder 1.18.6.1 en 1.18.6.2 vermeerderd met</w:t>
            </w:r>
          </w:p>
        </w:tc>
        <w:tc>
          <w:tcPr>
            <w:tcW w:w="1463" w:type="dxa"/>
          </w:tcPr>
          <w:p w:rsidR="00254905" w:rsidRDefault="00254905" w:rsidP="00B62D1E">
            <w:r>
              <w:t>€ 85,05</w:t>
            </w:r>
          </w:p>
        </w:tc>
      </w:tr>
      <w:tr w:rsidR="00254905" w:rsidTr="00B62D1E">
        <w:tc>
          <w:tcPr>
            <w:tcW w:w="1271" w:type="dxa"/>
          </w:tcPr>
          <w:p w:rsidR="00254905" w:rsidRDefault="00254905" w:rsidP="00B62D1E">
            <w:r>
              <w:t>1.18.6.5</w:t>
            </w:r>
          </w:p>
        </w:tc>
        <w:tc>
          <w:tcPr>
            <w:tcW w:w="6662" w:type="dxa"/>
          </w:tcPr>
          <w:p w:rsidR="00254905" w:rsidRDefault="00254905" w:rsidP="00254905">
            <w:r>
              <w:t>indien de keuringsarts een huisbezoek bij de aanvrager moet afleggen wordt het onder 1.18.6.1 en 1.18.6.2 genoemde tarief vermeerderd met</w:t>
            </w:r>
          </w:p>
        </w:tc>
        <w:tc>
          <w:tcPr>
            <w:tcW w:w="1463" w:type="dxa"/>
          </w:tcPr>
          <w:p w:rsidR="00254905" w:rsidRDefault="00254905" w:rsidP="00B62D1E">
            <w:r>
              <w:t>€ 71,80</w:t>
            </w:r>
          </w:p>
        </w:tc>
      </w:tr>
      <w:tr w:rsidR="00254905" w:rsidTr="00B62D1E">
        <w:tc>
          <w:tcPr>
            <w:tcW w:w="1271" w:type="dxa"/>
          </w:tcPr>
          <w:p w:rsidR="00254905" w:rsidRDefault="00254905" w:rsidP="00B62D1E">
            <w:r>
              <w:t>1.18.7.1</w:t>
            </w:r>
          </w:p>
        </w:tc>
        <w:tc>
          <w:tcPr>
            <w:tcW w:w="6662" w:type="dxa"/>
          </w:tcPr>
          <w:p w:rsidR="00254905" w:rsidRDefault="00254905" w:rsidP="00254905">
            <w:r>
              <w:t>voor de aanleg van een gehandicaptenparkeerplaats wanneer er een parkeervak beschikbaar is</w:t>
            </w:r>
          </w:p>
        </w:tc>
        <w:tc>
          <w:tcPr>
            <w:tcW w:w="1463" w:type="dxa"/>
          </w:tcPr>
          <w:p w:rsidR="00254905" w:rsidRDefault="00254905" w:rsidP="00B62D1E">
            <w:r>
              <w:t>€ 140,00</w:t>
            </w:r>
          </w:p>
        </w:tc>
      </w:tr>
      <w:tr w:rsidR="00254905" w:rsidTr="00B62D1E">
        <w:tc>
          <w:tcPr>
            <w:tcW w:w="1271" w:type="dxa"/>
          </w:tcPr>
          <w:p w:rsidR="00254905" w:rsidRDefault="00254905" w:rsidP="00B62D1E">
            <w:r>
              <w:t>1.18.7.2</w:t>
            </w:r>
          </w:p>
        </w:tc>
        <w:tc>
          <w:tcPr>
            <w:tcW w:w="6662" w:type="dxa"/>
          </w:tcPr>
          <w:p w:rsidR="00254905" w:rsidRDefault="00254905" w:rsidP="00254905">
            <w:r>
              <w:t>wanneer er geen parkeervak beschikbaar is worden de kosten voor de aanleg van een gehandicaptenparkeerplaats zoals genoemd in het vorige lid verhoogd met</w:t>
            </w:r>
          </w:p>
        </w:tc>
        <w:tc>
          <w:tcPr>
            <w:tcW w:w="1463" w:type="dxa"/>
          </w:tcPr>
          <w:p w:rsidR="00254905" w:rsidRDefault="00254905" w:rsidP="00B62D1E">
            <w:r>
              <w:t>€ 250,00</w:t>
            </w:r>
          </w:p>
        </w:tc>
      </w:tr>
      <w:tr w:rsidR="00254905" w:rsidTr="00B62D1E">
        <w:tc>
          <w:tcPr>
            <w:tcW w:w="1271" w:type="dxa"/>
          </w:tcPr>
          <w:p w:rsidR="00254905" w:rsidRDefault="00254905" w:rsidP="00B62D1E">
            <w:r>
              <w:t>1.18.7.3</w:t>
            </w:r>
          </w:p>
        </w:tc>
        <w:tc>
          <w:tcPr>
            <w:tcW w:w="6662" w:type="dxa"/>
          </w:tcPr>
          <w:p w:rsidR="00254905" w:rsidRDefault="00254905" w:rsidP="00254905">
            <w:r>
              <w:t>voor de plaatsing van een aanduiding bord bij een gehandicaptenparkeerplaats</w:t>
            </w:r>
          </w:p>
        </w:tc>
        <w:tc>
          <w:tcPr>
            <w:tcW w:w="1463" w:type="dxa"/>
          </w:tcPr>
          <w:p w:rsidR="00254905" w:rsidRDefault="00254905" w:rsidP="00B62D1E">
            <w:r>
              <w:t>€ 315,00</w:t>
            </w:r>
          </w:p>
        </w:tc>
      </w:tr>
      <w:tr w:rsidR="00254905" w:rsidTr="00B62D1E">
        <w:tc>
          <w:tcPr>
            <w:tcW w:w="1271" w:type="dxa"/>
          </w:tcPr>
          <w:p w:rsidR="00254905" w:rsidRDefault="00254905" w:rsidP="00B62D1E">
            <w:r>
              <w:t>1.18.7.4</w:t>
            </w:r>
          </w:p>
        </w:tc>
        <w:tc>
          <w:tcPr>
            <w:tcW w:w="6662" w:type="dxa"/>
          </w:tcPr>
          <w:p w:rsidR="00254905" w:rsidRDefault="00254905" w:rsidP="00254905">
            <w:r>
              <w:t>voor het wijzigen of verplaatsen  van een kentekenbord bij een gehandicaptenparkeerplaats</w:t>
            </w:r>
          </w:p>
        </w:tc>
        <w:tc>
          <w:tcPr>
            <w:tcW w:w="1463" w:type="dxa"/>
          </w:tcPr>
          <w:p w:rsidR="00254905" w:rsidRDefault="00254905" w:rsidP="00B62D1E">
            <w:r>
              <w:t>€ 50,00</w:t>
            </w:r>
          </w:p>
        </w:tc>
      </w:tr>
    </w:tbl>
    <w:p w:rsidR="00B62D1E" w:rsidRDefault="00B62D1E" w:rsidP="00B62D1E"/>
    <w:p w:rsidR="00B62D1E" w:rsidRPr="00F97DF1" w:rsidRDefault="00B62D1E" w:rsidP="00B62D1E">
      <w:pPr>
        <w:rPr>
          <w:b/>
        </w:rPr>
      </w:pPr>
      <w:r w:rsidRPr="00F97DF1">
        <w:rPr>
          <w:b/>
        </w:rPr>
        <w:t xml:space="preserve">Hoofdstuk </w:t>
      </w:r>
      <w:r>
        <w:rPr>
          <w:b/>
        </w:rPr>
        <w:t>19</w:t>
      </w:r>
      <w:r w:rsidRPr="00F97DF1">
        <w:rPr>
          <w:b/>
        </w:rPr>
        <w:t xml:space="preserve"> </w:t>
      </w:r>
      <w:r w:rsidR="00254905">
        <w:rPr>
          <w:b/>
        </w:rPr>
        <w:t>Luchtfoto's</w:t>
      </w:r>
    </w:p>
    <w:tbl>
      <w:tblPr>
        <w:tblStyle w:val="Tabelraster"/>
        <w:tblW w:w="0" w:type="auto"/>
        <w:tblLayout w:type="fixed"/>
        <w:tblLook w:val="04A0" w:firstRow="1" w:lastRow="0" w:firstColumn="1" w:lastColumn="0" w:noHBand="0" w:noVBand="1"/>
      </w:tblPr>
      <w:tblGrid>
        <w:gridCol w:w="1271"/>
        <w:gridCol w:w="6662"/>
        <w:gridCol w:w="1463"/>
      </w:tblGrid>
      <w:tr w:rsidR="00B62D1E" w:rsidTr="00B62D1E">
        <w:tc>
          <w:tcPr>
            <w:tcW w:w="1271" w:type="dxa"/>
          </w:tcPr>
          <w:p w:rsidR="00B62D1E" w:rsidRDefault="00254905" w:rsidP="00B62D1E">
            <w:r>
              <w:t>1.19</w:t>
            </w:r>
          </w:p>
        </w:tc>
        <w:tc>
          <w:tcPr>
            <w:tcW w:w="6662" w:type="dxa"/>
          </w:tcPr>
          <w:p w:rsidR="00B62D1E" w:rsidRDefault="00254905" w:rsidP="00B62D1E">
            <w:r>
              <w:t>Het tarief bedraagt voor het in behandeling nemen van een aanvraag:</w:t>
            </w:r>
          </w:p>
        </w:tc>
        <w:tc>
          <w:tcPr>
            <w:tcW w:w="1463" w:type="dxa"/>
          </w:tcPr>
          <w:p w:rsidR="00B62D1E" w:rsidRDefault="00B62D1E" w:rsidP="00B62D1E"/>
        </w:tc>
      </w:tr>
      <w:tr w:rsidR="00B62D1E" w:rsidTr="00B62D1E">
        <w:tc>
          <w:tcPr>
            <w:tcW w:w="1271" w:type="dxa"/>
          </w:tcPr>
          <w:p w:rsidR="00B62D1E" w:rsidRDefault="00254905" w:rsidP="00B62D1E">
            <w:r>
              <w:t>1.19.1</w:t>
            </w:r>
          </w:p>
        </w:tc>
        <w:tc>
          <w:tcPr>
            <w:tcW w:w="6662" w:type="dxa"/>
          </w:tcPr>
          <w:p w:rsidR="00B62D1E" w:rsidRDefault="00254905" w:rsidP="00B62D1E">
            <w:r>
              <w:t>tot het verkrijgen van een afdruk van een luchtfoto tot een afmeting van maximaal A3 formaat, geprint op een kleurenprinter, op gewoon papier, bedraagt:</w:t>
            </w:r>
          </w:p>
        </w:tc>
        <w:tc>
          <w:tcPr>
            <w:tcW w:w="1463" w:type="dxa"/>
          </w:tcPr>
          <w:p w:rsidR="00B62D1E" w:rsidRDefault="00B62D1E" w:rsidP="00B62D1E"/>
        </w:tc>
      </w:tr>
      <w:tr w:rsidR="00B62D1E" w:rsidTr="00B62D1E">
        <w:tc>
          <w:tcPr>
            <w:tcW w:w="1271" w:type="dxa"/>
          </w:tcPr>
          <w:p w:rsidR="00B62D1E" w:rsidRDefault="00254905" w:rsidP="00B62D1E">
            <w:r>
              <w:t>1.19.1.1</w:t>
            </w:r>
          </w:p>
        </w:tc>
        <w:tc>
          <w:tcPr>
            <w:tcW w:w="6662" w:type="dxa"/>
          </w:tcPr>
          <w:p w:rsidR="00B62D1E" w:rsidRDefault="00254905" w:rsidP="00254905">
            <w:r>
              <w:t>Op formaat A4:</w:t>
            </w:r>
          </w:p>
        </w:tc>
        <w:tc>
          <w:tcPr>
            <w:tcW w:w="1463" w:type="dxa"/>
          </w:tcPr>
          <w:p w:rsidR="00B62D1E" w:rsidRDefault="00254905" w:rsidP="00B62D1E">
            <w:r>
              <w:t>€ 15,25</w:t>
            </w:r>
          </w:p>
        </w:tc>
      </w:tr>
      <w:tr w:rsidR="00B62D1E" w:rsidTr="00B62D1E">
        <w:tc>
          <w:tcPr>
            <w:tcW w:w="1271" w:type="dxa"/>
          </w:tcPr>
          <w:p w:rsidR="00B62D1E" w:rsidRDefault="00254905" w:rsidP="00B62D1E">
            <w:r>
              <w:t>1.19.1.2</w:t>
            </w:r>
          </w:p>
        </w:tc>
        <w:tc>
          <w:tcPr>
            <w:tcW w:w="6662" w:type="dxa"/>
          </w:tcPr>
          <w:p w:rsidR="00B62D1E" w:rsidRDefault="00254905" w:rsidP="00254905">
            <w:r>
              <w:t>Op formaat A3:</w:t>
            </w:r>
          </w:p>
        </w:tc>
        <w:tc>
          <w:tcPr>
            <w:tcW w:w="1463" w:type="dxa"/>
          </w:tcPr>
          <w:p w:rsidR="00B62D1E" w:rsidRDefault="00254905" w:rsidP="00B62D1E">
            <w:r>
              <w:t>€ 20,50</w:t>
            </w:r>
          </w:p>
        </w:tc>
      </w:tr>
      <w:tr w:rsidR="00254905" w:rsidTr="00B62D1E">
        <w:tc>
          <w:tcPr>
            <w:tcW w:w="1271" w:type="dxa"/>
          </w:tcPr>
          <w:p w:rsidR="00254905" w:rsidRDefault="00254905" w:rsidP="00B62D1E">
            <w:r>
              <w:lastRenderedPageBreak/>
              <w:t>1.19.2</w:t>
            </w:r>
          </w:p>
        </w:tc>
        <w:tc>
          <w:tcPr>
            <w:tcW w:w="6662" w:type="dxa"/>
          </w:tcPr>
          <w:p w:rsidR="00254905" w:rsidRDefault="00254905" w:rsidP="00254905">
            <w:r>
              <w:t>tot het verkrijgen van een afdruk van een luchtfoto tot een afmeting van maximaal A0 formaat, geprint op een kleurenprinter, op gewoon papier, bedraagt:</w:t>
            </w:r>
          </w:p>
        </w:tc>
        <w:tc>
          <w:tcPr>
            <w:tcW w:w="1463" w:type="dxa"/>
          </w:tcPr>
          <w:p w:rsidR="00254905" w:rsidRDefault="00254905" w:rsidP="00B62D1E"/>
        </w:tc>
      </w:tr>
      <w:tr w:rsidR="00254905" w:rsidTr="00B62D1E">
        <w:tc>
          <w:tcPr>
            <w:tcW w:w="1271" w:type="dxa"/>
          </w:tcPr>
          <w:p w:rsidR="00254905" w:rsidRDefault="00254905" w:rsidP="00B62D1E">
            <w:r>
              <w:t>1.19.2.1</w:t>
            </w:r>
          </w:p>
        </w:tc>
        <w:tc>
          <w:tcPr>
            <w:tcW w:w="6662" w:type="dxa"/>
          </w:tcPr>
          <w:p w:rsidR="00254905" w:rsidRDefault="00254905" w:rsidP="00254905">
            <w:r>
              <w:t>Op formaat A2:</w:t>
            </w:r>
          </w:p>
        </w:tc>
        <w:tc>
          <w:tcPr>
            <w:tcW w:w="1463" w:type="dxa"/>
          </w:tcPr>
          <w:p w:rsidR="00254905" w:rsidRDefault="00254905" w:rsidP="00B62D1E">
            <w:r>
              <w:t>€ 15,25</w:t>
            </w:r>
          </w:p>
        </w:tc>
      </w:tr>
      <w:tr w:rsidR="00254905" w:rsidTr="00B62D1E">
        <w:tc>
          <w:tcPr>
            <w:tcW w:w="1271" w:type="dxa"/>
          </w:tcPr>
          <w:p w:rsidR="00254905" w:rsidRDefault="00254905" w:rsidP="00B62D1E">
            <w:r>
              <w:t>1.19.2.2</w:t>
            </w:r>
          </w:p>
        </w:tc>
        <w:tc>
          <w:tcPr>
            <w:tcW w:w="6662" w:type="dxa"/>
          </w:tcPr>
          <w:p w:rsidR="00254905" w:rsidRDefault="00254905" w:rsidP="00254905">
            <w:r>
              <w:t>Op formaat A1:</w:t>
            </w:r>
          </w:p>
        </w:tc>
        <w:tc>
          <w:tcPr>
            <w:tcW w:w="1463" w:type="dxa"/>
          </w:tcPr>
          <w:p w:rsidR="00254905" w:rsidRDefault="00254905" w:rsidP="00B62D1E">
            <w:r>
              <w:t>€ 20,50</w:t>
            </w:r>
          </w:p>
        </w:tc>
      </w:tr>
      <w:tr w:rsidR="00254905" w:rsidTr="00B62D1E">
        <w:tc>
          <w:tcPr>
            <w:tcW w:w="1271" w:type="dxa"/>
          </w:tcPr>
          <w:p w:rsidR="00254905" w:rsidRDefault="00254905" w:rsidP="00B62D1E">
            <w:r>
              <w:t>1.19.2.3</w:t>
            </w:r>
          </w:p>
        </w:tc>
        <w:tc>
          <w:tcPr>
            <w:tcW w:w="6662" w:type="dxa"/>
          </w:tcPr>
          <w:p w:rsidR="00254905" w:rsidRDefault="00254905" w:rsidP="00254905">
            <w:r>
              <w:t>Op formaat A0:</w:t>
            </w:r>
          </w:p>
        </w:tc>
        <w:tc>
          <w:tcPr>
            <w:tcW w:w="1463" w:type="dxa"/>
          </w:tcPr>
          <w:p w:rsidR="00254905" w:rsidRDefault="00254905" w:rsidP="00B62D1E">
            <w:r>
              <w:t>€ 50,25</w:t>
            </w:r>
          </w:p>
        </w:tc>
      </w:tr>
      <w:tr w:rsidR="00254905" w:rsidTr="00B62D1E">
        <w:tc>
          <w:tcPr>
            <w:tcW w:w="1271" w:type="dxa"/>
          </w:tcPr>
          <w:p w:rsidR="00254905" w:rsidRDefault="00254905" w:rsidP="00B62D1E">
            <w:r>
              <w:t>1.19.3</w:t>
            </w:r>
          </w:p>
        </w:tc>
        <w:tc>
          <w:tcPr>
            <w:tcW w:w="6662" w:type="dxa"/>
          </w:tcPr>
          <w:p w:rsidR="00254905" w:rsidRDefault="00254905" w:rsidP="00254905">
            <w:r>
              <w:t>tot het verkrijgen van een digitale luchtfoto (1.000 * 500 meter) in ECW formaat, bedraagt per stuk:</w:t>
            </w:r>
          </w:p>
        </w:tc>
        <w:tc>
          <w:tcPr>
            <w:tcW w:w="1463" w:type="dxa"/>
          </w:tcPr>
          <w:p w:rsidR="00254905" w:rsidRDefault="00254905" w:rsidP="00B62D1E">
            <w:r>
              <w:t>€ 102,00</w:t>
            </w:r>
          </w:p>
        </w:tc>
      </w:tr>
    </w:tbl>
    <w:p w:rsidR="00B62D1E" w:rsidRDefault="00B62D1E" w:rsidP="00B62D1E"/>
    <w:p w:rsidR="00B62D1E" w:rsidRPr="007E045E" w:rsidRDefault="00B62D1E" w:rsidP="00B62D1E">
      <w:pPr>
        <w:rPr>
          <w:b/>
        </w:rPr>
      </w:pPr>
      <w:r w:rsidRPr="007E045E">
        <w:rPr>
          <w:b/>
        </w:rPr>
        <w:t xml:space="preserve">Hoofdstuk 20 </w:t>
      </w:r>
      <w:proofErr w:type="spellStart"/>
      <w:r w:rsidR="007E045E" w:rsidRPr="007E045E">
        <w:rPr>
          <w:b/>
        </w:rPr>
        <w:t>Nvt</w:t>
      </w:r>
      <w:proofErr w:type="spellEnd"/>
    </w:p>
    <w:p w:rsidR="00B62D1E" w:rsidRDefault="00B62D1E" w:rsidP="00B62D1E"/>
    <w:p w:rsidR="00B62D1E" w:rsidRPr="00F97DF1" w:rsidRDefault="00B62D1E" w:rsidP="00B62D1E">
      <w:pPr>
        <w:rPr>
          <w:b/>
        </w:rPr>
      </w:pPr>
      <w:r w:rsidRPr="00F97DF1">
        <w:rPr>
          <w:b/>
        </w:rPr>
        <w:t xml:space="preserve">Hoofdstuk </w:t>
      </w:r>
      <w:r>
        <w:rPr>
          <w:b/>
        </w:rPr>
        <w:t>21</w:t>
      </w:r>
      <w:r w:rsidRPr="00F97DF1">
        <w:rPr>
          <w:b/>
        </w:rPr>
        <w:t xml:space="preserve"> </w:t>
      </w:r>
      <w:r w:rsidR="006522DE">
        <w:rPr>
          <w:b/>
        </w:rPr>
        <w:t>Diversen</w:t>
      </w:r>
    </w:p>
    <w:tbl>
      <w:tblPr>
        <w:tblStyle w:val="Tabelraster"/>
        <w:tblW w:w="0" w:type="auto"/>
        <w:tblLayout w:type="fixed"/>
        <w:tblLook w:val="04A0" w:firstRow="1" w:lastRow="0" w:firstColumn="1" w:lastColumn="0" w:noHBand="0" w:noVBand="1"/>
      </w:tblPr>
      <w:tblGrid>
        <w:gridCol w:w="1271"/>
        <w:gridCol w:w="6662"/>
        <w:gridCol w:w="1463"/>
      </w:tblGrid>
      <w:tr w:rsidR="00B62D1E" w:rsidTr="00B62D1E">
        <w:tc>
          <w:tcPr>
            <w:tcW w:w="1271" w:type="dxa"/>
          </w:tcPr>
          <w:p w:rsidR="00B62D1E" w:rsidRDefault="006522DE" w:rsidP="00B62D1E">
            <w:r>
              <w:t>1.21.1</w:t>
            </w:r>
          </w:p>
        </w:tc>
        <w:tc>
          <w:tcPr>
            <w:tcW w:w="6662" w:type="dxa"/>
          </w:tcPr>
          <w:p w:rsidR="00B62D1E" w:rsidRDefault="006522DE" w:rsidP="005F4421">
            <w:r>
              <w:t>Het tarief bedraagt voor het in behandeling nemen van een aanvraag tot het verstrekken van:</w:t>
            </w:r>
          </w:p>
        </w:tc>
        <w:tc>
          <w:tcPr>
            <w:tcW w:w="1463" w:type="dxa"/>
          </w:tcPr>
          <w:p w:rsidR="00B62D1E" w:rsidRDefault="00B62D1E" w:rsidP="00B62D1E"/>
        </w:tc>
      </w:tr>
      <w:tr w:rsidR="00B62D1E" w:rsidTr="00B62D1E">
        <w:tc>
          <w:tcPr>
            <w:tcW w:w="1271" w:type="dxa"/>
          </w:tcPr>
          <w:p w:rsidR="00B62D1E" w:rsidRDefault="006522DE" w:rsidP="00B62D1E">
            <w:r>
              <w:t>1.21.1.1</w:t>
            </w:r>
          </w:p>
        </w:tc>
        <w:tc>
          <w:tcPr>
            <w:tcW w:w="6662" w:type="dxa"/>
          </w:tcPr>
          <w:p w:rsidR="00B62D1E" w:rsidRDefault="006522DE" w:rsidP="00B62D1E">
            <w:r>
              <w:t>gewaarmerkte afschriften van stukken, voor zover daarvoor niet elders in deze tabel of in een andere wettelijke regeling een tarief is opgenomen, per pagina:</w:t>
            </w:r>
          </w:p>
        </w:tc>
        <w:tc>
          <w:tcPr>
            <w:tcW w:w="1463" w:type="dxa"/>
          </w:tcPr>
          <w:p w:rsidR="00B62D1E" w:rsidRDefault="006522DE" w:rsidP="00B62D1E">
            <w:r>
              <w:t>€ 3,35</w:t>
            </w:r>
          </w:p>
        </w:tc>
      </w:tr>
      <w:tr w:rsidR="00B62D1E" w:rsidTr="00B62D1E">
        <w:tc>
          <w:tcPr>
            <w:tcW w:w="1271" w:type="dxa"/>
          </w:tcPr>
          <w:p w:rsidR="00B62D1E" w:rsidRDefault="006522DE" w:rsidP="00B62D1E">
            <w:r>
              <w:t>1.21.1.2</w:t>
            </w:r>
          </w:p>
        </w:tc>
        <w:tc>
          <w:tcPr>
            <w:tcW w:w="6662" w:type="dxa"/>
          </w:tcPr>
          <w:p w:rsidR="00B62D1E" w:rsidRDefault="006522DE" w:rsidP="00B62D1E">
            <w:r>
              <w:t>afschriften, doorslagen of fotokopieën van stukken, voor zover daarvoor niet elders in deze tabel of in een andere wettelijke regeling een tarief is opgenomen:</w:t>
            </w:r>
          </w:p>
        </w:tc>
        <w:tc>
          <w:tcPr>
            <w:tcW w:w="1463" w:type="dxa"/>
          </w:tcPr>
          <w:p w:rsidR="00B62D1E" w:rsidRDefault="00B62D1E" w:rsidP="00B62D1E"/>
        </w:tc>
      </w:tr>
      <w:tr w:rsidR="00B62D1E" w:rsidTr="00B62D1E">
        <w:tc>
          <w:tcPr>
            <w:tcW w:w="1271" w:type="dxa"/>
          </w:tcPr>
          <w:p w:rsidR="00B62D1E" w:rsidRDefault="006522DE" w:rsidP="00B62D1E">
            <w:r>
              <w:t>1.21.1.2.1</w:t>
            </w:r>
          </w:p>
        </w:tc>
        <w:tc>
          <w:tcPr>
            <w:tcW w:w="6662" w:type="dxa"/>
          </w:tcPr>
          <w:p w:rsidR="00B62D1E" w:rsidRDefault="006522DE" w:rsidP="00B62D1E">
            <w:r>
              <w:t>per pagina op papier van A4-formaat:</w:t>
            </w:r>
          </w:p>
        </w:tc>
        <w:tc>
          <w:tcPr>
            <w:tcW w:w="1463" w:type="dxa"/>
          </w:tcPr>
          <w:p w:rsidR="00B62D1E" w:rsidRDefault="006522DE" w:rsidP="00B62D1E">
            <w:r>
              <w:t>€ 0,60</w:t>
            </w:r>
          </w:p>
        </w:tc>
      </w:tr>
      <w:tr w:rsidR="006522DE" w:rsidTr="005F4421">
        <w:tc>
          <w:tcPr>
            <w:tcW w:w="1271" w:type="dxa"/>
            <w:tcBorders>
              <w:bottom w:val="single" w:sz="4" w:space="0" w:color="auto"/>
            </w:tcBorders>
          </w:tcPr>
          <w:p w:rsidR="006522DE" w:rsidRDefault="006522DE" w:rsidP="00B62D1E">
            <w:r>
              <w:t>1.21.1.2.2</w:t>
            </w:r>
          </w:p>
        </w:tc>
        <w:tc>
          <w:tcPr>
            <w:tcW w:w="6662" w:type="dxa"/>
            <w:tcBorders>
              <w:bottom w:val="single" w:sz="4" w:space="0" w:color="auto"/>
            </w:tcBorders>
          </w:tcPr>
          <w:p w:rsidR="006522DE" w:rsidRDefault="006522DE" w:rsidP="005F4421">
            <w:r>
              <w:t>per pagina o</w:t>
            </w:r>
            <w:r w:rsidR="005F4421">
              <w:t>p papier van een ander formaat:</w:t>
            </w:r>
          </w:p>
        </w:tc>
        <w:tc>
          <w:tcPr>
            <w:tcW w:w="1463" w:type="dxa"/>
            <w:tcBorders>
              <w:bottom w:val="single" w:sz="4" w:space="0" w:color="auto"/>
            </w:tcBorders>
          </w:tcPr>
          <w:p w:rsidR="006522DE" w:rsidRDefault="006522DE" w:rsidP="00B62D1E">
            <w:r>
              <w:t>€ 0,80</w:t>
            </w:r>
          </w:p>
        </w:tc>
      </w:tr>
      <w:tr w:rsidR="006522DE" w:rsidTr="005F4421">
        <w:tc>
          <w:tcPr>
            <w:tcW w:w="1271" w:type="dxa"/>
            <w:tcBorders>
              <w:bottom w:val="nil"/>
            </w:tcBorders>
          </w:tcPr>
          <w:p w:rsidR="006522DE" w:rsidRDefault="006522DE" w:rsidP="00B62D1E">
            <w:r>
              <w:t>1.21.1.3</w:t>
            </w:r>
          </w:p>
        </w:tc>
        <w:tc>
          <w:tcPr>
            <w:tcW w:w="6662" w:type="dxa"/>
            <w:tcBorders>
              <w:bottom w:val="nil"/>
            </w:tcBorders>
          </w:tcPr>
          <w:p w:rsidR="006522DE" w:rsidRDefault="006522DE" w:rsidP="006522DE">
            <w:r>
              <w:t xml:space="preserve">kaarten, tekeningen en lichtdrukken, al dan niet behorend bij de in de onderdelen 1.19.1.1 en 1.19.1.2 genoemde stukken, voor zover daarvoor niet elders in deze tabel of in </w:t>
            </w:r>
            <w:r>
              <w:lastRenderedPageBreak/>
              <w:t>een andere wettelijke regeling een tarief is opgenomen, per kaart, tekening of lichtdruk:</w:t>
            </w:r>
          </w:p>
        </w:tc>
        <w:tc>
          <w:tcPr>
            <w:tcW w:w="1463" w:type="dxa"/>
            <w:tcBorders>
              <w:bottom w:val="nil"/>
            </w:tcBorders>
          </w:tcPr>
          <w:p w:rsidR="006522DE" w:rsidRDefault="006522DE" w:rsidP="00B62D1E">
            <w:r>
              <w:lastRenderedPageBreak/>
              <w:t>€ 15,30</w:t>
            </w:r>
          </w:p>
        </w:tc>
      </w:tr>
      <w:tr w:rsidR="006522DE" w:rsidTr="005F4421">
        <w:tc>
          <w:tcPr>
            <w:tcW w:w="1271" w:type="dxa"/>
            <w:tcBorders>
              <w:top w:val="nil"/>
              <w:bottom w:val="nil"/>
            </w:tcBorders>
          </w:tcPr>
          <w:p w:rsidR="006522DE" w:rsidRDefault="006522DE" w:rsidP="00B62D1E"/>
        </w:tc>
        <w:tc>
          <w:tcPr>
            <w:tcW w:w="6662" w:type="dxa"/>
            <w:tcBorders>
              <w:top w:val="nil"/>
              <w:bottom w:val="nil"/>
            </w:tcBorders>
          </w:tcPr>
          <w:p w:rsidR="006522DE" w:rsidRDefault="006522DE" w:rsidP="005F4421">
            <w:r>
              <w:t>vermeerderd met:</w:t>
            </w:r>
          </w:p>
        </w:tc>
        <w:tc>
          <w:tcPr>
            <w:tcW w:w="1463" w:type="dxa"/>
            <w:tcBorders>
              <w:top w:val="nil"/>
              <w:bottom w:val="nil"/>
            </w:tcBorders>
          </w:tcPr>
          <w:p w:rsidR="006522DE" w:rsidRDefault="005F4421" w:rsidP="00B62D1E">
            <w:r>
              <w:t>€ 15,30</w:t>
            </w:r>
          </w:p>
        </w:tc>
      </w:tr>
      <w:tr w:rsidR="006522DE" w:rsidTr="005F4421">
        <w:tc>
          <w:tcPr>
            <w:tcW w:w="1271" w:type="dxa"/>
            <w:tcBorders>
              <w:top w:val="nil"/>
            </w:tcBorders>
          </w:tcPr>
          <w:p w:rsidR="006522DE" w:rsidRDefault="006522DE" w:rsidP="00B62D1E"/>
        </w:tc>
        <w:tc>
          <w:tcPr>
            <w:tcW w:w="6662" w:type="dxa"/>
            <w:tcBorders>
              <w:top w:val="nil"/>
            </w:tcBorders>
          </w:tcPr>
          <w:p w:rsidR="006522DE" w:rsidRDefault="006522DE" w:rsidP="005F4421">
            <w:r>
              <w:t>voor elke m2 waarmee de oppervlakte van de kaart, tekening of lichtdruk de 1 m2 te boven gaat;</w:t>
            </w:r>
          </w:p>
        </w:tc>
        <w:tc>
          <w:tcPr>
            <w:tcW w:w="1463" w:type="dxa"/>
            <w:tcBorders>
              <w:top w:val="nil"/>
            </w:tcBorders>
          </w:tcPr>
          <w:p w:rsidR="006522DE" w:rsidRDefault="006522DE" w:rsidP="00B62D1E"/>
        </w:tc>
      </w:tr>
      <w:tr w:rsidR="006522DE" w:rsidTr="00B62D1E">
        <w:tc>
          <w:tcPr>
            <w:tcW w:w="1271" w:type="dxa"/>
          </w:tcPr>
          <w:p w:rsidR="006522DE" w:rsidRDefault="006522DE" w:rsidP="00B62D1E">
            <w:r>
              <w:t>1.21.1.4</w:t>
            </w:r>
          </w:p>
        </w:tc>
        <w:tc>
          <w:tcPr>
            <w:tcW w:w="6662" w:type="dxa"/>
          </w:tcPr>
          <w:p w:rsidR="006522DE" w:rsidRDefault="006522DE" w:rsidP="006522DE">
            <w:r>
              <w:t>een beschikking op aanvraag, voor zover daarvoor niet elders in deze tabel of in een andere wettelijke regeling een tarief is opgenomen:</w:t>
            </w:r>
          </w:p>
        </w:tc>
        <w:tc>
          <w:tcPr>
            <w:tcW w:w="1463" w:type="dxa"/>
          </w:tcPr>
          <w:p w:rsidR="006522DE" w:rsidRDefault="005F4421" w:rsidP="00B62D1E">
            <w:r>
              <w:t>€ 18,30</w:t>
            </w:r>
          </w:p>
        </w:tc>
      </w:tr>
      <w:tr w:rsidR="006522DE" w:rsidTr="00B62D1E">
        <w:tc>
          <w:tcPr>
            <w:tcW w:w="1271" w:type="dxa"/>
          </w:tcPr>
          <w:p w:rsidR="006522DE" w:rsidRDefault="005F4421" w:rsidP="00B62D1E">
            <w:r>
              <w:t>1.21.1.5</w:t>
            </w:r>
          </w:p>
        </w:tc>
        <w:tc>
          <w:tcPr>
            <w:tcW w:w="6662" w:type="dxa"/>
          </w:tcPr>
          <w:p w:rsidR="006522DE" w:rsidRDefault="006522DE" w:rsidP="005F4421">
            <w:r>
              <w:t>stukken of uittreksels, welke op aanvraag van de aanvrager moeten worden opgemaakt, voor zover daarvoor niet elders in deze tabel of in een andere wettelijke regeling een tarief is opgenomen, per pagina:</w:t>
            </w:r>
          </w:p>
        </w:tc>
        <w:tc>
          <w:tcPr>
            <w:tcW w:w="1463" w:type="dxa"/>
          </w:tcPr>
          <w:p w:rsidR="006522DE" w:rsidRDefault="005F4421" w:rsidP="00B62D1E">
            <w:r>
              <w:t>€ 9,00</w:t>
            </w:r>
          </w:p>
        </w:tc>
      </w:tr>
      <w:tr w:rsidR="006522DE" w:rsidTr="00B62D1E">
        <w:tc>
          <w:tcPr>
            <w:tcW w:w="1271" w:type="dxa"/>
          </w:tcPr>
          <w:p w:rsidR="006522DE" w:rsidRDefault="005F4421" w:rsidP="00B62D1E">
            <w:r>
              <w:t>1.21.2</w:t>
            </w:r>
          </w:p>
        </w:tc>
        <w:tc>
          <w:tcPr>
            <w:tcW w:w="6662" w:type="dxa"/>
          </w:tcPr>
          <w:p w:rsidR="006522DE" w:rsidRDefault="006522DE" w:rsidP="006522DE">
            <w:r>
              <w:t>het tarief bedraagt voor het in behandeling nemen van een aanvraag voor het digitaal verstrekken van:</w:t>
            </w:r>
          </w:p>
        </w:tc>
        <w:tc>
          <w:tcPr>
            <w:tcW w:w="1463" w:type="dxa"/>
          </w:tcPr>
          <w:p w:rsidR="006522DE" w:rsidRDefault="006522DE" w:rsidP="00B62D1E"/>
        </w:tc>
      </w:tr>
      <w:tr w:rsidR="006522DE" w:rsidTr="00B62D1E">
        <w:tc>
          <w:tcPr>
            <w:tcW w:w="1271" w:type="dxa"/>
          </w:tcPr>
          <w:p w:rsidR="006522DE" w:rsidRDefault="005F4421" w:rsidP="00B62D1E">
            <w:r>
              <w:t>1.21.2.1</w:t>
            </w:r>
          </w:p>
        </w:tc>
        <w:tc>
          <w:tcPr>
            <w:tcW w:w="6662" w:type="dxa"/>
          </w:tcPr>
          <w:p w:rsidR="006522DE" w:rsidRDefault="006522DE" w:rsidP="006522DE">
            <w:r>
              <w:t>Bouwtekeningen of bouwdossiers per kwartier arbeid:</w:t>
            </w:r>
          </w:p>
        </w:tc>
        <w:tc>
          <w:tcPr>
            <w:tcW w:w="1463" w:type="dxa"/>
          </w:tcPr>
          <w:p w:rsidR="006522DE" w:rsidRDefault="005F4421" w:rsidP="00B62D1E">
            <w:r>
              <w:t>€ 25,00</w:t>
            </w:r>
          </w:p>
        </w:tc>
      </w:tr>
    </w:tbl>
    <w:p w:rsidR="00B62D1E" w:rsidRDefault="00B62D1E" w:rsidP="00B62D1E"/>
    <w:p w:rsidR="006522DE" w:rsidRDefault="006522DE" w:rsidP="006522DE"/>
    <w:p w:rsidR="00934228" w:rsidRDefault="000E4866" w:rsidP="000E4866">
      <w:pPr>
        <w:pStyle w:val="OPHoofdstukTitel"/>
      </w:pPr>
      <w:r w:rsidRPr="000E4866">
        <w:t>Titel 2 Dienstverlening vallend onder fysieke leefomgeving/ omgevingsvergunning</w:t>
      </w:r>
    </w:p>
    <w:p w:rsidR="00934228" w:rsidRDefault="00934228" w:rsidP="00FF04DE"/>
    <w:p w:rsidR="000E4866" w:rsidRPr="00F97DF1" w:rsidRDefault="000E4866" w:rsidP="000E4866">
      <w:pPr>
        <w:rPr>
          <w:b/>
        </w:rPr>
      </w:pPr>
      <w:r w:rsidRPr="00F97DF1">
        <w:rPr>
          <w:b/>
        </w:rPr>
        <w:t xml:space="preserve">Hoofdstuk </w:t>
      </w:r>
      <w:r>
        <w:rPr>
          <w:b/>
        </w:rPr>
        <w:t>1</w:t>
      </w:r>
      <w:r w:rsidRPr="00F97DF1">
        <w:rPr>
          <w:b/>
        </w:rPr>
        <w:t xml:space="preserve"> </w:t>
      </w:r>
      <w:r w:rsidR="00987F6F">
        <w:rPr>
          <w:b/>
        </w:rPr>
        <w:t>Begripsomschrijvingen</w:t>
      </w:r>
    </w:p>
    <w:tbl>
      <w:tblPr>
        <w:tblStyle w:val="Tabelraster"/>
        <w:tblW w:w="0" w:type="auto"/>
        <w:tblLayout w:type="fixed"/>
        <w:tblLook w:val="04A0" w:firstRow="1" w:lastRow="0" w:firstColumn="1" w:lastColumn="0" w:noHBand="0" w:noVBand="1"/>
      </w:tblPr>
      <w:tblGrid>
        <w:gridCol w:w="1271"/>
        <w:gridCol w:w="6662"/>
        <w:gridCol w:w="1463"/>
      </w:tblGrid>
      <w:tr w:rsidR="000E4866" w:rsidTr="00987F6F">
        <w:tc>
          <w:tcPr>
            <w:tcW w:w="1271" w:type="dxa"/>
            <w:tcBorders>
              <w:bottom w:val="single" w:sz="4" w:space="0" w:color="auto"/>
            </w:tcBorders>
          </w:tcPr>
          <w:p w:rsidR="000E4866" w:rsidRDefault="00987F6F" w:rsidP="000E4866">
            <w:r>
              <w:t>2.1.1</w:t>
            </w:r>
          </w:p>
        </w:tc>
        <w:tc>
          <w:tcPr>
            <w:tcW w:w="6662" w:type="dxa"/>
            <w:tcBorders>
              <w:bottom w:val="single" w:sz="4" w:space="0" w:color="auto"/>
            </w:tcBorders>
          </w:tcPr>
          <w:p w:rsidR="000E4866" w:rsidRDefault="00987F6F" w:rsidP="00987F6F">
            <w:r>
              <w:t>Voor de toepassing van deze titel wordt verstaan onder:</w:t>
            </w:r>
          </w:p>
        </w:tc>
        <w:tc>
          <w:tcPr>
            <w:tcW w:w="1463" w:type="dxa"/>
            <w:tcBorders>
              <w:bottom w:val="single" w:sz="4" w:space="0" w:color="auto"/>
            </w:tcBorders>
          </w:tcPr>
          <w:p w:rsidR="000E4866" w:rsidRDefault="000E4866" w:rsidP="000E4866"/>
        </w:tc>
      </w:tr>
      <w:tr w:rsidR="000E4866" w:rsidTr="00987F6F">
        <w:tc>
          <w:tcPr>
            <w:tcW w:w="1271" w:type="dxa"/>
            <w:tcBorders>
              <w:bottom w:val="nil"/>
            </w:tcBorders>
          </w:tcPr>
          <w:p w:rsidR="000E4866" w:rsidRDefault="00987F6F" w:rsidP="000E4866">
            <w:r>
              <w:t>2.1.1.1</w:t>
            </w:r>
          </w:p>
        </w:tc>
        <w:tc>
          <w:tcPr>
            <w:tcW w:w="6662" w:type="dxa"/>
            <w:tcBorders>
              <w:bottom w:val="nil"/>
            </w:tcBorders>
          </w:tcPr>
          <w:p w:rsidR="000E4866" w:rsidRDefault="00987F6F" w:rsidP="00987F6F">
            <w:r>
              <w:t>aanlegkosten:</w:t>
            </w:r>
          </w:p>
        </w:tc>
        <w:tc>
          <w:tcPr>
            <w:tcW w:w="1463" w:type="dxa"/>
            <w:tcBorders>
              <w:bottom w:val="nil"/>
            </w:tcBorders>
          </w:tcPr>
          <w:p w:rsidR="000E4866" w:rsidRDefault="000E4866" w:rsidP="000E4866"/>
        </w:tc>
      </w:tr>
      <w:tr w:rsidR="000E4866" w:rsidTr="00987F6F">
        <w:tc>
          <w:tcPr>
            <w:tcW w:w="1271" w:type="dxa"/>
            <w:tcBorders>
              <w:top w:val="nil"/>
              <w:bottom w:val="single" w:sz="4" w:space="0" w:color="auto"/>
            </w:tcBorders>
          </w:tcPr>
          <w:p w:rsidR="000E4866" w:rsidRDefault="000E4866" w:rsidP="000E4866"/>
        </w:tc>
        <w:tc>
          <w:tcPr>
            <w:tcW w:w="6662" w:type="dxa"/>
            <w:tcBorders>
              <w:top w:val="nil"/>
              <w:bottom w:val="single" w:sz="4" w:space="0" w:color="auto"/>
            </w:tcBorders>
          </w:tcPr>
          <w:p w:rsidR="000E4866" w:rsidRDefault="00987F6F" w:rsidP="000E4866">
            <w:r>
              <w:t xml:space="preserve">de aannemingssom, bedoeld in paragraaf 1, eerste lid, van de Uniforme Administratieve voorwaarden voor de uitvoering van werken en van technische installatiewerken 2012 (UAV 2012; </w:t>
            </w:r>
            <w:proofErr w:type="spellStart"/>
            <w:r>
              <w:t>Stcrt</w:t>
            </w:r>
            <w:proofErr w:type="spellEnd"/>
            <w:r>
              <w:t xml:space="preserve">. 2012, 1567), voor het uit te voeren werk, of voor zover deze ontbreekt, een raming van de kosten die voortvloeien uit de aangegane verplichtingen </w:t>
            </w:r>
            <w:r>
              <w:lastRenderedPageBreak/>
              <w:t>voor de fysieke realisatie (het aanleggen) van de werken of de werkzaamheden, de omzetbelasting daarin niet begrepen, en indien de werken of werkzaamheden geheel of gedeeltelijk door zelfwerkzaamheid geschieden de prijs die aan een derde in het economische verkeer zou moeten worden betaald voor het tot stand brengen van de werken of de werkzaamheden waarop de aanvraag betrekking heeft, de omzetbelasting daarin niet inbegrepen;</w:t>
            </w:r>
          </w:p>
        </w:tc>
        <w:tc>
          <w:tcPr>
            <w:tcW w:w="1463" w:type="dxa"/>
            <w:tcBorders>
              <w:top w:val="nil"/>
              <w:bottom w:val="single" w:sz="4" w:space="0" w:color="auto"/>
            </w:tcBorders>
          </w:tcPr>
          <w:p w:rsidR="000E4866" w:rsidRDefault="000E4866" w:rsidP="000E4866"/>
        </w:tc>
      </w:tr>
      <w:tr w:rsidR="000E4866" w:rsidTr="00987F6F">
        <w:tc>
          <w:tcPr>
            <w:tcW w:w="1271" w:type="dxa"/>
            <w:tcBorders>
              <w:bottom w:val="nil"/>
            </w:tcBorders>
          </w:tcPr>
          <w:p w:rsidR="000E4866" w:rsidRDefault="00987F6F" w:rsidP="000E4866">
            <w:r>
              <w:t>2.1.1.2</w:t>
            </w:r>
          </w:p>
        </w:tc>
        <w:tc>
          <w:tcPr>
            <w:tcW w:w="6662" w:type="dxa"/>
            <w:tcBorders>
              <w:bottom w:val="nil"/>
            </w:tcBorders>
          </w:tcPr>
          <w:p w:rsidR="000E4866" w:rsidRDefault="00987F6F" w:rsidP="000E4866">
            <w:r>
              <w:t>bouwkosten:</w:t>
            </w:r>
          </w:p>
        </w:tc>
        <w:tc>
          <w:tcPr>
            <w:tcW w:w="1463" w:type="dxa"/>
            <w:tcBorders>
              <w:bottom w:val="nil"/>
            </w:tcBorders>
          </w:tcPr>
          <w:p w:rsidR="000E4866" w:rsidRDefault="000E4866" w:rsidP="000E4866"/>
        </w:tc>
      </w:tr>
      <w:tr w:rsidR="00987F6F" w:rsidTr="00987F6F">
        <w:tc>
          <w:tcPr>
            <w:tcW w:w="1271" w:type="dxa"/>
            <w:tcBorders>
              <w:top w:val="nil"/>
            </w:tcBorders>
          </w:tcPr>
          <w:p w:rsidR="00987F6F" w:rsidRDefault="00987F6F" w:rsidP="000E4866"/>
        </w:tc>
        <w:tc>
          <w:tcPr>
            <w:tcW w:w="6662" w:type="dxa"/>
            <w:tcBorders>
              <w:top w:val="nil"/>
            </w:tcBorders>
          </w:tcPr>
          <w:p w:rsidR="00987F6F" w:rsidRDefault="00987F6F" w:rsidP="00987F6F">
            <w:r>
              <w:t xml:space="preserve">de aannemingssom, bedoeld in paragraaf 1, eerste lid, van de Uniforme Administratieve voorwaarden voor de uitvoering van werken en van technische installatiewerken 2012 (UAV 2012; </w:t>
            </w:r>
            <w:proofErr w:type="spellStart"/>
            <w:r>
              <w:t>Stcrt</w:t>
            </w:r>
            <w:proofErr w:type="spellEnd"/>
            <w:r>
              <w:t>. 2012, 1567), voor het uit te voeren werk, of voor zover deze ontbreekt, een raming van de kosten die voortvloeien uit de aangegane verplichtingen voor de fysieke realisatie (het bouwen) van de bouwwerken, de omzetbelasting daarin niet begrepen, en indien het bouwen geheel of gedeeltelijk door zelfwerkzaamheid geschiedt de prijs die aan een derde in het economische verkeer zou moeten worden betaald voor het tot stand brengen van het bouwwerk waarop de aanvraag betrekking heeft, de omzetbelasting daarin niet inbegrepen;</w:t>
            </w:r>
          </w:p>
        </w:tc>
        <w:tc>
          <w:tcPr>
            <w:tcW w:w="1463" w:type="dxa"/>
            <w:tcBorders>
              <w:top w:val="nil"/>
            </w:tcBorders>
          </w:tcPr>
          <w:p w:rsidR="00987F6F" w:rsidRDefault="00987F6F" w:rsidP="000E4866"/>
        </w:tc>
      </w:tr>
      <w:tr w:rsidR="00987F6F" w:rsidTr="000E4866">
        <w:tc>
          <w:tcPr>
            <w:tcW w:w="1271" w:type="dxa"/>
          </w:tcPr>
          <w:p w:rsidR="00987F6F" w:rsidRDefault="00987F6F" w:rsidP="000E4866">
            <w:r>
              <w:t>2.1.1.3</w:t>
            </w:r>
          </w:p>
        </w:tc>
        <w:tc>
          <w:tcPr>
            <w:tcW w:w="6662" w:type="dxa"/>
          </w:tcPr>
          <w:p w:rsidR="00987F6F" w:rsidRDefault="00987F6F" w:rsidP="00987F6F">
            <w:r>
              <w:t>Wabo: Wet algemene bepalingen omgevingsrecht.</w:t>
            </w:r>
          </w:p>
        </w:tc>
        <w:tc>
          <w:tcPr>
            <w:tcW w:w="1463" w:type="dxa"/>
          </w:tcPr>
          <w:p w:rsidR="00987F6F" w:rsidRDefault="00987F6F" w:rsidP="000E4866"/>
        </w:tc>
      </w:tr>
      <w:tr w:rsidR="00987F6F" w:rsidTr="000E4866">
        <w:tc>
          <w:tcPr>
            <w:tcW w:w="1271" w:type="dxa"/>
          </w:tcPr>
          <w:p w:rsidR="00987F6F" w:rsidRDefault="00987F6F" w:rsidP="000E4866">
            <w:r>
              <w:t>2.1.1.4</w:t>
            </w:r>
          </w:p>
        </w:tc>
        <w:tc>
          <w:tcPr>
            <w:tcW w:w="6662" w:type="dxa"/>
          </w:tcPr>
          <w:p w:rsidR="00987F6F" w:rsidRDefault="00987F6F" w:rsidP="00987F6F">
            <w:r>
              <w:t>In afwijking van artikel 2.1.1.2 geldt als grondslag voor de vaststelling van de bouwkosten voor een tijdelijk bouwwerk:</w:t>
            </w:r>
          </w:p>
        </w:tc>
        <w:tc>
          <w:tcPr>
            <w:tcW w:w="1463" w:type="dxa"/>
          </w:tcPr>
          <w:p w:rsidR="00987F6F" w:rsidRDefault="00987F6F" w:rsidP="000E4866"/>
        </w:tc>
      </w:tr>
      <w:tr w:rsidR="00987F6F" w:rsidTr="000E4866">
        <w:tc>
          <w:tcPr>
            <w:tcW w:w="1271" w:type="dxa"/>
          </w:tcPr>
          <w:p w:rsidR="00987F6F" w:rsidRDefault="00987F6F" w:rsidP="000E4866">
            <w:r>
              <w:t>2.1.1.4.1</w:t>
            </w:r>
          </w:p>
        </w:tc>
        <w:tc>
          <w:tcPr>
            <w:tcW w:w="6662" w:type="dxa"/>
          </w:tcPr>
          <w:p w:rsidR="00987F6F" w:rsidRDefault="00987F6F" w:rsidP="00987F6F">
            <w:r>
              <w:t>indien het een bouwwerk betreft dat qua constructie niet bedoeld is om verplaatsbaar te zijn, de aannemingssom dan wel een raming van de bouwkosten vastgesteld als omschreven in artikel 2.1.1.2;</w:t>
            </w:r>
          </w:p>
        </w:tc>
        <w:tc>
          <w:tcPr>
            <w:tcW w:w="1463" w:type="dxa"/>
          </w:tcPr>
          <w:p w:rsidR="00987F6F" w:rsidRDefault="00987F6F" w:rsidP="000E4866"/>
        </w:tc>
      </w:tr>
      <w:tr w:rsidR="00987F6F" w:rsidTr="000E4866">
        <w:tc>
          <w:tcPr>
            <w:tcW w:w="1271" w:type="dxa"/>
          </w:tcPr>
          <w:p w:rsidR="00987F6F" w:rsidRDefault="00987F6F" w:rsidP="000E4866">
            <w:r>
              <w:t>2.1.1.4.2</w:t>
            </w:r>
          </w:p>
        </w:tc>
        <w:tc>
          <w:tcPr>
            <w:tcW w:w="6662" w:type="dxa"/>
          </w:tcPr>
          <w:p w:rsidR="00987F6F" w:rsidRDefault="00987F6F" w:rsidP="00987F6F">
            <w:r>
              <w:t xml:space="preserve">indien het een gehuurd bouwwerk betreft dat qua constructie bedoeld is om verplaatsbaar te zijn, de plaatsingskosten vermeerderd met de huurkosten van het </w:t>
            </w:r>
            <w:r>
              <w:lastRenderedPageBreak/>
              <w:t>bouwwerk berekend over de beoogde instandhoudingtermijn. Deze kosten zijn exclusief de omzetbelasting;</w:t>
            </w:r>
          </w:p>
        </w:tc>
        <w:tc>
          <w:tcPr>
            <w:tcW w:w="1463" w:type="dxa"/>
          </w:tcPr>
          <w:p w:rsidR="00987F6F" w:rsidRDefault="00987F6F" w:rsidP="000E4866"/>
        </w:tc>
      </w:tr>
      <w:tr w:rsidR="00987F6F" w:rsidTr="000E4866">
        <w:tc>
          <w:tcPr>
            <w:tcW w:w="1271" w:type="dxa"/>
          </w:tcPr>
          <w:p w:rsidR="00987F6F" w:rsidRDefault="00987F6F" w:rsidP="000E4866">
            <w:r>
              <w:t>2.1.1.4.3</w:t>
            </w:r>
          </w:p>
        </w:tc>
        <w:tc>
          <w:tcPr>
            <w:tcW w:w="6662" w:type="dxa"/>
          </w:tcPr>
          <w:p w:rsidR="00987F6F" w:rsidRDefault="00987F6F" w:rsidP="00987F6F">
            <w:r>
              <w:t>indien het niet een gehuurd bouwwerk betreft dat qua constructie bedoeld is om verplaatsbaar te zijn, de som van de plaatsingskosten en de aanschaf-, leverings- en (ver)bouwkosten van het bouwwerk. Deze kosten zijn exclusief de omzetbelasting.</w:t>
            </w:r>
          </w:p>
        </w:tc>
        <w:tc>
          <w:tcPr>
            <w:tcW w:w="1463" w:type="dxa"/>
          </w:tcPr>
          <w:p w:rsidR="00987F6F" w:rsidRDefault="00987F6F" w:rsidP="000E4866"/>
        </w:tc>
      </w:tr>
      <w:tr w:rsidR="00987F6F" w:rsidTr="000E4866">
        <w:tc>
          <w:tcPr>
            <w:tcW w:w="1271" w:type="dxa"/>
          </w:tcPr>
          <w:p w:rsidR="00987F6F" w:rsidRDefault="00987F6F" w:rsidP="000E4866">
            <w:r>
              <w:t>2.1.2</w:t>
            </w:r>
          </w:p>
        </w:tc>
        <w:tc>
          <w:tcPr>
            <w:tcW w:w="6662" w:type="dxa"/>
          </w:tcPr>
          <w:p w:rsidR="00987F6F" w:rsidRDefault="00987F6F" w:rsidP="00987F6F">
            <w:r>
              <w:t>In deze titel voorkomende begrippen die in de Wabo zijn omschreven, hebben dezelfde betekenis als bij of krachtens de Wabo bedoeld.</w:t>
            </w:r>
          </w:p>
        </w:tc>
        <w:tc>
          <w:tcPr>
            <w:tcW w:w="1463" w:type="dxa"/>
          </w:tcPr>
          <w:p w:rsidR="00987F6F" w:rsidRDefault="00987F6F" w:rsidP="000E4866"/>
        </w:tc>
      </w:tr>
      <w:tr w:rsidR="00987F6F" w:rsidTr="000E4866">
        <w:tc>
          <w:tcPr>
            <w:tcW w:w="1271" w:type="dxa"/>
          </w:tcPr>
          <w:p w:rsidR="00987F6F" w:rsidRDefault="00987F6F" w:rsidP="000E4866">
            <w:r>
              <w:t>2.1.3</w:t>
            </w:r>
          </w:p>
        </w:tc>
        <w:tc>
          <w:tcPr>
            <w:tcW w:w="6662" w:type="dxa"/>
          </w:tcPr>
          <w:p w:rsidR="00987F6F" w:rsidRDefault="00987F6F" w:rsidP="00987F6F">
            <w:r>
              <w:t>In deze titel voorkomende begrippen die niet nader in de Wabo zijn omschreven en die betrekking hebben op activiteiten waarvoor het toetsingskader in een ander wettelijk voorschrift is uitgewerkt, hebben dezelfde betekenis als in dat wettelijk voorschrift bedoeld.</w:t>
            </w:r>
          </w:p>
        </w:tc>
        <w:tc>
          <w:tcPr>
            <w:tcW w:w="1463" w:type="dxa"/>
          </w:tcPr>
          <w:p w:rsidR="00987F6F" w:rsidRDefault="00987F6F" w:rsidP="000E4866"/>
        </w:tc>
      </w:tr>
    </w:tbl>
    <w:p w:rsidR="000E4866" w:rsidRDefault="000E4866" w:rsidP="000E4866"/>
    <w:p w:rsidR="00987F6F" w:rsidRPr="00F97DF1" w:rsidRDefault="00987F6F" w:rsidP="00987F6F">
      <w:pPr>
        <w:rPr>
          <w:b/>
        </w:rPr>
      </w:pPr>
      <w:r w:rsidRPr="00F97DF1">
        <w:rPr>
          <w:b/>
        </w:rPr>
        <w:t xml:space="preserve">Hoofdstuk </w:t>
      </w:r>
      <w:r>
        <w:rPr>
          <w:b/>
        </w:rPr>
        <w:t>2</w:t>
      </w:r>
      <w:r w:rsidRPr="00F97DF1">
        <w:rPr>
          <w:b/>
        </w:rPr>
        <w:t xml:space="preserve"> </w:t>
      </w:r>
      <w:r>
        <w:rPr>
          <w:b/>
        </w:rPr>
        <w:t>Vooroverleg/beoordeling conceptaanvraag</w:t>
      </w:r>
    </w:p>
    <w:tbl>
      <w:tblPr>
        <w:tblStyle w:val="Tabelraster"/>
        <w:tblW w:w="0" w:type="auto"/>
        <w:tblLayout w:type="fixed"/>
        <w:tblLook w:val="04A0" w:firstRow="1" w:lastRow="0" w:firstColumn="1" w:lastColumn="0" w:noHBand="0" w:noVBand="1"/>
      </w:tblPr>
      <w:tblGrid>
        <w:gridCol w:w="1271"/>
        <w:gridCol w:w="6662"/>
        <w:gridCol w:w="1463"/>
      </w:tblGrid>
      <w:tr w:rsidR="00987F6F" w:rsidTr="001521FA">
        <w:tc>
          <w:tcPr>
            <w:tcW w:w="1271" w:type="dxa"/>
          </w:tcPr>
          <w:p w:rsidR="00987F6F" w:rsidRDefault="00987F6F" w:rsidP="001521FA">
            <w:r>
              <w:t>2.2</w:t>
            </w:r>
            <w:r>
              <w:tab/>
            </w:r>
          </w:p>
        </w:tc>
        <w:tc>
          <w:tcPr>
            <w:tcW w:w="6662" w:type="dxa"/>
          </w:tcPr>
          <w:p w:rsidR="00987F6F" w:rsidRDefault="00987F6F" w:rsidP="00987F6F">
            <w:r>
              <w:t>Het tarief bedraagt voor het in behandeling nemen van een aanvraag</w:t>
            </w:r>
          </w:p>
          <w:p w:rsidR="00987F6F" w:rsidRDefault="00987F6F" w:rsidP="00987F6F">
            <w:r>
              <w:t xml:space="preserve">om vooroverleg/beoordeling conceptaanvraag in verband met het verkrijgen van een indicatie of een voorgenomen project in het kader van de </w:t>
            </w:r>
            <w:proofErr w:type="spellStart"/>
            <w:r>
              <w:t>Wabo</w:t>
            </w:r>
            <w:proofErr w:type="spellEnd"/>
            <w:r>
              <w:t xml:space="preserve"> </w:t>
            </w:r>
            <w:proofErr w:type="spellStart"/>
            <w:r>
              <w:t>vergunbaar</w:t>
            </w:r>
            <w:proofErr w:type="spellEnd"/>
            <w:r>
              <w:t xml:space="preserve"> is:</w:t>
            </w:r>
          </w:p>
        </w:tc>
        <w:tc>
          <w:tcPr>
            <w:tcW w:w="1463" w:type="dxa"/>
          </w:tcPr>
          <w:p w:rsidR="00987F6F" w:rsidRDefault="00987F6F" w:rsidP="001521FA"/>
        </w:tc>
      </w:tr>
      <w:tr w:rsidR="00987F6F" w:rsidTr="001521FA">
        <w:tc>
          <w:tcPr>
            <w:tcW w:w="1271" w:type="dxa"/>
          </w:tcPr>
          <w:p w:rsidR="00987F6F" w:rsidRDefault="00987F6F" w:rsidP="001521FA">
            <w:r>
              <w:t>2.2.1</w:t>
            </w:r>
          </w:p>
        </w:tc>
        <w:tc>
          <w:tcPr>
            <w:tcW w:w="6662" w:type="dxa"/>
          </w:tcPr>
          <w:p w:rsidR="00987F6F" w:rsidRDefault="00987F6F" w:rsidP="001521FA">
            <w:r>
              <w:t>indien de projectkosten minder dan € 10.000 bedragen:</w:t>
            </w:r>
          </w:p>
        </w:tc>
        <w:tc>
          <w:tcPr>
            <w:tcW w:w="1463" w:type="dxa"/>
          </w:tcPr>
          <w:p w:rsidR="00987F6F" w:rsidRDefault="00987F6F" w:rsidP="001521FA">
            <w:r>
              <w:t>€ 94,50</w:t>
            </w:r>
          </w:p>
        </w:tc>
      </w:tr>
      <w:tr w:rsidR="00987F6F" w:rsidTr="001521FA">
        <w:tc>
          <w:tcPr>
            <w:tcW w:w="1271" w:type="dxa"/>
          </w:tcPr>
          <w:p w:rsidR="00987F6F" w:rsidRDefault="00987F6F" w:rsidP="001521FA">
            <w:r>
              <w:t>2.2.2</w:t>
            </w:r>
          </w:p>
        </w:tc>
        <w:tc>
          <w:tcPr>
            <w:tcW w:w="6662" w:type="dxa"/>
          </w:tcPr>
          <w:p w:rsidR="00987F6F" w:rsidRDefault="00987F6F" w:rsidP="00987F6F">
            <w:r>
              <w:t>indien de projectkosten € 10.000 tot € 50.000 bedragen:</w:t>
            </w:r>
          </w:p>
        </w:tc>
        <w:tc>
          <w:tcPr>
            <w:tcW w:w="1463" w:type="dxa"/>
          </w:tcPr>
          <w:p w:rsidR="00987F6F" w:rsidRDefault="00987F6F" w:rsidP="001521FA">
            <w:r>
              <w:t>€ 189,00</w:t>
            </w:r>
          </w:p>
        </w:tc>
      </w:tr>
      <w:tr w:rsidR="00987F6F" w:rsidTr="001521FA">
        <w:tc>
          <w:tcPr>
            <w:tcW w:w="1271" w:type="dxa"/>
          </w:tcPr>
          <w:p w:rsidR="00987F6F" w:rsidRDefault="00987F6F" w:rsidP="001521FA">
            <w:r>
              <w:t>2.2.3</w:t>
            </w:r>
          </w:p>
        </w:tc>
        <w:tc>
          <w:tcPr>
            <w:tcW w:w="6662" w:type="dxa"/>
          </w:tcPr>
          <w:p w:rsidR="00987F6F" w:rsidRDefault="00987F6F" w:rsidP="001521FA">
            <w:r>
              <w:t>indien de projectkosten € 50.000 tot € 100.000 bedragen:</w:t>
            </w:r>
          </w:p>
        </w:tc>
        <w:tc>
          <w:tcPr>
            <w:tcW w:w="1463" w:type="dxa"/>
          </w:tcPr>
          <w:p w:rsidR="00987F6F" w:rsidRDefault="00F70AAD" w:rsidP="001521FA">
            <w:r>
              <w:t>€ 283,50</w:t>
            </w:r>
          </w:p>
        </w:tc>
      </w:tr>
      <w:tr w:rsidR="00987F6F" w:rsidTr="00F70AAD">
        <w:tc>
          <w:tcPr>
            <w:tcW w:w="1271" w:type="dxa"/>
            <w:tcBorders>
              <w:bottom w:val="single" w:sz="4" w:space="0" w:color="auto"/>
            </w:tcBorders>
          </w:tcPr>
          <w:p w:rsidR="00987F6F" w:rsidRDefault="00987F6F" w:rsidP="001521FA">
            <w:r>
              <w:t>2.2.4</w:t>
            </w:r>
          </w:p>
        </w:tc>
        <w:tc>
          <w:tcPr>
            <w:tcW w:w="6662" w:type="dxa"/>
            <w:tcBorders>
              <w:bottom w:val="single" w:sz="4" w:space="0" w:color="auto"/>
            </w:tcBorders>
          </w:tcPr>
          <w:p w:rsidR="00987F6F" w:rsidRDefault="00987F6F" w:rsidP="00F70AAD">
            <w:r>
              <w:t>indien de projectkosten € 100.000 tot € 500.000 bedragen:</w:t>
            </w:r>
          </w:p>
        </w:tc>
        <w:tc>
          <w:tcPr>
            <w:tcW w:w="1463" w:type="dxa"/>
            <w:tcBorders>
              <w:bottom w:val="single" w:sz="4" w:space="0" w:color="auto"/>
            </w:tcBorders>
          </w:tcPr>
          <w:p w:rsidR="00987F6F" w:rsidRDefault="00F70AAD" w:rsidP="001521FA">
            <w:r>
              <w:t>€ 378,00</w:t>
            </w:r>
          </w:p>
        </w:tc>
      </w:tr>
      <w:tr w:rsidR="00987F6F" w:rsidTr="00F70AAD">
        <w:tc>
          <w:tcPr>
            <w:tcW w:w="1271" w:type="dxa"/>
            <w:tcBorders>
              <w:bottom w:val="nil"/>
            </w:tcBorders>
          </w:tcPr>
          <w:p w:rsidR="00987F6F" w:rsidRDefault="00987F6F" w:rsidP="001521FA">
            <w:r>
              <w:t>2.2.5</w:t>
            </w:r>
          </w:p>
        </w:tc>
        <w:tc>
          <w:tcPr>
            <w:tcW w:w="6662" w:type="dxa"/>
            <w:tcBorders>
              <w:bottom w:val="nil"/>
            </w:tcBorders>
          </w:tcPr>
          <w:p w:rsidR="00987F6F" w:rsidRDefault="00987F6F" w:rsidP="001521FA">
            <w:r>
              <w:t>indien de projectkosten € 500.000 of meer bedragen:</w:t>
            </w:r>
          </w:p>
        </w:tc>
        <w:tc>
          <w:tcPr>
            <w:tcW w:w="1463" w:type="dxa"/>
            <w:tcBorders>
              <w:bottom w:val="nil"/>
            </w:tcBorders>
          </w:tcPr>
          <w:p w:rsidR="00987F6F" w:rsidRDefault="00F70AAD" w:rsidP="001521FA">
            <w:r>
              <w:t>€ 472,50</w:t>
            </w:r>
          </w:p>
        </w:tc>
      </w:tr>
      <w:tr w:rsidR="00987F6F" w:rsidTr="00F70AAD">
        <w:tc>
          <w:tcPr>
            <w:tcW w:w="1271" w:type="dxa"/>
            <w:tcBorders>
              <w:top w:val="nil"/>
            </w:tcBorders>
          </w:tcPr>
          <w:p w:rsidR="00987F6F" w:rsidRDefault="00987F6F" w:rsidP="001521FA"/>
        </w:tc>
        <w:tc>
          <w:tcPr>
            <w:tcW w:w="6662" w:type="dxa"/>
            <w:tcBorders>
              <w:top w:val="nil"/>
            </w:tcBorders>
          </w:tcPr>
          <w:p w:rsidR="00987F6F" w:rsidRDefault="00F70AAD" w:rsidP="001521FA">
            <w:r>
              <w:t xml:space="preserve">Dit bedrag wordt verhoogd met € 105 voor de toetsing aan de welstandcriteria. </w:t>
            </w:r>
          </w:p>
        </w:tc>
        <w:tc>
          <w:tcPr>
            <w:tcW w:w="1463" w:type="dxa"/>
            <w:tcBorders>
              <w:top w:val="nil"/>
            </w:tcBorders>
          </w:tcPr>
          <w:p w:rsidR="00987F6F" w:rsidRDefault="00987F6F" w:rsidP="001521FA"/>
        </w:tc>
      </w:tr>
      <w:tr w:rsidR="00F70AAD" w:rsidTr="001521FA">
        <w:tc>
          <w:tcPr>
            <w:tcW w:w="1271" w:type="dxa"/>
          </w:tcPr>
          <w:p w:rsidR="00F70AAD" w:rsidRDefault="00F70AAD" w:rsidP="001521FA">
            <w:r>
              <w:t>2.2.6</w:t>
            </w:r>
          </w:p>
        </w:tc>
        <w:tc>
          <w:tcPr>
            <w:tcW w:w="6662" w:type="dxa"/>
          </w:tcPr>
          <w:p w:rsidR="00F70AAD" w:rsidRDefault="00F70AAD" w:rsidP="001521FA">
            <w:r>
              <w:t>Indien een aanvraag voor een omgevingsvergunning voor hetzelfde project als waarvoor een vooroverleg/beoordeling conceptaanvraag is ingediend, in behandeling wordt genomen, worden de daarvoor te heffen leges met deze leges verrekend, op de € 100 na. Indien binnen 26 weken na de beoordeling van de conceptaanvraag geen aanvraag wordt ingediend voor dit project, wordt geen teruggaaf van de geheven leges verleend.</w:t>
            </w:r>
          </w:p>
        </w:tc>
        <w:tc>
          <w:tcPr>
            <w:tcW w:w="1463" w:type="dxa"/>
          </w:tcPr>
          <w:p w:rsidR="00F70AAD" w:rsidRDefault="00F70AAD" w:rsidP="001521FA"/>
        </w:tc>
      </w:tr>
    </w:tbl>
    <w:p w:rsidR="00F70AAD" w:rsidRDefault="00F70AAD" w:rsidP="00F70AAD"/>
    <w:p w:rsidR="00F70AAD" w:rsidRDefault="00F70AAD" w:rsidP="00F70AAD">
      <w:pPr>
        <w:rPr>
          <w:b/>
        </w:rPr>
      </w:pPr>
      <w:r w:rsidRPr="00F97DF1">
        <w:rPr>
          <w:b/>
        </w:rPr>
        <w:t xml:space="preserve">Hoofdstuk </w:t>
      </w:r>
      <w:r>
        <w:rPr>
          <w:b/>
        </w:rPr>
        <w:t>3</w:t>
      </w:r>
      <w:r w:rsidRPr="00F97DF1">
        <w:rPr>
          <w:b/>
        </w:rPr>
        <w:t xml:space="preserve"> </w:t>
      </w:r>
      <w:r>
        <w:rPr>
          <w:b/>
        </w:rPr>
        <w:t>Omgevingsvergunning</w:t>
      </w:r>
    </w:p>
    <w:tbl>
      <w:tblPr>
        <w:tblStyle w:val="Tabelraster"/>
        <w:tblW w:w="0" w:type="auto"/>
        <w:tblLayout w:type="fixed"/>
        <w:tblLook w:val="04A0" w:firstRow="1" w:lastRow="0" w:firstColumn="1" w:lastColumn="0" w:noHBand="0" w:noVBand="1"/>
      </w:tblPr>
      <w:tblGrid>
        <w:gridCol w:w="1271"/>
        <w:gridCol w:w="1276"/>
        <w:gridCol w:w="2410"/>
        <w:gridCol w:w="2976"/>
        <w:gridCol w:w="1463"/>
      </w:tblGrid>
      <w:tr w:rsidR="004F35BC" w:rsidTr="001521FA">
        <w:tc>
          <w:tcPr>
            <w:tcW w:w="1271" w:type="dxa"/>
          </w:tcPr>
          <w:p w:rsidR="004F35BC" w:rsidRDefault="004F35BC" w:rsidP="001521FA">
            <w:r w:rsidRPr="004F35BC">
              <w:t>2.3</w:t>
            </w:r>
          </w:p>
        </w:tc>
        <w:tc>
          <w:tcPr>
            <w:tcW w:w="6662" w:type="dxa"/>
            <w:gridSpan w:val="3"/>
          </w:tcPr>
          <w:p w:rsidR="004F35BC" w:rsidRDefault="004F35BC" w:rsidP="001521FA">
            <w:r w:rsidRPr="004F35BC">
              <w:t>Het tarief bedraagt voor het in behandeling nemen van een aanvraag om een omgevingsvergunning voor een project: de som van de verschuldigde leges voor de verschillende activiteiten of handelingen waaruit het project geheel of gedeeltelijk bestaat en waarop de aanvraag betrekking heeft en de verschuldigde leges voor de extra toetsen die in verband met de aanvraag moeten worden uitgevoerd, berekend naar de tarieven en overeenkomstig het bepaalde in dit hoofdstuk. In afwijking van de vorige volzin kan ook per activiteit, handeling of andere grondslag een legesbedrag worden gevorderd. Aan de bouwkosten wordt een maximum verbonden van € 15.000.000,00.</w:t>
            </w:r>
          </w:p>
        </w:tc>
        <w:tc>
          <w:tcPr>
            <w:tcW w:w="1463" w:type="dxa"/>
          </w:tcPr>
          <w:p w:rsidR="004F35BC" w:rsidRDefault="004F35BC" w:rsidP="001521FA"/>
        </w:tc>
      </w:tr>
      <w:tr w:rsidR="004F35BC" w:rsidTr="001521FA">
        <w:tc>
          <w:tcPr>
            <w:tcW w:w="1271" w:type="dxa"/>
          </w:tcPr>
          <w:p w:rsidR="004F35BC" w:rsidRDefault="004F35BC" w:rsidP="001521FA"/>
        </w:tc>
        <w:tc>
          <w:tcPr>
            <w:tcW w:w="6662" w:type="dxa"/>
            <w:gridSpan w:val="3"/>
          </w:tcPr>
          <w:p w:rsidR="004F35BC" w:rsidRDefault="004F35BC" w:rsidP="001521FA"/>
        </w:tc>
        <w:tc>
          <w:tcPr>
            <w:tcW w:w="1463" w:type="dxa"/>
          </w:tcPr>
          <w:p w:rsidR="004F35BC" w:rsidRDefault="004F35BC" w:rsidP="001521FA"/>
        </w:tc>
      </w:tr>
      <w:tr w:rsidR="004F35BC" w:rsidTr="004F35BC">
        <w:tc>
          <w:tcPr>
            <w:tcW w:w="1271" w:type="dxa"/>
            <w:tcBorders>
              <w:bottom w:val="single" w:sz="4" w:space="0" w:color="auto"/>
            </w:tcBorders>
          </w:tcPr>
          <w:p w:rsidR="004F35BC" w:rsidRDefault="004F35BC" w:rsidP="004F35BC">
            <w:r>
              <w:t>2.3.1</w:t>
            </w:r>
          </w:p>
        </w:tc>
        <w:tc>
          <w:tcPr>
            <w:tcW w:w="6662" w:type="dxa"/>
            <w:gridSpan w:val="3"/>
            <w:tcBorders>
              <w:bottom w:val="single" w:sz="4" w:space="0" w:color="auto"/>
            </w:tcBorders>
          </w:tcPr>
          <w:p w:rsidR="004F35BC" w:rsidRDefault="004F35BC" w:rsidP="001521FA">
            <w:r>
              <w:t>Bouwactiviteiten</w:t>
            </w:r>
          </w:p>
        </w:tc>
        <w:tc>
          <w:tcPr>
            <w:tcW w:w="1463" w:type="dxa"/>
            <w:tcBorders>
              <w:bottom w:val="single" w:sz="4" w:space="0" w:color="auto"/>
            </w:tcBorders>
          </w:tcPr>
          <w:p w:rsidR="004F35BC" w:rsidRDefault="004F35BC" w:rsidP="001521FA"/>
        </w:tc>
      </w:tr>
      <w:tr w:rsidR="004F35BC" w:rsidTr="004F35BC">
        <w:tc>
          <w:tcPr>
            <w:tcW w:w="1271" w:type="dxa"/>
            <w:tcBorders>
              <w:bottom w:val="nil"/>
            </w:tcBorders>
          </w:tcPr>
          <w:p w:rsidR="004F35BC" w:rsidRDefault="004F35BC" w:rsidP="001521FA">
            <w:r>
              <w:t>2.3.1.1</w:t>
            </w:r>
          </w:p>
        </w:tc>
        <w:tc>
          <w:tcPr>
            <w:tcW w:w="6662" w:type="dxa"/>
            <w:gridSpan w:val="3"/>
            <w:tcBorders>
              <w:bottom w:val="nil"/>
            </w:tcBorders>
          </w:tcPr>
          <w:p w:rsidR="004F35BC" w:rsidRDefault="004F35BC" w:rsidP="001521FA">
            <w:r>
              <w:t>indien de aanvraag om een omgevingsvergunning betrekking heeft op een bouwactiviteit als bedoeld in artikel 2.1, eerste lid, onder a, van de Wabo, bedraagt het tarief:</w:t>
            </w:r>
          </w:p>
        </w:tc>
        <w:tc>
          <w:tcPr>
            <w:tcW w:w="1463" w:type="dxa"/>
            <w:tcBorders>
              <w:bottom w:val="nil"/>
            </w:tcBorders>
          </w:tcPr>
          <w:p w:rsidR="004F35BC" w:rsidRDefault="004F35BC" w:rsidP="001521FA">
            <w:r>
              <w:t>26,66 ‰</w:t>
            </w:r>
          </w:p>
        </w:tc>
      </w:tr>
      <w:tr w:rsidR="004F35BC" w:rsidTr="004F35BC">
        <w:tc>
          <w:tcPr>
            <w:tcW w:w="1271" w:type="dxa"/>
            <w:tcBorders>
              <w:top w:val="nil"/>
            </w:tcBorders>
          </w:tcPr>
          <w:p w:rsidR="004F35BC" w:rsidRDefault="004F35BC" w:rsidP="001521FA"/>
        </w:tc>
        <w:tc>
          <w:tcPr>
            <w:tcW w:w="6662" w:type="dxa"/>
            <w:gridSpan w:val="3"/>
            <w:tcBorders>
              <w:top w:val="nil"/>
            </w:tcBorders>
          </w:tcPr>
          <w:p w:rsidR="004F35BC" w:rsidRDefault="004F35BC" w:rsidP="001521FA">
            <w:r>
              <w:t>van de bouwkosten, met een minimum van:</w:t>
            </w:r>
          </w:p>
        </w:tc>
        <w:tc>
          <w:tcPr>
            <w:tcW w:w="1463" w:type="dxa"/>
            <w:tcBorders>
              <w:top w:val="nil"/>
            </w:tcBorders>
          </w:tcPr>
          <w:p w:rsidR="004F35BC" w:rsidRDefault="004F35BC" w:rsidP="001521FA">
            <w:r>
              <w:t>€ 66,20</w:t>
            </w:r>
          </w:p>
        </w:tc>
      </w:tr>
      <w:tr w:rsidR="004F35BC" w:rsidTr="001521FA">
        <w:tc>
          <w:tcPr>
            <w:tcW w:w="1271" w:type="dxa"/>
          </w:tcPr>
          <w:p w:rsidR="004F35BC" w:rsidRDefault="004F35BC" w:rsidP="001521FA"/>
        </w:tc>
        <w:tc>
          <w:tcPr>
            <w:tcW w:w="6662" w:type="dxa"/>
            <w:gridSpan w:val="3"/>
          </w:tcPr>
          <w:p w:rsidR="004F35BC" w:rsidRDefault="004F35BC" w:rsidP="001521FA"/>
        </w:tc>
        <w:tc>
          <w:tcPr>
            <w:tcW w:w="1463" w:type="dxa"/>
          </w:tcPr>
          <w:p w:rsidR="004F35BC" w:rsidRDefault="004F35BC" w:rsidP="001521FA"/>
        </w:tc>
      </w:tr>
      <w:tr w:rsidR="004F35BC" w:rsidTr="001521FA">
        <w:tc>
          <w:tcPr>
            <w:tcW w:w="1271" w:type="dxa"/>
          </w:tcPr>
          <w:p w:rsidR="004F35BC" w:rsidRDefault="004F35BC" w:rsidP="001521FA"/>
        </w:tc>
        <w:tc>
          <w:tcPr>
            <w:tcW w:w="6662" w:type="dxa"/>
            <w:gridSpan w:val="3"/>
          </w:tcPr>
          <w:p w:rsidR="004F35BC" w:rsidRDefault="004F35BC" w:rsidP="001521FA">
            <w:r>
              <w:t>Welstandstoets</w:t>
            </w:r>
          </w:p>
        </w:tc>
        <w:tc>
          <w:tcPr>
            <w:tcW w:w="1463" w:type="dxa"/>
          </w:tcPr>
          <w:p w:rsidR="004F35BC" w:rsidRDefault="004F35BC" w:rsidP="001521FA"/>
        </w:tc>
      </w:tr>
      <w:tr w:rsidR="004F35BC" w:rsidTr="001521FA">
        <w:tc>
          <w:tcPr>
            <w:tcW w:w="1271" w:type="dxa"/>
          </w:tcPr>
          <w:p w:rsidR="004F35BC" w:rsidRDefault="004F35BC" w:rsidP="001521FA">
            <w:r>
              <w:t>2.3.1.2</w:t>
            </w:r>
          </w:p>
        </w:tc>
        <w:tc>
          <w:tcPr>
            <w:tcW w:w="6662" w:type="dxa"/>
            <w:gridSpan w:val="3"/>
          </w:tcPr>
          <w:p w:rsidR="004F35BC" w:rsidRDefault="004F35BC" w:rsidP="004F35BC">
            <w:r>
              <w:t>Onverminderd het bepaalde in onderdeel 2.3.1.1 bedraagt het tarief, indien daarvoor een advies van de welstandscommissie noodzakelijk is;</w:t>
            </w:r>
          </w:p>
        </w:tc>
        <w:tc>
          <w:tcPr>
            <w:tcW w:w="1463" w:type="dxa"/>
          </w:tcPr>
          <w:p w:rsidR="004F35BC" w:rsidRDefault="004F35BC" w:rsidP="001521FA"/>
        </w:tc>
      </w:tr>
      <w:tr w:rsidR="004F35BC" w:rsidTr="004F35BC">
        <w:tc>
          <w:tcPr>
            <w:tcW w:w="1271" w:type="dxa"/>
            <w:tcBorders>
              <w:bottom w:val="single" w:sz="4" w:space="0" w:color="auto"/>
            </w:tcBorders>
          </w:tcPr>
          <w:p w:rsidR="004F35BC" w:rsidRDefault="004F35BC" w:rsidP="001521FA">
            <w:r>
              <w:t>2.3.1.2.1</w:t>
            </w:r>
          </w:p>
        </w:tc>
        <w:tc>
          <w:tcPr>
            <w:tcW w:w="6662" w:type="dxa"/>
            <w:gridSpan w:val="3"/>
            <w:tcBorders>
              <w:bottom w:val="single" w:sz="4" w:space="0" w:color="auto"/>
            </w:tcBorders>
          </w:tcPr>
          <w:p w:rsidR="004F35BC" w:rsidRDefault="004F35BC" w:rsidP="001521FA">
            <w:r>
              <w:t>Indien de bouwkosten minder dan € 4.000 bedragen</w:t>
            </w:r>
          </w:p>
        </w:tc>
        <w:tc>
          <w:tcPr>
            <w:tcW w:w="1463" w:type="dxa"/>
            <w:tcBorders>
              <w:bottom w:val="single" w:sz="4" w:space="0" w:color="auto"/>
            </w:tcBorders>
          </w:tcPr>
          <w:p w:rsidR="004F35BC" w:rsidRDefault="004F35BC" w:rsidP="001521FA">
            <w:r>
              <w:t>€ 58,00</w:t>
            </w:r>
          </w:p>
        </w:tc>
      </w:tr>
      <w:tr w:rsidR="004F35BC" w:rsidTr="004F35BC">
        <w:tc>
          <w:tcPr>
            <w:tcW w:w="1271" w:type="dxa"/>
            <w:tcBorders>
              <w:bottom w:val="nil"/>
            </w:tcBorders>
          </w:tcPr>
          <w:p w:rsidR="004F35BC" w:rsidRDefault="004F35BC" w:rsidP="001521FA">
            <w:r>
              <w:t>2.3.1.2.2</w:t>
            </w:r>
          </w:p>
        </w:tc>
        <w:tc>
          <w:tcPr>
            <w:tcW w:w="6662" w:type="dxa"/>
            <w:gridSpan w:val="3"/>
            <w:tcBorders>
              <w:bottom w:val="nil"/>
            </w:tcBorders>
          </w:tcPr>
          <w:p w:rsidR="004F35BC" w:rsidRDefault="004F35BC" w:rsidP="004F35BC">
            <w:r>
              <w:t>Indien de bouwkosten € 4.000 tot € 25.000 bedragen</w:t>
            </w:r>
          </w:p>
        </w:tc>
        <w:tc>
          <w:tcPr>
            <w:tcW w:w="1463" w:type="dxa"/>
            <w:tcBorders>
              <w:bottom w:val="nil"/>
            </w:tcBorders>
          </w:tcPr>
          <w:p w:rsidR="004F35BC" w:rsidRDefault="004F35BC" w:rsidP="001521FA">
            <w:r>
              <w:t>€ 54,00</w:t>
            </w:r>
          </w:p>
        </w:tc>
      </w:tr>
      <w:tr w:rsidR="004F35BC" w:rsidTr="004F35BC">
        <w:tc>
          <w:tcPr>
            <w:tcW w:w="1271" w:type="dxa"/>
            <w:tcBorders>
              <w:top w:val="nil"/>
              <w:bottom w:val="single" w:sz="4" w:space="0" w:color="auto"/>
            </w:tcBorders>
          </w:tcPr>
          <w:p w:rsidR="004F35BC" w:rsidRDefault="004F35BC" w:rsidP="001521FA"/>
        </w:tc>
        <w:tc>
          <w:tcPr>
            <w:tcW w:w="6662" w:type="dxa"/>
            <w:gridSpan w:val="3"/>
            <w:tcBorders>
              <w:top w:val="nil"/>
              <w:bottom w:val="single" w:sz="4" w:space="0" w:color="auto"/>
            </w:tcBorders>
          </w:tcPr>
          <w:p w:rsidR="004F35BC" w:rsidRDefault="004F35BC" w:rsidP="001521FA">
            <w:r>
              <w:t>vermeerderd met 2,1 ‰ van de bouwkosten</w:t>
            </w:r>
          </w:p>
        </w:tc>
        <w:tc>
          <w:tcPr>
            <w:tcW w:w="1463" w:type="dxa"/>
            <w:tcBorders>
              <w:top w:val="nil"/>
              <w:bottom w:val="single" w:sz="4" w:space="0" w:color="auto"/>
            </w:tcBorders>
          </w:tcPr>
          <w:p w:rsidR="004F35BC" w:rsidRDefault="004F35BC" w:rsidP="001521FA"/>
        </w:tc>
      </w:tr>
      <w:tr w:rsidR="004F35BC" w:rsidTr="004F35BC">
        <w:tc>
          <w:tcPr>
            <w:tcW w:w="1271" w:type="dxa"/>
            <w:tcBorders>
              <w:bottom w:val="nil"/>
            </w:tcBorders>
          </w:tcPr>
          <w:p w:rsidR="004F35BC" w:rsidRDefault="004F35BC" w:rsidP="001521FA">
            <w:r>
              <w:t>2.3.1.2.3</w:t>
            </w:r>
          </w:p>
        </w:tc>
        <w:tc>
          <w:tcPr>
            <w:tcW w:w="6662" w:type="dxa"/>
            <w:gridSpan w:val="3"/>
            <w:tcBorders>
              <w:bottom w:val="nil"/>
            </w:tcBorders>
          </w:tcPr>
          <w:p w:rsidR="004F35BC" w:rsidRDefault="004F35BC" w:rsidP="001521FA">
            <w:r>
              <w:t>Indien de bouwkosten € 25.000 tot € 120.000 bedragen</w:t>
            </w:r>
          </w:p>
        </w:tc>
        <w:tc>
          <w:tcPr>
            <w:tcW w:w="1463" w:type="dxa"/>
            <w:tcBorders>
              <w:bottom w:val="nil"/>
            </w:tcBorders>
          </w:tcPr>
          <w:p w:rsidR="004F35BC" w:rsidRDefault="004F35BC" w:rsidP="001521FA">
            <w:r>
              <w:t>€ 81,00</w:t>
            </w:r>
          </w:p>
        </w:tc>
      </w:tr>
      <w:tr w:rsidR="004F35BC" w:rsidTr="004F35BC">
        <w:tc>
          <w:tcPr>
            <w:tcW w:w="1271" w:type="dxa"/>
            <w:tcBorders>
              <w:top w:val="nil"/>
              <w:bottom w:val="single" w:sz="4" w:space="0" w:color="auto"/>
            </w:tcBorders>
          </w:tcPr>
          <w:p w:rsidR="004F35BC" w:rsidRDefault="004F35BC" w:rsidP="001521FA"/>
        </w:tc>
        <w:tc>
          <w:tcPr>
            <w:tcW w:w="6662" w:type="dxa"/>
            <w:gridSpan w:val="3"/>
            <w:tcBorders>
              <w:top w:val="nil"/>
              <w:bottom w:val="single" w:sz="4" w:space="0" w:color="auto"/>
            </w:tcBorders>
          </w:tcPr>
          <w:p w:rsidR="004F35BC" w:rsidRDefault="004F35BC" w:rsidP="001521FA">
            <w:r>
              <w:t>vermeerderd met 1,16 ‰ van de bouwkosten</w:t>
            </w:r>
            <w:r>
              <w:tab/>
            </w:r>
          </w:p>
        </w:tc>
        <w:tc>
          <w:tcPr>
            <w:tcW w:w="1463" w:type="dxa"/>
            <w:tcBorders>
              <w:top w:val="nil"/>
              <w:bottom w:val="single" w:sz="4" w:space="0" w:color="auto"/>
            </w:tcBorders>
          </w:tcPr>
          <w:p w:rsidR="004F35BC" w:rsidRDefault="004F35BC" w:rsidP="001521FA"/>
        </w:tc>
      </w:tr>
      <w:tr w:rsidR="004F35BC" w:rsidTr="004F35BC">
        <w:tc>
          <w:tcPr>
            <w:tcW w:w="1271" w:type="dxa"/>
            <w:tcBorders>
              <w:bottom w:val="nil"/>
            </w:tcBorders>
          </w:tcPr>
          <w:p w:rsidR="004F35BC" w:rsidRDefault="004F35BC" w:rsidP="001521FA">
            <w:r>
              <w:t>2.3.1.2.4</w:t>
            </w:r>
          </w:p>
        </w:tc>
        <w:tc>
          <w:tcPr>
            <w:tcW w:w="6662" w:type="dxa"/>
            <w:gridSpan w:val="3"/>
            <w:tcBorders>
              <w:bottom w:val="nil"/>
            </w:tcBorders>
          </w:tcPr>
          <w:p w:rsidR="004F35BC" w:rsidRDefault="004F35BC" w:rsidP="001521FA">
            <w:r>
              <w:t>Indien de bouwkosten € 120.000 tot € 230.000 bedragen</w:t>
            </w:r>
          </w:p>
        </w:tc>
        <w:tc>
          <w:tcPr>
            <w:tcW w:w="1463" w:type="dxa"/>
            <w:tcBorders>
              <w:bottom w:val="nil"/>
            </w:tcBorders>
          </w:tcPr>
          <w:p w:rsidR="004F35BC" w:rsidRDefault="004F35BC" w:rsidP="001521FA">
            <w:r>
              <w:t>€ 129,00</w:t>
            </w:r>
          </w:p>
        </w:tc>
      </w:tr>
      <w:tr w:rsidR="004F35BC" w:rsidTr="003979A4">
        <w:tc>
          <w:tcPr>
            <w:tcW w:w="1271" w:type="dxa"/>
            <w:tcBorders>
              <w:top w:val="nil"/>
              <w:bottom w:val="single" w:sz="4" w:space="0" w:color="auto"/>
            </w:tcBorders>
          </w:tcPr>
          <w:p w:rsidR="004F35BC" w:rsidRDefault="004F35BC" w:rsidP="001521FA"/>
        </w:tc>
        <w:tc>
          <w:tcPr>
            <w:tcW w:w="6662" w:type="dxa"/>
            <w:gridSpan w:val="3"/>
            <w:tcBorders>
              <w:top w:val="nil"/>
              <w:bottom w:val="single" w:sz="4" w:space="0" w:color="auto"/>
            </w:tcBorders>
          </w:tcPr>
          <w:p w:rsidR="004F35BC" w:rsidRDefault="004F35BC" w:rsidP="001521FA">
            <w:r>
              <w:t>vermeerderd met 1,16 ‰ van de bouwkosten</w:t>
            </w:r>
          </w:p>
        </w:tc>
        <w:tc>
          <w:tcPr>
            <w:tcW w:w="1463" w:type="dxa"/>
            <w:tcBorders>
              <w:top w:val="nil"/>
              <w:bottom w:val="single" w:sz="4" w:space="0" w:color="auto"/>
            </w:tcBorders>
          </w:tcPr>
          <w:p w:rsidR="004F35BC" w:rsidRDefault="004F35BC" w:rsidP="001521FA"/>
        </w:tc>
      </w:tr>
      <w:tr w:rsidR="004F35BC" w:rsidTr="003979A4">
        <w:tc>
          <w:tcPr>
            <w:tcW w:w="1271" w:type="dxa"/>
            <w:tcBorders>
              <w:bottom w:val="nil"/>
            </w:tcBorders>
          </w:tcPr>
          <w:p w:rsidR="004F35BC" w:rsidRDefault="004F35BC" w:rsidP="001521FA">
            <w:r>
              <w:t>2.3.1.2.5</w:t>
            </w:r>
          </w:p>
        </w:tc>
        <w:tc>
          <w:tcPr>
            <w:tcW w:w="6662" w:type="dxa"/>
            <w:gridSpan w:val="3"/>
            <w:tcBorders>
              <w:bottom w:val="nil"/>
            </w:tcBorders>
          </w:tcPr>
          <w:p w:rsidR="004F35BC" w:rsidRDefault="004F35BC" w:rsidP="001521FA">
            <w:r>
              <w:t>Indien de bouwkosten € 230.000 tot € 455.000 bedragen</w:t>
            </w:r>
          </w:p>
        </w:tc>
        <w:tc>
          <w:tcPr>
            <w:tcW w:w="1463" w:type="dxa"/>
            <w:tcBorders>
              <w:bottom w:val="nil"/>
            </w:tcBorders>
          </w:tcPr>
          <w:p w:rsidR="004F35BC" w:rsidRDefault="004F35BC" w:rsidP="001521FA">
            <w:r>
              <w:t>€ 275,00</w:t>
            </w:r>
          </w:p>
        </w:tc>
      </w:tr>
      <w:tr w:rsidR="004F35BC" w:rsidTr="003979A4">
        <w:tc>
          <w:tcPr>
            <w:tcW w:w="1271" w:type="dxa"/>
            <w:tcBorders>
              <w:top w:val="nil"/>
              <w:bottom w:val="single" w:sz="4" w:space="0" w:color="auto"/>
            </w:tcBorders>
          </w:tcPr>
          <w:p w:rsidR="004F35BC" w:rsidRDefault="004F35BC" w:rsidP="001521FA"/>
        </w:tc>
        <w:tc>
          <w:tcPr>
            <w:tcW w:w="6662" w:type="dxa"/>
            <w:gridSpan w:val="3"/>
            <w:tcBorders>
              <w:top w:val="nil"/>
              <w:bottom w:val="single" w:sz="4" w:space="0" w:color="auto"/>
            </w:tcBorders>
          </w:tcPr>
          <w:p w:rsidR="004F35BC" w:rsidRDefault="004F35BC" w:rsidP="001521FA">
            <w:r>
              <w:t>vermeerderd met 0,63 ‰ van de bouwkosten</w:t>
            </w:r>
          </w:p>
        </w:tc>
        <w:tc>
          <w:tcPr>
            <w:tcW w:w="1463" w:type="dxa"/>
            <w:tcBorders>
              <w:top w:val="nil"/>
              <w:bottom w:val="single" w:sz="4" w:space="0" w:color="auto"/>
            </w:tcBorders>
          </w:tcPr>
          <w:p w:rsidR="004F35BC" w:rsidRDefault="004F35BC" w:rsidP="001521FA"/>
        </w:tc>
      </w:tr>
      <w:tr w:rsidR="003979A4" w:rsidTr="003979A4">
        <w:tc>
          <w:tcPr>
            <w:tcW w:w="1271" w:type="dxa"/>
            <w:tcBorders>
              <w:bottom w:val="nil"/>
            </w:tcBorders>
          </w:tcPr>
          <w:p w:rsidR="003979A4" w:rsidRDefault="003979A4" w:rsidP="001521FA">
            <w:r>
              <w:t>2.3.1.2.6</w:t>
            </w:r>
          </w:p>
        </w:tc>
        <w:tc>
          <w:tcPr>
            <w:tcW w:w="6662" w:type="dxa"/>
            <w:gridSpan w:val="3"/>
            <w:tcBorders>
              <w:bottom w:val="nil"/>
            </w:tcBorders>
          </w:tcPr>
          <w:p w:rsidR="003979A4" w:rsidRDefault="003979A4" w:rsidP="001521FA">
            <w:r>
              <w:t>Indien de bouwkosten € 455.000 of meer</w:t>
            </w:r>
          </w:p>
        </w:tc>
        <w:tc>
          <w:tcPr>
            <w:tcW w:w="1463" w:type="dxa"/>
            <w:tcBorders>
              <w:bottom w:val="nil"/>
            </w:tcBorders>
          </w:tcPr>
          <w:p w:rsidR="003979A4" w:rsidRDefault="003979A4" w:rsidP="001521FA">
            <w:r>
              <w:t>€ 519,00</w:t>
            </w:r>
          </w:p>
        </w:tc>
      </w:tr>
      <w:tr w:rsidR="003979A4" w:rsidTr="003979A4">
        <w:tc>
          <w:tcPr>
            <w:tcW w:w="1271" w:type="dxa"/>
            <w:tcBorders>
              <w:top w:val="nil"/>
            </w:tcBorders>
          </w:tcPr>
          <w:p w:rsidR="003979A4" w:rsidRDefault="003979A4" w:rsidP="001521FA"/>
        </w:tc>
        <w:tc>
          <w:tcPr>
            <w:tcW w:w="6662" w:type="dxa"/>
            <w:gridSpan w:val="3"/>
            <w:tcBorders>
              <w:top w:val="nil"/>
            </w:tcBorders>
          </w:tcPr>
          <w:p w:rsidR="003979A4" w:rsidRDefault="003979A4" w:rsidP="001521FA">
            <w:r>
              <w:t>vermeerderd met 0,26 ‰ van de bouwkosten</w:t>
            </w:r>
          </w:p>
        </w:tc>
        <w:tc>
          <w:tcPr>
            <w:tcW w:w="1463" w:type="dxa"/>
            <w:tcBorders>
              <w:top w:val="nil"/>
            </w:tcBorders>
          </w:tcPr>
          <w:p w:rsidR="003979A4" w:rsidRDefault="003979A4" w:rsidP="001521FA"/>
        </w:tc>
      </w:tr>
      <w:tr w:rsidR="003979A4" w:rsidTr="001521FA">
        <w:tc>
          <w:tcPr>
            <w:tcW w:w="1271" w:type="dxa"/>
          </w:tcPr>
          <w:p w:rsidR="003979A4" w:rsidRDefault="003979A4" w:rsidP="001521FA">
            <w:r>
              <w:t>2.3.1.2.7</w:t>
            </w:r>
          </w:p>
        </w:tc>
        <w:tc>
          <w:tcPr>
            <w:tcW w:w="6662" w:type="dxa"/>
            <w:gridSpan w:val="3"/>
          </w:tcPr>
          <w:p w:rsidR="003979A4" w:rsidRDefault="003979A4" w:rsidP="001521FA">
            <w:r>
              <w:t>De legeskosten worden naar boven afgerond op</w:t>
            </w:r>
          </w:p>
        </w:tc>
        <w:tc>
          <w:tcPr>
            <w:tcW w:w="1463" w:type="dxa"/>
          </w:tcPr>
          <w:p w:rsidR="003979A4" w:rsidRDefault="003979A4" w:rsidP="001521FA">
            <w:r>
              <w:t>€ 5,00</w:t>
            </w:r>
          </w:p>
        </w:tc>
      </w:tr>
      <w:tr w:rsidR="003979A4" w:rsidTr="001521FA">
        <w:tc>
          <w:tcPr>
            <w:tcW w:w="1271" w:type="dxa"/>
          </w:tcPr>
          <w:p w:rsidR="003979A4" w:rsidRDefault="003979A4" w:rsidP="001521FA"/>
        </w:tc>
        <w:tc>
          <w:tcPr>
            <w:tcW w:w="6662" w:type="dxa"/>
            <w:gridSpan w:val="3"/>
          </w:tcPr>
          <w:p w:rsidR="003979A4" w:rsidRDefault="003979A4" w:rsidP="001521FA"/>
        </w:tc>
        <w:tc>
          <w:tcPr>
            <w:tcW w:w="1463" w:type="dxa"/>
          </w:tcPr>
          <w:p w:rsidR="003979A4" w:rsidRDefault="003979A4" w:rsidP="001521FA"/>
        </w:tc>
      </w:tr>
      <w:tr w:rsidR="003979A4" w:rsidTr="001521FA">
        <w:tc>
          <w:tcPr>
            <w:tcW w:w="1271" w:type="dxa"/>
          </w:tcPr>
          <w:p w:rsidR="003979A4" w:rsidRDefault="003979A4" w:rsidP="001521FA"/>
        </w:tc>
        <w:tc>
          <w:tcPr>
            <w:tcW w:w="6662" w:type="dxa"/>
            <w:gridSpan w:val="3"/>
          </w:tcPr>
          <w:p w:rsidR="003979A4" w:rsidRDefault="003979A4" w:rsidP="001521FA">
            <w:r>
              <w:t>Verplicht advies agrarische commissie</w:t>
            </w:r>
          </w:p>
        </w:tc>
        <w:tc>
          <w:tcPr>
            <w:tcW w:w="1463" w:type="dxa"/>
          </w:tcPr>
          <w:p w:rsidR="003979A4" w:rsidRDefault="003979A4" w:rsidP="001521FA"/>
        </w:tc>
      </w:tr>
      <w:tr w:rsidR="003979A4" w:rsidTr="001521FA">
        <w:tc>
          <w:tcPr>
            <w:tcW w:w="1271" w:type="dxa"/>
          </w:tcPr>
          <w:p w:rsidR="003979A4" w:rsidRDefault="003979A4" w:rsidP="001521FA">
            <w:r>
              <w:t>2.3.1.3</w:t>
            </w:r>
          </w:p>
        </w:tc>
        <w:tc>
          <w:tcPr>
            <w:tcW w:w="6662" w:type="dxa"/>
            <w:gridSpan w:val="3"/>
          </w:tcPr>
          <w:p w:rsidR="003979A4" w:rsidRDefault="003979A4" w:rsidP="001521FA">
            <w:r>
              <w:t>Onverminderd het bepaalde in onderdeel 2.3.1.1 wordt het tarief, indien krachtens wettelijk voorschrift voor de in dat onderdeel bedoelde aanvraag een advies van de agrarische commissie nodig is en wordt beoordeeld. In zijn geheel doorberekend aan de aanvrager</w:t>
            </w:r>
          </w:p>
        </w:tc>
        <w:tc>
          <w:tcPr>
            <w:tcW w:w="1463" w:type="dxa"/>
          </w:tcPr>
          <w:p w:rsidR="003979A4" w:rsidRDefault="003979A4" w:rsidP="001521FA"/>
        </w:tc>
      </w:tr>
      <w:tr w:rsidR="003979A4" w:rsidTr="001521FA">
        <w:tc>
          <w:tcPr>
            <w:tcW w:w="1271" w:type="dxa"/>
          </w:tcPr>
          <w:p w:rsidR="003979A4" w:rsidRDefault="003979A4" w:rsidP="001521FA"/>
        </w:tc>
        <w:tc>
          <w:tcPr>
            <w:tcW w:w="6662" w:type="dxa"/>
            <w:gridSpan w:val="3"/>
          </w:tcPr>
          <w:p w:rsidR="003979A4" w:rsidRDefault="003979A4" w:rsidP="001521FA"/>
        </w:tc>
        <w:tc>
          <w:tcPr>
            <w:tcW w:w="1463" w:type="dxa"/>
          </w:tcPr>
          <w:p w:rsidR="003979A4" w:rsidRDefault="003979A4" w:rsidP="001521FA"/>
        </w:tc>
      </w:tr>
      <w:tr w:rsidR="003979A4" w:rsidTr="001521FA">
        <w:tc>
          <w:tcPr>
            <w:tcW w:w="1271" w:type="dxa"/>
          </w:tcPr>
          <w:p w:rsidR="003979A4" w:rsidRDefault="003979A4" w:rsidP="001521FA"/>
        </w:tc>
        <w:tc>
          <w:tcPr>
            <w:tcW w:w="6662" w:type="dxa"/>
            <w:gridSpan w:val="3"/>
          </w:tcPr>
          <w:p w:rsidR="003979A4" w:rsidRDefault="003979A4" w:rsidP="001521FA">
            <w:r>
              <w:t>Achteraf ingediende aanvraag</w:t>
            </w:r>
          </w:p>
        </w:tc>
        <w:tc>
          <w:tcPr>
            <w:tcW w:w="1463" w:type="dxa"/>
          </w:tcPr>
          <w:p w:rsidR="003979A4" w:rsidRDefault="003979A4" w:rsidP="001521FA"/>
        </w:tc>
      </w:tr>
      <w:tr w:rsidR="003979A4" w:rsidTr="001521FA">
        <w:tc>
          <w:tcPr>
            <w:tcW w:w="1271" w:type="dxa"/>
          </w:tcPr>
          <w:p w:rsidR="003979A4" w:rsidRDefault="003979A4" w:rsidP="001521FA">
            <w:r>
              <w:lastRenderedPageBreak/>
              <w:t>2.3.1.4</w:t>
            </w:r>
          </w:p>
        </w:tc>
        <w:tc>
          <w:tcPr>
            <w:tcW w:w="6662" w:type="dxa"/>
            <w:gridSpan w:val="3"/>
          </w:tcPr>
          <w:p w:rsidR="003979A4" w:rsidRDefault="003979A4" w:rsidP="001521FA">
            <w:r>
              <w:t>Onverminderd het bepaalde in onderdeel 2.3.1.1 bedraagt het tarief, indien de in dat onderdeel bedoelde aanvraag wordt ingediend na aanvang of gereedkomen van de bouwactiviteit:</w:t>
            </w:r>
          </w:p>
        </w:tc>
        <w:tc>
          <w:tcPr>
            <w:tcW w:w="1463" w:type="dxa"/>
          </w:tcPr>
          <w:p w:rsidR="003979A4" w:rsidRDefault="003979A4" w:rsidP="001521FA">
            <w:r>
              <w:t>150%</w:t>
            </w:r>
          </w:p>
        </w:tc>
      </w:tr>
      <w:tr w:rsidR="003979A4" w:rsidTr="001521FA">
        <w:tc>
          <w:tcPr>
            <w:tcW w:w="1271" w:type="dxa"/>
          </w:tcPr>
          <w:p w:rsidR="003979A4" w:rsidRDefault="003979A4" w:rsidP="001521FA"/>
        </w:tc>
        <w:tc>
          <w:tcPr>
            <w:tcW w:w="6662" w:type="dxa"/>
            <w:gridSpan w:val="3"/>
          </w:tcPr>
          <w:p w:rsidR="003979A4" w:rsidRDefault="003979A4" w:rsidP="001521FA">
            <w:r>
              <w:t>van de op grond van dat onderdeel verschuldigde leges.</w:t>
            </w:r>
          </w:p>
        </w:tc>
        <w:tc>
          <w:tcPr>
            <w:tcW w:w="1463" w:type="dxa"/>
          </w:tcPr>
          <w:p w:rsidR="003979A4" w:rsidRDefault="003979A4" w:rsidP="001521FA"/>
        </w:tc>
      </w:tr>
      <w:tr w:rsidR="003979A4" w:rsidTr="001521FA">
        <w:tc>
          <w:tcPr>
            <w:tcW w:w="1271" w:type="dxa"/>
          </w:tcPr>
          <w:p w:rsidR="003979A4" w:rsidRDefault="003979A4" w:rsidP="001521FA"/>
        </w:tc>
        <w:tc>
          <w:tcPr>
            <w:tcW w:w="6662" w:type="dxa"/>
            <w:gridSpan w:val="3"/>
          </w:tcPr>
          <w:p w:rsidR="003979A4" w:rsidRDefault="003979A4" w:rsidP="001521FA"/>
        </w:tc>
        <w:tc>
          <w:tcPr>
            <w:tcW w:w="1463" w:type="dxa"/>
          </w:tcPr>
          <w:p w:rsidR="003979A4" w:rsidRDefault="003979A4" w:rsidP="001521FA"/>
        </w:tc>
      </w:tr>
      <w:tr w:rsidR="003979A4" w:rsidTr="001521FA">
        <w:tc>
          <w:tcPr>
            <w:tcW w:w="1271" w:type="dxa"/>
          </w:tcPr>
          <w:p w:rsidR="003979A4" w:rsidRDefault="003979A4" w:rsidP="001521FA">
            <w:r>
              <w:t>2.3.2</w:t>
            </w:r>
          </w:p>
        </w:tc>
        <w:tc>
          <w:tcPr>
            <w:tcW w:w="6662" w:type="dxa"/>
            <w:gridSpan w:val="3"/>
          </w:tcPr>
          <w:p w:rsidR="003979A4" w:rsidRDefault="003979A4" w:rsidP="001521FA">
            <w:r>
              <w:t>Aanlegactiviteiten</w:t>
            </w:r>
          </w:p>
        </w:tc>
        <w:tc>
          <w:tcPr>
            <w:tcW w:w="1463" w:type="dxa"/>
          </w:tcPr>
          <w:p w:rsidR="003979A4" w:rsidRDefault="003979A4" w:rsidP="001521FA"/>
        </w:tc>
      </w:tr>
      <w:tr w:rsidR="003979A4" w:rsidTr="001521FA">
        <w:tc>
          <w:tcPr>
            <w:tcW w:w="1271" w:type="dxa"/>
          </w:tcPr>
          <w:p w:rsidR="003979A4" w:rsidRDefault="003979A4" w:rsidP="001521FA">
            <w:r>
              <w:t>2.3.2.1</w:t>
            </w:r>
          </w:p>
        </w:tc>
        <w:tc>
          <w:tcPr>
            <w:tcW w:w="6662" w:type="dxa"/>
            <w:gridSpan w:val="3"/>
          </w:tcPr>
          <w:p w:rsidR="003979A4" w:rsidRDefault="003979A4" w:rsidP="001521FA">
            <w:r>
              <w:t>Indien de aanvraag om een omgevingsvergunning betrekking heeft op een aanlegactiviteit als bedoeld in artikel 2.1, eerste lid, onder b, van de Wabo, bedraagt het tarief:</w:t>
            </w:r>
          </w:p>
        </w:tc>
        <w:tc>
          <w:tcPr>
            <w:tcW w:w="1463" w:type="dxa"/>
          </w:tcPr>
          <w:p w:rsidR="003979A4" w:rsidRDefault="003979A4" w:rsidP="001521FA">
            <w:r>
              <w:t>€ 617,55</w:t>
            </w:r>
          </w:p>
        </w:tc>
      </w:tr>
      <w:tr w:rsidR="003979A4" w:rsidTr="001521FA">
        <w:tc>
          <w:tcPr>
            <w:tcW w:w="1271" w:type="dxa"/>
          </w:tcPr>
          <w:p w:rsidR="003979A4" w:rsidRDefault="003979A4" w:rsidP="001521FA">
            <w:r>
              <w:t>2.3.2.2</w:t>
            </w:r>
          </w:p>
        </w:tc>
        <w:tc>
          <w:tcPr>
            <w:tcW w:w="6662" w:type="dxa"/>
            <w:gridSpan w:val="3"/>
          </w:tcPr>
          <w:p w:rsidR="003979A4" w:rsidRDefault="003979A4" w:rsidP="001521FA">
            <w:r>
              <w:t>Aan het verlenen van een aanlegvergunning, waarvoor bij een externe deskundige advies moet worden ingewonnen, wordt, wegens de daaraan verbonden kosten, het onder 2.3.2.1 bedoelde tarief verhoogd met de kosten van deze externe advieskosten tot een maximum van € 13.715,00. Deze kosten worden voorafgaand het inwinnen van externe advies door de gemeente schriftelijk medegedeeld aan de aanvrager. Indien de aanvrager niet akkoord gaat met de kosten van externe advisering moet hij dit binnen 10 werkdagen na dagtekening van de hiervoor genoemde schriftelijke mededeling aan de gemeente meedelen. Het externe advies wordt dan niet door de gemeente ingewonnen. Het ontbreken van een extern advies heeft tot gevolg dat verdere beoordeling van de aanvraag niet plaatsvindt.</w:t>
            </w:r>
          </w:p>
        </w:tc>
        <w:tc>
          <w:tcPr>
            <w:tcW w:w="1463" w:type="dxa"/>
          </w:tcPr>
          <w:p w:rsidR="003979A4" w:rsidRDefault="003979A4" w:rsidP="001521FA"/>
        </w:tc>
      </w:tr>
      <w:tr w:rsidR="001D3BA5" w:rsidTr="001521FA">
        <w:tc>
          <w:tcPr>
            <w:tcW w:w="1271" w:type="dxa"/>
          </w:tcPr>
          <w:p w:rsidR="001D3BA5" w:rsidRDefault="001D3BA5" w:rsidP="001521FA"/>
        </w:tc>
        <w:tc>
          <w:tcPr>
            <w:tcW w:w="6662" w:type="dxa"/>
            <w:gridSpan w:val="3"/>
          </w:tcPr>
          <w:p w:rsidR="001D3BA5" w:rsidRDefault="001D3BA5" w:rsidP="001521FA"/>
        </w:tc>
        <w:tc>
          <w:tcPr>
            <w:tcW w:w="1463" w:type="dxa"/>
          </w:tcPr>
          <w:p w:rsidR="001D3BA5" w:rsidRDefault="001D3BA5" w:rsidP="001521FA"/>
        </w:tc>
      </w:tr>
      <w:tr w:rsidR="001D3BA5" w:rsidTr="001521FA">
        <w:tc>
          <w:tcPr>
            <w:tcW w:w="1271" w:type="dxa"/>
          </w:tcPr>
          <w:p w:rsidR="001D3BA5" w:rsidRDefault="001D3BA5" w:rsidP="001521FA">
            <w:r>
              <w:t>2.3.3</w:t>
            </w:r>
          </w:p>
        </w:tc>
        <w:tc>
          <w:tcPr>
            <w:tcW w:w="6662" w:type="dxa"/>
            <w:gridSpan w:val="3"/>
          </w:tcPr>
          <w:p w:rsidR="001D3BA5" w:rsidRDefault="001D3BA5" w:rsidP="001521FA">
            <w:r>
              <w:t>Planologisch strijdig gebruik waarbij tevens sprake is van een bouwactiviteit</w:t>
            </w:r>
          </w:p>
        </w:tc>
        <w:tc>
          <w:tcPr>
            <w:tcW w:w="1463" w:type="dxa"/>
          </w:tcPr>
          <w:p w:rsidR="001D3BA5" w:rsidRDefault="001D3BA5" w:rsidP="001521FA"/>
        </w:tc>
      </w:tr>
      <w:tr w:rsidR="001D3BA5" w:rsidTr="001521FA">
        <w:tc>
          <w:tcPr>
            <w:tcW w:w="1271" w:type="dxa"/>
          </w:tcPr>
          <w:p w:rsidR="001D3BA5" w:rsidRDefault="001D3BA5" w:rsidP="001521FA"/>
        </w:tc>
        <w:tc>
          <w:tcPr>
            <w:tcW w:w="6662" w:type="dxa"/>
            <w:gridSpan w:val="3"/>
          </w:tcPr>
          <w:p w:rsidR="001D3BA5" w:rsidRDefault="001D3BA5" w:rsidP="001521FA">
            <w:r>
              <w:t xml:space="preserve">Indien de aanvraag om een omgevingsvergunning betrekking heeft op een activiteit als bedoeld in artikel 2.1, </w:t>
            </w:r>
            <w:r>
              <w:lastRenderedPageBreak/>
              <w:t>eerste lid, onder c, van de Wabo, en tevens sprake is van een bouwactiviteit als bedoeld in artikel 2.1, eerste lid, onder a, van de Wabo, bedraagt het tarief, onverminderd het bepaalde in onderdeel 2.3.1 verhoogd met:</w:t>
            </w:r>
          </w:p>
        </w:tc>
        <w:tc>
          <w:tcPr>
            <w:tcW w:w="1463" w:type="dxa"/>
          </w:tcPr>
          <w:p w:rsidR="001D3BA5" w:rsidRDefault="001D3BA5" w:rsidP="001521FA"/>
        </w:tc>
      </w:tr>
      <w:tr w:rsidR="001D3BA5" w:rsidTr="001D3BA5">
        <w:tc>
          <w:tcPr>
            <w:tcW w:w="1271" w:type="dxa"/>
            <w:tcBorders>
              <w:bottom w:val="single" w:sz="4" w:space="0" w:color="auto"/>
            </w:tcBorders>
          </w:tcPr>
          <w:p w:rsidR="001D3BA5" w:rsidRDefault="001D3BA5" w:rsidP="001521FA">
            <w:r>
              <w:t>2.3.3.1</w:t>
            </w:r>
          </w:p>
        </w:tc>
        <w:tc>
          <w:tcPr>
            <w:tcW w:w="6662" w:type="dxa"/>
            <w:gridSpan w:val="3"/>
            <w:tcBorders>
              <w:bottom w:val="single" w:sz="4" w:space="0" w:color="auto"/>
            </w:tcBorders>
          </w:tcPr>
          <w:p w:rsidR="001D3BA5" w:rsidRDefault="001D3BA5" w:rsidP="001521FA">
            <w:r>
              <w:t>indien artikel 2.12, eerste lid, onder a, onder 1º, van de Wabo wordt toegepast (binnenplanse afwijking):</w:t>
            </w:r>
          </w:p>
        </w:tc>
        <w:tc>
          <w:tcPr>
            <w:tcW w:w="1463" w:type="dxa"/>
            <w:tcBorders>
              <w:bottom w:val="single" w:sz="4" w:space="0" w:color="auto"/>
            </w:tcBorders>
          </w:tcPr>
          <w:p w:rsidR="001D3BA5" w:rsidRDefault="001D3BA5" w:rsidP="001521FA">
            <w:r>
              <w:t>€ 400,00</w:t>
            </w:r>
          </w:p>
        </w:tc>
      </w:tr>
      <w:tr w:rsidR="001D3BA5" w:rsidTr="001D3BA5">
        <w:tc>
          <w:tcPr>
            <w:tcW w:w="1271" w:type="dxa"/>
            <w:tcBorders>
              <w:bottom w:val="nil"/>
            </w:tcBorders>
          </w:tcPr>
          <w:p w:rsidR="001D3BA5" w:rsidRDefault="001D3BA5" w:rsidP="001521FA">
            <w:r>
              <w:t>2.3.3.2</w:t>
            </w:r>
          </w:p>
        </w:tc>
        <w:tc>
          <w:tcPr>
            <w:tcW w:w="6662" w:type="dxa"/>
            <w:gridSpan w:val="3"/>
            <w:tcBorders>
              <w:bottom w:val="nil"/>
            </w:tcBorders>
          </w:tcPr>
          <w:p w:rsidR="001D3BA5" w:rsidRDefault="001D3BA5" w:rsidP="001521FA">
            <w:r>
              <w:t>indien artikel 2.12, eerste lid, onder a, onder 2º, van de Wabo wordt toegepast (buitenplanse kleine afwijking):</w:t>
            </w:r>
          </w:p>
        </w:tc>
        <w:tc>
          <w:tcPr>
            <w:tcW w:w="1463" w:type="dxa"/>
            <w:tcBorders>
              <w:bottom w:val="nil"/>
            </w:tcBorders>
          </w:tcPr>
          <w:p w:rsidR="001D3BA5" w:rsidRDefault="001D3BA5" w:rsidP="001521FA">
            <w:r>
              <w:t>€ 480,30</w:t>
            </w:r>
          </w:p>
        </w:tc>
      </w:tr>
      <w:tr w:rsidR="001D3BA5" w:rsidTr="001D3BA5">
        <w:tc>
          <w:tcPr>
            <w:tcW w:w="1271" w:type="dxa"/>
            <w:tcBorders>
              <w:top w:val="nil"/>
              <w:bottom w:val="single" w:sz="4" w:space="0" w:color="auto"/>
            </w:tcBorders>
          </w:tcPr>
          <w:p w:rsidR="001D3BA5" w:rsidRDefault="001D3BA5" w:rsidP="001521FA"/>
        </w:tc>
        <w:tc>
          <w:tcPr>
            <w:tcW w:w="6662" w:type="dxa"/>
            <w:gridSpan w:val="3"/>
            <w:tcBorders>
              <w:top w:val="nil"/>
              <w:bottom w:val="single" w:sz="4" w:space="0" w:color="auto"/>
            </w:tcBorders>
          </w:tcPr>
          <w:p w:rsidR="001D3BA5" w:rsidRDefault="001D3BA5" w:rsidP="001521FA">
            <w:r>
              <w:t>vermeerderd met 8,78 ‰ van de bouwkosten</w:t>
            </w:r>
          </w:p>
        </w:tc>
        <w:tc>
          <w:tcPr>
            <w:tcW w:w="1463" w:type="dxa"/>
            <w:tcBorders>
              <w:top w:val="nil"/>
              <w:bottom w:val="single" w:sz="4" w:space="0" w:color="auto"/>
            </w:tcBorders>
          </w:tcPr>
          <w:p w:rsidR="001D3BA5" w:rsidRDefault="001D3BA5" w:rsidP="001521FA"/>
        </w:tc>
      </w:tr>
      <w:tr w:rsidR="001D3BA5" w:rsidTr="001D3BA5">
        <w:tc>
          <w:tcPr>
            <w:tcW w:w="1271" w:type="dxa"/>
            <w:tcBorders>
              <w:bottom w:val="nil"/>
            </w:tcBorders>
          </w:tcPr>
          <w:p w:rsidR="001D3BA5" w:rsidRDefault="001D3BA5" w:rsidP="001521FA">
            <w:r>
              <w:t>2.3.3.3</w:t>
            </w:r>
          </w:p>
        </w:tc>
        <w:tc>
          <w:tcPr>
            <w:tcW w:w="6662" w:type="dxa"/>
            <w:gridSpan w:val="3"/>
            <w:tcBorders>
              <w:bottom w:val="nil"/>
            </w:tcBorders>
          </w:tcPr>
          <w:p w:rsidR="001D3BA5" w:rsidRDefault="001D3BA5" w:rsidP="001521FA">
            <w:r>
              <w:t>indien artikel 2.12, eerste lid, onder a, onder 3º, van de Wabo wordt toegepast (buitenplanse afwijking):</w:t>
            </w:r>
          </w:p>
        </w:tc>
        <w:tc>
          <w:tcPr>
            <w:tcW w:w="1463" w:type="dxa"/>
            <w:tcBorders>
              <w:bottom w:val="nil"/>
            </w:tcBorders>
          </w:tcPr>
          <w:p w:rsidR="001D3BA5" w:rsidRDefault="001D3BA5" w:rsidP="001521FA">
            <w:r>
              <w:t>€ 960,70</w:t>
            </w:r>
          </w:p>
        </w:tc>
      </w:tr>
      <w:tr w:rsidR="001D3BA5" w:rsidTr="00BF6E22">
        <w:tc>
          <w:tcPr>
            <w:tcW w:w="1271" w:type="dxa"/>
            <w:tcBorders>
              <w:top w:val="nil"/>
              <w:bottom w:val="single" w:sz="4" w:space="0" w:color="auto"/>
            </w:tcBorders>
          </w:tcPr>
          <w:p w:rsidR="001D3BA5" w:rsidRDefault="001D3BA5" w:rsidP="001521FA"/>
        </w:tc>
        <w:tc>
          <w:tcPr>
            <w:tcW w:w="6662" w:type="dxa"/>
            <w:gridSpan w:val="3"/>
            <w:tcBorders>
              <w:top w:val="nil"/>
              <w:bottom w:val="single" w:sz="4" w:space="0" w:color="auto"/>
            </w:tcBorders>
          </w:tcPr>
          <w:p w:rsidR="001D3BA5" w:rsidRDefault="001D3BA5" w:rsidP="001521FA">
            <w:r>
              <w:t>vermeerderd met 8,78 ‰ van de bouwkosten</w:t>
            </w:r>
          </w:p>
        </w:tc>
        <w:tc>
          <w:tcPr>
            <w:tcW w:w="1463" w:type="dxa"/>
            <w:tcBorders>
              <w:top w:val="nil"/>
              <w:bottom w:val="single" w:sz="4" w:space="0" w:color="auto"/>
            </w:tcBorders>
          </w:tcPr>
          <w:p w:rsidR="001D3BA5" w:rsidRDefault="001D3BA5" w:rsidP="001521FA"/>
        </w:tc>
      </w:tr>
      <w:tr w:rsidR="00BF6E22" w:rsidTr="00BF6E22">
        <w:tc>
          <w:tcPr>
            <w:tcW w:w="1271" w:type="dxa"/>
            <w:tcBorders>
              <w:bottom w:val="nil"/>
            </w:tcBorders>
          </w:tcPr>
          <w:p w:rsidR="00BF6E22" w:rsidRDefault="00BF6E22" w:rsidP="001521FA">
            <w:r>
              <w:t>2.3.3.4</w:t>
            </w:r>
          </w:p>
        </w:tc>
        <w:tc>
          <w:tcPr>
            <w:tcW w:w="6662" w:type="dxa"/>
            <w:gridSpan w:val="3"/>
            <w:tcBorders>
              <w:bottom w:val="nil"/>
            </w:tcBorders>
          </w:tcPr>
          <w:p w:rsidR="00BF6E22" w:rsidRDefault="00BF6E22" w:rsidP="001521FA">
            <w:r>
              <w:t>indien artikel 2.12, tweede lid, van de Wabo wordt toegepast (tijdelijke afwijking):</w:t>
            </w:r>
          </w:p>
        </w:tc>
        <w:tc>
          <w:tcPr>
            <w:tcW w:w="1463" w:type="dxa"/>
            <w:tcBorders>
              <w:bottom w:val="nil"/>
            </w:tcBorders>
          </w:tcPr>
          <w:p w:rsidR="00BF6E22" w:rsidRDefault="00BF6E22" w:rsidP="001521FA">
            <w:r>
              <w:t>€ 480,30</w:t>
            </w:r>
          </w:p>
        </w:tc>
      </w:tr>
      <w:tr w:rsidR="00BF6E22" w:rsidTr="00BF6E22">
        <w:tc>
          <w:tcPr>
            <w:tcW w:w="1271" w:type="dxa"/>
            <w:tcBorders>
              <w:top w:val="nil"/>
            </w:tcBorders>
          </w:tcPr>
          <w:p w:rsidR="00BF6E22" w:rsidRDefault="00BF6E22" w:rsidP="001521FA"/>
        </w:tc>
        <w:tc>
          <w:tcPr>
            <w:tcW w:w="6662" w:type="dxa"/>
            <w:gridSpan w:val="3"/>
            <w:tcBorders>
              <w:top w:val="nil"/>
            </w:tcBorders>
          </w:tcPr>
          <w:p w:rsidR="00BF6E22" w:rsidRDefault="00BF6E22" w:rsidP="001521FA">
            <w:r>
              <w:t>vermeerderd met 8,78 ‰ van de bouwkosten</w:t>
            </w:r>
          </w:p>
        </w:tc>
        <w:tc>
          <w:tcPr>
            <w:tcW w:w="1463" w:type="dxa"/>
            <w:tcBorders>
              <w:top w:val="nil"/>
            </w:tcBorders>
          </w:tcPr>
          <w:p w:rsidR="00BF6E22" w:rsidRDefault="00BF6E22" w:rsidP="001521FA"/>
        </w:tc>
      </w:tr>
      <w:tr w:rsidR="00BF6E22" w:rsidTr="001521FA">
        <w:tc>
          <w:tcPr>
            <w:tcW w:w="1271" w:type="dxa"/>
          </w:tcPr>
          <w:p w:rsidR="00BF6E22" w:rsidRDefault="00BF6E22" w:rsidP="001521FA"/>
        </w:tc>
        <w:tc>
          <w:tcPr>
            <w:tcW w:w="6662" w:type="dxa"/>
            <w:gridSpan w:val="3"/>
          </w:tcPr>
          <w:p w:rsidR="00BF6E22" w:rsidRDefault="00BF6E22" w:rsidP="001521FA"/>
        </w:tc>
        <w:tc>
          <w:tcPr>
            <w:tcW w:w="1463" w:type="dxa"/>
          </w:tcPr>
          <w:p w:rsidR="00BF6E22" w:rsidRDefault="00BF6E22" w:rsidP="001521FA"/>
        </w:tc>
      </w:tr>
      <w:tr w:rsidR="00BF6E22" w:rsidTr="001521FA">
        <w:tc>
          <w:tcPr>
            <w:tcW w:w="1271" w:type="dxa"/>
          </w:tcPr>
          <w:p w:rsidR="00BF6E22" w:rsidRDefault="00BF6E22" w:rsidP="001521FA">
            <w:r>
              <w:t>2.3.4</w:t>
            </w:r>
          </w:p>
        </w:tc>
        <w:tc>
          <w:tcPr>
            <w:tcW w:w="6662" w:type="dxa"/>
            <w:gridSpan w:val="3"/>
          </w:tcPr>
          <w:p w:rsidR="00BF6E22" w:rsidRDefault="00BF6E22" w:rsidP="001521FA">
            <w:r>
              <w:t>Planologisch strijdig gebruik waarbij geen sprake is van een bouwactiviteit</w:t>
            </w:r>
          </w:p>
        </w:tc>
        <w:tc>
          <w:tcPr>
            <w:tcW w:w="1463" w:type="dxa"/>
          </w:tcPr>
          <w:p w:rsidR="00BF6E22" w:rsidRDefault="00BF6E22" w:rsidP="001521FA"/>
        </w:tc>
      </w:tr>
      <w:tr w:rsidR="00BF6E22" w:rsidTr="001521FA">
        <w:tc>
          <w:tcPr>
            <w:tcW w:w="1271" w:type="dxa"/>
          </w:tcPr>
          <w:p w:rsidR="00BF6E22" w:rsidRDefault="00BF6E22" w:rsidP="001521FA"/>
        </w:tc>
        <w:tc>
          <w:tcPr>
            <w:tcW w:w="6662" w:type="dxa"/>
            <w:gridSpan w:val="3"/>
          </w:tcPr>
          <w:p w:rsidR="00BF6E22" w:rsidRDefault="00BF6E22" w:rsidP="001521FA">
            <w:r>
              <w:t>Indien de aanvraag om een omgevingsvergunning betrekking heeft op een activiteit als bedoeld in artikel 2.1, eerste lid, onder c, van de Wabo, en niet tevens sprake is van een bouwactiviteit als bedoeld in artikel 2.1, eerste lid, onder a, van de Wabo, bedraagt het tarief:</w:t>
            </w:r>
          </w:p>
        </w:tc>
        <w:tc>
          <w:tcPr>
            <w:tcW w:w="1463" w:type="dxa"/>
          </w:tcPr>
          <w:p w:rsidR="00BF6E22" w:rsidRDefault="00BF6E22" w:rsidP="001521FA"/>
        </w:tc>
      </w:tr>
      <w:tr w:rsidR="00BF6E22" w:rsidTr="001521FA">
        <w:tc>
          <w:tcPr>
            <w:tcW w:w="1271" w:type="dxa"/>
          </w:tcPr>
          <w:p w:rsidR="00BF6E22" w:rsidRDefault="00BF6E22" w:rsidP="001521FA">
            <w:r>
              <w:t>2.3.4.1</w:t>
            </w:r>
          </w:p>
        </w:tc>
        <w:tc>
          <w:tcPr>
            <w:tcW w:w="6662" w:type="dxa"/>
            <w:gridSpan w:val="3"/>
          </w:tcPr>
          <w:p w:rsidR="00BF6E22" w:rsidRDefault="00BF6E22" w:rsidP="001521FA">
            <w:r>
              <w:t>indien artikel 2.12, eerste lid, onder a, onder 1º, van de Wabo wordt toegepast (binnenplanse afwijking):</w:t>
            </w:r>
          </w:p>
        </w:tc>
        <w:tc>
          <w:tcPr>
            <w:tcW w:w="1463" w:type="dxa"/>
          </w:tcPr>
          <w:p w:rsidR="00BF6E22" w:rsidRDefault="00BF6E22" w:rsidP="001521FA">
            <w:r>
              <w:t>€ 400,00</w:t>
            </w:r>
          </w:p>
        </w:tc>
      </w:tr>
      <w:tr w:rsidR="00BF6E22" w:rsidTr="001521FA">
        <w:tc>
          <w:tcPr>
            <w:tcW w:w="1271" w:type="dxa"/>
          </w:tcPr>
          <w:p w:rsidR="00BF6E22" w:rsidRDefault="00BF6E22" w:rsidP="001521FA">
            <w:r>
              <w:t>2.3.4.2</w:t>
            </w:r>
          </w:p>
        </w:tc>
        <w:tc>
          <w:tcPr>
            <w:tcW w:w="6662" w:type="dxa"/>
            <w:gridSpan w:val="3"/>
          </w:tcPr>
          <w:p w:rsidR="00BF6E22" w:rsidRDefault="00BF6E22" w:rsidP="001521FA">
            <w:r>
              <w:t>indien artikel 2.12, eerste lid, onder a, onder 2º, van de Wabo wordt toegepast (buitenplanse kleine afwijking):</w:t>
            </w:r>
          </w:p>
        </w:tc>
        <w:tc>
          <w:tcPr>
            <w:tcW w:w="1463" w:type="dxa"/>
          </w:tcPr>
          <w:p w:rsidR="00BF6E22" w:rsidRDefault="00BF6E22" w:rsidP="001521FA">
            <w:r>
              <w:t>€ 960,70</w:t>
            </w:r>
          </w:p>
        </w:tc>
      </w:tr>
      <w:tr w:rsidR="00BF6E22" w:rsidTr="001521FA">
        <w:tc>
          <w:tcPr>
            <w:tcW w:w="1271" w:type="dxa"/>
          </w:tcPr>
          <w:p w:rsidR="00BF6E22" w:rsidRDefault="00BF6E22" w:rsidP="001521FA">
            <w:r>
              <w:t>2.3.4.3</w:t>
            </w:r>
          </w:p>
        </w:tc>
        <w:tc>
          <w:tcPr>
            <w:tcW w:w="6662" w:type="dxa"/>
            <w:gridSpan w:val="3"/>
          </w:tcPr>
          <w:p w:rsidR="00BF6E22" w:rsidRDefault="00BF6E22" w:rsidP="001521FA">
            <w:r>
              <w:t>indien artikel 2.12, eerste lid, onder a, onder 3º, van de Wabo wordt toegepast (buitenplanse afwijking):</w:t>
            </w:r>
          </w:p>
        </w:tc>
        <w:tc>
          <w:tcPr>
            <w:tcW w:w="1463" w:type="dxa"/>
          </w:tcPr>
          <w:p w:rsidR="00BF6E22" w:rsidRDefault="00BF6E22" w:rsidP="001521FA">
            <w:r>
              <w:t>€ 1.921,40</w:t>
            </w:r>
          </w:p>
        </w:tc>
      </w:tr>
      <w:tr w:rsidR="00BF6E22" w:rsidTr="001521FA">
        <w:tc>
          <w:tcPr>
            <w:tcW w:w="1271" w:type="dxa"/>
          </w:tcPr>
          <w:p w:rsidR="00BF6E22" w:rsidRDefault="00BF6E22" w:rsidP="001521FA">
            <w:r>
              <w:lastRenderedPageBreak/>
              <w:t>2.3.4.4</w:t>
            </w:r>
          </w:p>
        </w:tc>
        <w:tc>
          <w:tcPr>
            <w:tcW w:w="6662" w:type="dxa"/>
            <w:gridSpan w:val="3"/>
          </w:tcPr>
          <w:p w:rsidR="00BF6E22" w:rsidRDefault="00BF6E22" w:rsidP="001521FA">
            <w:r>
              <w:t>indien artikel 2.12, tweede lid, van de Wabo wordt toegepast (tijdelijke afwijking):</w:t>
            </w:r>
          </w:p>
        </w:tc>
        <w:tc>
          <w:tcPr>
            <w:tcW w:w="1463" w:type="dxa"/>
          </w:tcPr>
          <w:p w:rsidR="00BF6E22" w:rsidRDefault="00BF6E22" w:rsidP="001521FA">
            <w:r>
              <w:t>€ 960,70</w:t>
            </w:r>
          </w:p>
        </w:tc>
      </w:tr>
      <w:tr w:rsidR="00BF6E22" w:rsidTr="001521FA">
        <w:tc>
          <w:tcPr>
            <w:tcW w:w="1271" w:type="dxa"/>
          </w:tcPr>
          <w:p w:rsidR="00BF6E22" w:rsidRDefault="00BF6E22" w:rsidP="001521FA"/>
        </w:tc>
        <w:tc>
          <w:tcPr>
            <w:tcW w:w="6662" w:type="dxa"/>
            <w:gridSpan w:val="3"/>
          </w:tcPr>
          <w:p w:rsidR="00BF6E22" w:rsidRDefault="00BF6E22" w:rsidP="001521FA"/>
        </w:tc>
        <w:tc>
          <w:tcPr>
            <w:tcW w:w="1463" w:type="dxa"/>
          </w:tcPr>
          <w:p w:rsidR="00BF6E22" w:rsidRDefault="00BF6E22" w:rsidP="001521FA"/>
        </w:tc>
      </w:tr>
      <w:tr w:rsidR="00BF6E22" w:rsidTr="001521FA">
        <w:tc>
          <w:tcPr>
            <w:tcW w:w="1271" w:type="dxa"/>
          </w:tcPr>
          <w:p w:rsidR="00BF6E22" w:rsidRDefault="00BF6E22" w:rsidP="001521FA">
            <w:r>
              <w:t>2.3.5</w:t>
            </w:r>
          </w:p>
        </w:tc>
        <w:tc>
          <w:tcPr>
            <w:tcW w:w="6662" w:type="dxa"/>
            <w:gridSpan w:val="3"/>
          </w:tcPr>
          <w:p w:rsidR="00BF6E22" w:rsidRDefault="00BF6E22" w:rsidP="001521FA">
            <w:r>
              <w:t>In gebruik nemen of gebruiken bouwwerken in relatie tot brandveiligheid</w:t>
            </w:r>
          </w:p>
        </w:tc>
        <w:tc>
          <w:tcPr>
            <w:tcW w:w="1463" w:type="dxa"/>
          </w:tcPr>
          <w:p w:rsidR="00BF6E22" w:rsidRDefault="00BF6E22" w:rsidP="001521FA"/>
        </w:tc>
      </w:tr>
      <w:tr w:rsidR="00BF6E22" w:rsidTr="001521FA">
        <w:tc>
          <w:tcPr>
            <w:tcW w:w="1271" w:type="dxa"/>
          </w:tcPr>
          <w:p w:rsidR="00BF6E22" w:rsidRDefault="00BF6E22" w:rsidP="001521FA"/>
        </w:tc>
        <w:tc>
          <w:tcPr>
            <w:tcW w:w="6662" w:type="dxa"/>
            <w:gridSpan w:val="3"/>
          </w:tcPr>
          <w:p w:rsidR="00BF6E22" w:rsidRDefault="00BF6E22" w:rsidP="001521FA">
            <w:r>
              <w:t>Indien de aanvraag om een omgevingsvergunning betrekking heeft op een activiteit als bedoeld in artikel 2.1, eerste lid, onder d, van de Wabo, bedraagt het tarief:</w:t>
            </w:r>
          </w:p>
        </w:tc>
        <w:tc>
          <w:tcPr>
            <w:tcW w:w="1463" w:type="dxa"/>
          </w:tcPr>
          <w:p w:rsidR="00BF6E22" w:rsidRDefault="00BF6E22" w:rsidP="001521FA"/>
        </w:tc>
      </w:tr>
      <w:tr w:rsidR="001021E0" w:rsidTr="001521FA">
        <w:tc>
          <w:tcPr>
            <w:tcW w:w="1271" w:type="dxa"/>
          </w:tcPr>
          <w:p w:rsidR="001021E0" w:rsidRDefault="001021E0" w:rsidP="001521FA">
            <w:r>
              <w:t>2.3.5.1</w:t>
            </w:r>
          </w:p>
        </w:tc>
        <w:tc>
          <w:tcPr>
            <w:tcW w:w="6662" w:type="dxa"/>
            <w:gridSpan w:val="3"/>
          </w:tcPr>
          <w:p w:rsidR="001021E0" w:rsidRDefault="001021E0" w:rsidP="001521FA">
            <w:r>
              <w:t>Voor een bouwwerk met een gebruiksoppervlakte:</w:t>
            </w:r>
          </w:p>
        </w:tc>
        <w:tc>
          <w:tcPr>
            <w:tcW w:w="1463" w:type="dxa"/>
          </w:tcPr>
          <w:p w:rsidR="001021E0" w:rsidRDefault="001021E0" w:rsidP="001521FA"/>
        </w:tc>
      </w:tr>
      <w:tr w:rsidR="001021E0" w:rsidTr="001021E0">
        <w:tc>
          <w:tcPr>
            <w:tcW w:w="1271" w:type="dxa"/>
          </w:tcPr>
          <w:p w:rsidR="001021E0" w:rsidRDefault="001021E0" w:rsidP="001521FA"/>
        </w:tc>
        <w:tc>
          <w:tcPr>
            <w:tcW w:w="1276" w:type="dxa"/>
          </w:tcPr>
          <w:p w:rsidR="001021E0" w:rsidRDefault="001021E0" w:rsidP="001521FA">
            <w:r>
              <w:t>Cat.</w:t>
            </w:r>
          </w:p>
        </w:tc>
        <w:tc>
          <w:tcPr>
            <w:tcW w:w="2410" w:type="dxa"/>
          </w:tcPr>
          <w:p w:rsidR="001021E0" w:rsidRDefault="001021E0" w:rsidP="001521FA">
            <w:r>
              <w:t>Aantal m2</w:t>
            </w:r>
          </w:p>
        </w:tc>
        <w:tc>
          <w:tcPr>
            <w:tcW w:w="2976" w:type="dxa"/>
          </w:tcPr>
          <w:p w:rsidR="001021E0" w:rsidRDefault="001021E0" w:rsidP="001521FA">
            <w:r>
              <w:t>Toeslag</w:t>
            </w:r>
          </w:p>
        </w:tc>
        <w:tc>
          <w:tcPr>
            <w:tcW w:w="1463" w:type="dxa"/>
          </w:tcPr>
          <w:p w:rsidR="001021E0" w:rsidRDefault="001021E0" w:rsidP="001521FA"/>
        </w:tc>
      </w:tr>
      <w:tr w:rsidR="001021E0" w:rsidTr="001021E0">
        <w:tc>
          <w:tcPr>
            <w:tcW w:w="1271" w:type="dxa"/>
          </w:tcPr>
          <w:p w:rsidR="001021E0" w:rsidRDefault="001021E0" w:rsidP="001521FA"/>
        </w:tc>
        <w:tc>
          <w:tcPr>
            <w:tcW w:w="1276" w:type="dxa"/>
          </w:tcPr>
          <w:p w:rsidR="001021E0" w:rsidRDefault="001021E0" w:rsidP="001021E0">
            <w:r>
              <w:t>1</w:t>
            </w:r>
          </w:p>
        </w:tc>
        <w:tc>
          <w:tcPr>
            <w:tcW w:w="2410" w:type="dxa"/>
          </w:tcPr>
          <w:p w:rsidR="001021E0" w:rsidRDefault="001021E0" w:rsidP="001521FA">
            <w:r>
              <w:t>0 t/m 100</w:t>
            </w:r>
          </w:p>
        </w:tc>
        <w:tc>
          <w:tcPr>
            <w:tcW w:w="2976" w:type="dxa"/>
          </w:tcPr>
          <w:p w:rsidR="001021E0" w:rsidRDefault="001021E0" w:rsidP="001521FA">
            <w:r>
              <w:t>€ 188,95</w:t>
            </w:r>
          </w:p>
        </w:tc>
        <w:tc>
          <w:tcPr>
            <w:tcW w:w="1463" w:type="dxa"/>
          </w:tcPr>
          <w:p w:rsidR="001021E0" w:rsidRDefault="001021E0" w:rsidP="001521FA"/>
        </w:tc>
      </w:tr>
      <w:tr w:rsidR="001021E0" w:rsidTr="001021E0">
        <w:tc>
          <w:tcPr>
            <w:tcW w:w="1271" w:type="dxa"/>
          </w:tcPr>
          <w:p w:rsidR="001021E0" w:rsidRDefault="001021E0" w:rsidP="001521FA"/>
        </w:tc>
        <w:tc>
          <w:tcPr>
            <w:tcW w:w="1276" w:type="dxa"/>
          </w:tcPr>
          <w:p w:rsidR="001021E0" w:rsidRDefault="001021E0" w:rsidP="001521FA">
            <w:r>
              <w:t>2</w:t>
            </w:r>
          </w:p>
        </w:tc>
        <w:tc>
          <w:tcPr>
            <w:tcW w:w="2410" w:type="dxa"/>
          </w:tcPr>
          <w:p w:rsidR="001021E0" w:rsidRDefault="001021E0" w:rsidP="001521FA">
            <w:r>
              <w:t>101 t/m 500</w:t>
            </w:r>
          </w:p>
        </w:tc>
        <w:tc>
          <w:tcPr>
            <w:tcW w:w="2976" w:type="dxa"/>
          </w:tcPr>
          <w:p w:rsidR="001021E0" w:rsidRDefault="001021E0" w:rsidP="001021E0">
            <w:r>
              <w:t>€ 115,15 + € 1,31 per m2</w:t>
            </w:r>
          </w:p>
        </w:tc>
        <w:tc>
          <w:tcPr>
            <w:tcW w:w="1463" w:type="dxa"/>
          </w:tcPr>
          <w:p w:rsidR="001021E0" w:rsidRDefault="001021E0" w:rsidP="001521FA"/>
        </w:tc>
      </w:tr>
      <w:tr w:rsidR="001021E0" w:rsidTr="001021E0">
        <w:tc>
          <w:tcPr>
            <w:tcW w:w="1271" w:type="dxa"/>
          </w:tcPr>
          <w:p w:rsidR="001021E0" w:rsidRDefault="001021E0" w:rsidP="001521FA"/>
        </w:tc>
        <w:tc>
          <w:tcPr>
            <w:tcW w:w="1276" w:type="dxa"/>
          </w:tcPr>
          <w:p w:rsidR="001021E0" w:rsidRDefault="001021E0" w:rsidP="001521FA">
            <w:r>
              <w:t>3</w:t>
            </w:r>
          </w:p>
        </w:tc>
        <w:tc>
          <w:tcPr>
            <w:tcW w:w="2410" w:type="dxa"/>
          </w:tcPr>
          <w:p w:rsidR="001021E0" w:rsidRDefault="001021E0" w:rsidP="001521FA">
            <w:r>
              <w:t>501 t/m 2.000</w:t>
            </w:r>
          </w:p>
        </w:tc>
        <w:tc>
          <w:tcPr>
            <w:tcW w:w="2976" w:type="dxa"/>
          </w:tcPr>
          <w:p w:rsidR="001021E0" w:rsidRDefault="001021E0" w:rsidP="001521FA">
            <w:r>
              <w:t>€ 633,70 + € 0,47 per m2</w:t>
            </w:r>
          </w:p>
        </w:tc>
        <w:tc>
          <w:tcPr>
            <w:tcW w:w="1463" w:type="dxa"/>
          </w:tcPr>
          <w:p w:rsidR="001021E0" w:rsidRDefault="001021E0" w:rsidP="001521FA"/>
        </w:tc>
      </w:tr>
      <w:tr w:rsidR="001021E0" w:rsidTr="001021E0">
        <w:tc>
          <w:tcPr>
            <w:tcW w:w="1271" w:type="dxa"/>
          </w:tcPr>
          <w:p w:rsidR="001021E0" w:rsidRDefault="001021E0" w:rsidP="001521FA"/>
        </w:tc>
        <w:tc>
          <w:tcPr>
            <w:tcW w:w="1276" w:type="dxa"/>
          </w:tcPr>
          <w:p w:rsidR="001021E0" w:rsidRDefault="001021E0" w:rsidP="001521FA">
            <w:r>
              <w:t>4</w:t>
            </w:r>
          </w:p>
        </w:tc>
        <w:tc>
          <w:tcPr>
            <w:tcW w:w="2410" w:type="dxa"/>
          </w:tcPr>
          <w:p w:rsidR="001021E0" w:rsidRDefault="001021E0" w:rsidP="001521FA">
            <w:r>
              <w:t>2.001 t/m 5.000</w:t>
            </w:r>
          </w:p>
        </w:tc>
        <w:tc>
          <w:tcPr>
            <w:tcW w:w="2976" w:type="dxa"/>
          </w:tcPr>
          <w:p w:rsidR="001021E0" w:rsidRDefault="001021E0" w:rsidP="001521FA">
            <w:r>
              <w:t>€ 1.575,75 + € 0,11 per m2</w:t>
            </w:r>
          </w:p>
        </w:tc>
        <w:tc>
          <w:tcPr>
            <w:tcW w:w="1463" w:type="dxa"/>
          </w:tcPr>
          <w:p w:rsidR="001021E0" w:rsidRDefault="001021E0" w:rsidP="001521FA"/>
        </w:tc>
      </w:tr>
      <w:tr w:rsidR="001021E0" w:rsidTr="001021E0">
        <w:tc>
          <w:tcPr>
            <w:tcW w:w="1271" w:type="dxa"/>
          </w:tcPr>
          <w:p w:rsidR="001021E0" w:rsidRDefault="001021E0" w:rsidP="001521FA"/>
        </w:tc>
        <w:tc>
          <w:tcPr>
            <w:tcW w:w="1276" w:type="dxa"/>
          </w:tcPr>
          <w:p w:rsidR="001021E0" w:rsidRDefault="001021E0" w:rsidP="001521FA">
            <w:r>
              <w:t>5</w:t>
            </w:r>
          </w:p>
        </w:tc>
        <w:tc>
          <w:tcPr>
            <w:tcW w:w="2410" w:type="dxa"/>
          </w:tcPr>
          <w:p w:rsidR="001021E0" w:rsidRDefault="001021E0" w:rsidP="001521FA">
            <w:r>
              <w:t>5.001 t/m 50.000</w:t>
            </w:r>
          </w:p>
        </w:tc>
        <w:tc>
          <w:tcPr>
            <w:tcW w:w="2976" w:type="dxa"/>
          </w:tcPr>
          <w:p w:rsidR="001021E0" w:rsidRDefault="001021E0" w:rsidP="001521FA">
            <w:r>
              <w:t>€ 2.165,45 + € 0,03 per m2</w:t>
            </w:r>
          </w:p>
        </w:tc>
        <w:tc>
          <w:tcPr>
            <w:tcW w:w="1463" w:type="dxa"/>
          </w:tcPr>
          <w:p w:rsidR="001021E0" w:rsidRDefault="001021E0" w:rsidP="001521FA"/>
        </w:tc>
      </w:tr>
      <w:tr w:rsidR="001021E0" w:rsidTr="001021E0">
        <w:tc>
          <w:tcPr>
            <w:tcW w:w="1271" w:type="dxa"/>
          </w:tcPr>
          <w:p w:rsidR="001021E0" w:rsidRDefault="001021E0" w:rsidP="001521FA"/>
        </w:tc>
        <w:tc>
          <w:tcPr>
            <w:tcW w:w="1276" w:type="dxa"/>
          </w:tcPr>
          <w:p w:rsidR="001021E0" w:rsidRDefault="001021E0" w:rsidP="001521FA">
            <w:r>
              <w:t>6</w:t>
            </w:r>
          </w:p>
        </w:tc>
        <w:tc>
          <w:tcPr>
            <w:tcW w:w="2410" w:type="dxa"/>
          </w:tcPr>
          <w:p w:rsidR="001021E0" w:rsidRDefault="001021E0" w:rsidP="001521FA">
            <w:r>
              <w:t>meer dan 50.000</w:t>
            </w:r>
          </w:p>
        </w:tc>
        <w:tc>
          <w:tcPr>
            <w:tcW w:w="2976" w:type="dxa"/>
          </w:tcPr>
          <w:p w:rsidR="001021E0" w:rsidRDefault="001021E0" w:rsidP="001521FA">
            <w:r>
              <w:t>€ 3.448,15 + € 0,01 per m2</w:t>
            </w:r>
          </w:p>
        </w:tc>
        <w:tc>
          <w:tcPr>
            <w:tcW w:w="1463" w:type="dxa"/>
          </w:tcPr>
          <w:p w:rsidR="001021E0" w:rsidRDefault="001021E0" w:rsidP="001521FA"/>
        </w:tc>
      </w:tr>
      <w:tr w:rsidR="001021E0" w:rsidTr="001521FA">
        <w:tc>
          <w:tcPr>
            <w:tcW w:w="1271" w:type="dxa"/>
          </w:tcPr>
          <w:p w:rsidR="001021E0" w:rsidRDefault="001021E0" w:rsidP="001521FA">
            <w:r>
              <w:t>2.3.5.2</w:t>
            </w:r>
          </w:p>
        </w:tc>
        <w:tc>
          <w:tcPr>
            <w:tcW w:w="6662" w:type="dxa"/>
            <w:gridSpan w:val="3"/>
          </w:tcPr>
          <w:p w:rsidR="001021E0" w:rsidRDefault="001021E0" w:rsidP="001521FA">
            <w:r>
              <w:t>Indien de aanvraag om een vergunning als bedoeld in 5.3.5.1.1 betrekking</w:t>
            </w:r>
          </w:p>
        </w:tc>
        <w:tc>
          <w:tcPr>
            <w:tcW w:w="1463" w:type="dxa"/>
          </w:tcPr>
          <w:p w:rsidR="001021E0" w:rsidRDefault="001021E0" w:rsidP="001521FA"/>
        </w:tc>
      </w:tr>
      <w:tr w:rsidR="001021E0" w:rsidTr="001521FA">
        <w:tc>
          <w:tcPr>
            <w:tcW w:w="1271" w:type="dxa"/>
          </w:tcPr>
          <w:p w:rsidR="001021E0" w:rsidRDefault="001021E0" w:rsidP="001521FA"/>
        </w:tc>
        <w:tc>
          <w:tcPr>
            <w:tcW w:w="6662" w:type="dxa"/>
            <w:gridSpan w:val="3"/>
          </w:tcPr>
          <w:p w:rsidR="001021E0" w:rsidRDefault="001021E0" w:rsidP="001521FA">
            <w:r>
              <w:t>heeft op een wijziging, dan wel uitbreiding van een vergunning bedraagt het legestarief, indien het betreft:</w:t>
            </w:r>
          </w:p>
        </w:tc>
        <w:tc>
          <w:tcPr>
            <w:tcW w:w="1463" w:type="dxa"/>
          </w:tcPr>
          <w:p w:rsidR="001021E0" w:rsidRDefault="001021E0" w:rsidP="001521FA"/>
        </w:tc>
      </w:tr>
      <w:tr w:rsidR="001021E0" w:rsidTr="001521FA">
        <w:tc>
          <w:tcPr>
            <w:tcW w:w="1271" w:type="dxa"/>
          </w:tcPr>
          <w:p w:rsidR="001021E0" w:rsidRDefault="001021E0" w:rsidP="001521FA">
            <w:r>
              <w:t>a.</w:t>
            </w:r>
          </w:p>
        </w:tc>
        <w:tc>
          <w:tcPr>
            <w:tcW w:w="6662" w:type="dxa"/>
            <w:gridSpan w:val="3"/>
          </w:tcPr>
          <w:p w:rsidR="001021E0" w:rsidRDefault="001021E0" w:rsidP="001521FA">
            <w:r>
              <w:t xml:space="preserve">uitbreiding van de inrichting, met dien verstande dat de uitbreiding tenminste 10% van de oorspronkelijke gebruiksoppervlakte beslaat: het legestarief vermeld in onderdeel 2.3.5.1, met dien verstande dat de toeslag </w:t>
            </w:r>
            <w:r>
              <w:lastRenderedPageBreak/>
              <w:t>uitsluitend wordt berekend over de oppervlakte van de uitbreiding;</w:t>
            </w:r>
          </w:p>
        </w:tc>
        <w:tc>
          <w:tcPr>
            <w:tcW w:w="1463" w:type="dxa"/>
          </w:tcPr>
          <w:p w:rsidR="001021E0" w:rsidRDefault="001021E0" w:rsidP="001521FA"/>
        </w:tc>
      </w:tr>
      <w:tr w:rsidR="001021E0" w:rsidTr="001521FA">
        <w:tc>
          <w:tcPr>
            <w:tcW w:w="1271" w:type="dxa"/>
          </w:tcPr>
          <w:p w:rsidR="001021E0" w:rsidRDefault="001021E0" w:rsidP="001521FA">
            <w:r>
              <w:t>b.</w:t>
            </w:r>
          </w:p>
        </w:tc>
        <w:tc>
          <w:tcPr>
            <w:tcW w:w="6662" w:type="dxa"/>
            <w:gridSpan w:val="3"/>
          </w:tcPr>
          <w:p w:rsidR="001021E0" w:rsidRDefault="001021E0" w:rsidP="001521FA">
            <w:r>
              <w:t xml:space="preserve">herindeling interne verbouwing of gewijzigd gebruik van de gehele inrichting, </w:t>
            </w:r>
            <w:proofErr w:type="spellStart"/>
            <w:r>
              <w:t>danwel</w:t>
            </w:r>
            <w:proofErr w:type="spellEnd"/>
            <w:r>
              <w:t xml:space="preserve"> een deel van de inrichting, met dien verstande dat deze herindeling tenminste 10% van de gebruiksoppervlakte beslaat: 50% van het legestarief vermeld onder 2.3.5.1, met dien verstande dat de toeslag uitsluitend wordt berekend over de oppervlakte van de uitbreiding.</w:t>
            </w:r>
          </w:p>
        </w:tc>
        <w:tc>
          <w:tcPr>
            <w:tcW w:w="1463" w:type="dxa"/>
          </w:tcPr>
          <w:p w:rsidR="001021E0" w:rsidRDefault="001021E0" w:rsidP="001521FA"/>
        </w:tc>
      </w:tr>
      <w:tr w:rsidR="004801B8" w:rsidTr="001521FA">
        <w:tc>
          <w:tcPr>
            <w:tcW w:w="1271" w:type="dxa"/>
          </w:tcPr>
          <w:p w:rsidR="004801B8" w:rsidRDefault="004801B8" w:rsidP="001521FA"/>
        </w:tc>
        <w:tc>
          <w:tcPr>
            <w:tcW w:w="6662" w:type="dxa"/>
            <w:gridSpan w:val="3"/>
          </w:tcPr>
          <w:p w:rsidR="004801B8" w:rsidRDefault="004801B8" w:rsidP="001521FA"/>
        </w:tc>
        <w:tc>
          <w:tcPr>
            <w:tcW w:w="1463" w:type="dxa"/>
          </w:tcPr>
          <w:p w:rsidR="004801B8" w:rsidRDefault="004801B8" w:rsidP="001521FA"/>
        </w:tc>
      </w:tr>
      <w:tr w:rsidR="004801B8" w:rsidTr="001521FA">
        <w:tc>
          <w:tcPr>
            <w:tcW w:w="1271" w:type="dxa"/>
          </w:tcPr>
          <w:p w:rsidR="004801B8" w:rsidRDefault="004801B8" w:rsidP="001521FA">
            <w:r>
              <w:t>2.3.6</w:t>
            </w:r>
          </w:p>
        </w:tc>
        <w:tc>
          <w:tcPr>
            <w:tcW w:w="6662" w:type="dxa"/>
            <w:gridSpan w:val="3"/>
          </w:tcPr>
          <w:p w:rsidR="004801B8" w:rsidRDefault="004801B8" w:rsidP="001521FA">
            <w:r>
              <w:t>Activiteiten met betrekking tot monumenten</w:t>
            </w:r>
          </w:p>
        </w:tc>
        <w:tc>
          <w:tcPr>
            <w:tcW w:w="1463" w:type="dxa"/>
          </w:tcPr>
          <w:p w:rsidR="004801B8" w:rsidRDefault="004801B8" w:rsidP="001521FA"/>
        </w:tc>
      </w:tr>
      <w:tr w:rsidR="004801B8" w:rsidTr="001521FA">
        <w:tc>
          <w:tcPr>
            <w:tcW w:w="1271" w:type="dxa"/>
          </w:tcPr>
          <w:p w:rsidR="004801B8" w:rsidRDefault="004801B8" w:rsidP="001521FA">
            <w:r>
              <w:t>2.3.6.1</w:t>
            </w:r>
          </w:p>
        </w:tc>
        <w:tc>
          <w:tcPr>
            <w:tcW w:w="6662" w:type="dxa"/>
            <w:gridSpan w:val="3"/>
          </w:tcPr>
          <w:p w:rsidR="004801B8" w:rsidRDefault="004801B8" w:rsidP="001521FA">
            <w:r>
              <w:t>Indien de aanvraag om een omgevingsvergunning betrekking heeft op een activiteit met betrekking tot een beschermd monument als bedoeld in artikel 2.1, eerste lid, onder f, van de Wabo en/of artikel 2.2, eerste lid, onder b, bedraagt het tarief, voor het verstoren, verplaatsen of in enig opzicht wijzigen van een monument:</w:t>
            </w:r>
          </w:p>
        </w:tc>
        <w:tc>
          <w:tcPr>
            <w:tcW w:w="1463" w:type="dxa"/>
          </w:tcPr>
          <w:p w:rsidR="004801B8" w:rsidRDefault="004801B8" w:rsidP="001521FA">
            <w:r>
              <w:t>7,84 ‰</w:t>
            </w:r>
          </w:p>
        </w:tc>
      </w:tr>
      <w:tr w:rsidR="004801B8" w:rsidTr="001521FA">
        <w:tc>
          <w:tcPr>
            <w:tcW w:w="1271" w:type="dxa"/>
          </w:tcPr>
          <w:p w:rsidR="004801B8" w:rsidRDefault="004801B8" w:rsidP="001521FA"/>
        </w:tc>
        <w:tc>
          <w:tcPr>
            <w:tcW w:w="6662" w:type="dxa"/>
            <w:gridSpan w:val="3"/>
          </w:tcPr>
          <w:p w:rsidR="004801B8" w:rsidRDefault="004801B8" w:rsidP="001521FA">
            <w:r>
              <w:t>van de bouwkosten.</w:t>
            </w:r>
          </w:p>
        </w:tc>
        <w:tc>
          <w:tcPr>
            <w:tcW w:w="1463" w:type="dxa"/>
          </w:tcPr>
          <w:p w:rsidR="004801B8" w:rsidRDefault="004801B8" w:rsidP="001521FA"/>
        </w:tc>
      </w:tr>
      <w:tr w:rsidR="004801B8" w:rsidTr="001521FA">
        <w:tc>
          <w:tcPr>
            <w:tcW w:w="1271" w:type="dxa"/>
          </w:tcPr>
          <w:p w:rsidR="004801B8" w:rsidRDefault="004801B8" w:rsidP="001521FA"/>
        </w:tc>
        <w:tc>
          <w:tcPr>
            <w:tcW w:w="6662" w:type="dxa"/>
            <w:gridSpan w:val="3"/>
          </w:tcPr>
          <w:p w:rsidR="004801B8" w:rsidRDefault="004801B8" w:rsidP="001521FA"/>
        </w:tc>
        <w:tc>
          <w:tcPr>
            <w:tcW w:w="1463" w:type="dxa"/>
          </w:tcPr>
          <w:p w:rsidR="004801B8" w:rsidRDefault="004801B8" w:rsidP="001521FA"/>
        </w:tc>
      </w:tr>
      <w:tr w:rsidR="004801B8" w:rsidTr="001521FA">
        <w:tc>
          <w:tcPr>
            <w:tcW w:w="1271" w:type="dxa"/>
          </w:tcPr>
          <w:p w:rsidR="004801B8" w:rsidRDefault="004801B8" w:rsidP="001521FA">
            <w:r>
              <w:t>2.3.7</w:t>
            </w:r>
          </w:p>
        </w:tc>
        <w:tc>
          <w:tcPr>
            <w:tcW w:w="6662" w:type="dxa"/>
            <w:gridSpan w:val="3"/>
          </w:tcPr>
          <w:p w:rsidR="004801B8" w:rsidRDefault="004801B8" w:rsidP="001521FA">
            <w:r>
              <w:t>Sloopactiviteiten anders dan bij monumenten of in beschermd stads- of dorpsgezicht</w:t>
            </w:r>
          </w:p>
        </w:tc>
        <w:tc>
          <w:tcPr>
            <w:tcW w:w="1463" w:type="dxa"/>
          </w:tcPr>
          <w:p w:rsidR="004801B8" w:rsidRDefault="004801B8" w:rsidP="001521FA"/>
        </w:tc>
      </w:tr>
      <w:tr w:rsidR="00995AFA" w:rsidTr="001521FA">
        <w:tc>
          <w:tcPr>
            <w:tcW w:w="1271" w:type="dxa"/>
          </w:tcPr>
          <w:p w:rsidR="00995AFA" w:rsidRDefault="00995AFA" w:rsidP="001521FA">
            <w:r>
              <w:t>2.3.7.1</w:t>
            </w:r>
          </w:p>
        </w:tc>
        <w:tc>
          <w:tcPr>
            <w:tcW w:w="6662" w:type="dxa"/>
            <w:gridSpan w:val="3"/>
          </w:tcPr>
          <w:p w:rsidR="00995AFA" w:rsidRDefault="00995AFA" w:rsidP="001521FA">
            <w:r>
              <w:t>Indien de aanvraag om een omgevingsvergunning betrekking heeft op het slopen van een bouwwerk bedraagt het tarief:</w:t>
            </w:r>
          </w:p>
        </w:tc>
        <w:tc>
          <w:tcPr>
            <w:tcW w:w="1463" w:type="dxa"/>
          </w:tcPr>
          <w:p w:rsidR="00995AFA" w:rsidRDefault="00995AFA" w:rsidP="001521FA"/>
        </w:tc>
      </w:tr>
      <w:tr w:rsidR="00995AFA" w:rsidTr="001521FA">
        <w:tc>
          <w:tcPr>
            <w:tcW w:w="1271" w:type="dxa"/>
          </w:tcPr>
          <w:p w:rsidR="00995AFA" w:rsidRDefault="00995AFA" w:rsidP="001521FA">
            <w:r>
              <w:t>2.3.7.1.1</w:t>
            </w:r>
          </w:p>
        </w:tc>
        <w:tc>
          <w:tcPr>
            <w:tcW w:w="6662" w:type="dxa"/>
            <w:gridSpan w:val="3"/>
          </w:tcPr>
          <w:p w:rsidR="00995AFA" w:rsidRDefault="00995AFA" w:rsidP="001521FA">
            <w:r>
              <w:t>10 m3 tot 100 m3</w:t>
            </w:r>
          </w:p>
        </w:tc>
        <w:tc>
          <w:tcPr>
            <w:tcW w:w="1463" w:type="dxa"/>
          </w:tcPr>
          <w:p w:rsidR="00995AFA" w:rsidRDefault="00995AFA" w:rsidP="001521FA">
            <w:r>
              <w:t>€ 144,65</w:t>
            </w:r>
          </w:p>
        </w:tc>
      </w:tr>
      <w:tr w:rsidR="00995AFA" w:rsidTr="001521FA">
        <w:tc>
          <w:tcPr>
            <w:tcW w:w="1271" w:type="dxa"/>
          </w:tcPr>
          <w:p w:rsidR="00995AFA" w:rsidRDefault="00995AFA" w:rsidP="001521FA">
            <w:r>
              <w:t>2.3.7.1.2</w:t>
            </w:r>
          </w:p>
        </w:tc>
        <w:tc>
          <w:tcPr>
            <w:tcW w:w="6662" w:type="dxa"/>
            <w:gridSpan w:val="3"/>
          </w:tcPr>
          <w:p w:rsidR="00995AFA" w:rsidRDefault="00995AFA" w:rsidP="001521FA">
            <w:r>
              <w:t>100 m3 tot 250 m3</w:t>
            </w:r>
          </w:p>
        </w:tc>
        <w:tc>
          <w:tcPr>
            <w:tcW w:w="1463" w:type="dxa"/>
          </w:tcPr>
          <w:p w:rsidR="00995AFA" w:rsidRDefault="00995AFA" w:rsidP="001521FA">
            <w:r>
              <w:t>€ 217,35</w:t>
            </w:r>
          </w:p>
        </w:tc>
      </w:tr>
      <w:tr w:rsidR="00995AFA" w:rsidTr="001521FA">
        <w:tc>
          <w:tcPr>
            <w:tcW w:w="1271" w:type="dxa"/>
          </w:tcPr>
          <w:p w:rsidR="00995AFA" w:rsidRDefault="00995AFA" w:rsidP="001521FA">
            <w:r>
              <w:t>2.3.7.1.3</w:t>
            </w:r>
          </w:p>
        </w:tc>
        <w:tc>
          <w:tcPr>
            <w:tcW w:w="6662" w:type="dxa"/>
            <w:gridSpan w:val="3"/>
          </w:tcPr>
          <w:p w:rsidR="00995AFA" w:rsidRDefault="00995AFA" w:rsidP="001521FA">
            <w:r>
              <w:t>&gt;  250 m3</w:t>
            </w:r>
          </w:p>
        </w:tc>
        <w:tc>
          <w:tcPr>
            <w:tcW w:w="1463" w:type="dxa"/>
          </w:tcPr>
          <w:p w:rsidR="00995AFA" w:rsidRDefault="00995AFA" w:rsidP="001521FA">
            <w:r>
              <w:t>€ 507,50</w:t>
            </w:r>
          </w:p>
        </w:tc>
      </w:tr>
      <w:tr w:rsidR="00913968" w:rsidTr="001521FA">
        <w:tc>
          <w:tcPr>
            <w:tcW w:w="1271" w:type="dxa"/>
          </w:tcPr>
          <w:p w:rsidR="00913968" w:rsidRDefault="00913968" w:rsidP="001521FA"/>
        </w:tc>
        <w:tc>
          <w:tcPr>
            <w:tcW w:w="6662" w:type="dxa"/>
            <w:gridSpan w:val="3"/>
          </w:tcPr>
          <w:p w:rsidR="00913968" w:rsidRDefault="00913968" w:rsidP="001521FA"/>
        </w:tc>
        <w:tc>
          <w:tcPr>
            <w:tcW w:w="1463" w:type="dxa"/>
          </w:tcPr>
          <w:p w:rsidR="00913968" w:rsidRDefault="00913968" w:rsidP="001521FA"/>
        </w:tc>
      </w:tr>
      <w:tr w:rsidR="00913968" w:rsidTr="001521FA">
        <w:tc>
          <w:tcPr>
            <w:tcW w:w="1271" w:type="dxa"/>
          </w:tcPr>
          <w:p w:rsidR="00913968" w:rsidRDefault="00913968" w:rsidP="001521FA">
            <w:r>
              <w:t>2.3.8</w:t>
            </w:r>
          </w:p>
        </w:tc>
        <w:tc>
          <w:tcPr>
            <w:tcW w:w="6662" w:type="dxa"/>
            <w:gridSpan w:val="3"/>
          </w:tcPr>
          <w:p w:rsidR="00913968" w:rsidRDefault="00913968" w:rsidP="001521FA">
            <w:r>
              <w:t>Uitweg/inrit</w:t>
            </w:r>
          </w:p>
        </w:tc>
        <w:tc>
          <w:tcPr>
            <w:tcW w:w="1463" w:type="dxa"/>
          </w:tcPr>
          <w:p w:rsidR="00913968" w:rsidRDefault="00913968" w:rsidP="001521FA"/>
        </w:tc>
      </w:tr>
      <w:tr w:rsidR="00913968" w:rsidTr="001521FA">
        <w:tc>
          <w:tcPr>
            <w:tcW w:w="1271" w:type="dxa"/>
          </w:tcPr>
          <w:p w:rsidR="00913968" w:rsidRDefault="00913968" w:rsidP="001521FA"/>
        </w:tc>
        <w:tc>
          <w:tcPr>
            <w:tcW w:w="6662" w:type="dxa"/>
            <w:gridSpan w:val="3"/>
          </w:tcPr>
          <w:p w:rsidR="00913968" w:rsidRDefault="00913968" w:rsidP="001521FA">
            <w:r>
              <w:t>Indien de aanvraag om een omgevingsvergunning betrekking heeft op het maken, hebben, veranderen of veranderen van het gebruik van een uitweg waarvoor op grond van art.2:12 van de Algemene Plaatselijke Verordening een vergunning of ontheffing is vereist, als bedoeld in artikel 2.2, eerste lid, aanhef en onder e, van de Wabo, bedraagt het tarief:</w:t>
            </w:r>
          </w:p>
        </w:tc>
        <w:tc>
          <w:tcPr>
            <w:tcW w:w="1463" w:type="dxa"/>
          </w:tcPr>
          <w:p w:rsidR="00913968" w:rsidRDefault="00913968" w:rsidP="001521FA"/>
        </w:tc>
      </w:tr>
      <w:tr w:rsidR="00913968" w:rsidTr="001521FA">
        <w:tc>
          <w:tcPr>
            <w:tcW w:w="1271" w:type="dxa"/>
          </w:tcPr>
          <w:p w:rsidR="00913968" w:rsidRDefault="00913968" w:rsidP="001521FA">
            <w:r>
              <w:t>2.3.8.1</w:t>
            </w:r>
          </w:p>
        </w:tc>
        <w:tc>
          <w:tcPr>
            <w:tcW w:w="6662" w:type="dxa"/>
            <w:gridSpan w:val="3"/>
          </w:tcPr>
          <w:p w:rsidR="00913968" w:rsidRDefault="00913968" w:rsidP="001521FA">
            <w:r>
              <w:t>indien de aanleg wordt uitgevoerd door of namens de gemeente:</w:t>
            </w:r>
          </w:p>
        </w:tc>
        <w:tc>
          <w:tcPr>
            <w:tcW w:w="1463" w:type="dxa"/>
          </w:tcPr>
          <w:p w:rsidR="00913968" w:rsidRDefault="00913968" w:rsidP="001521FA">
            <w:r>
              <w:t>€ 33,80</w:t>
            </w:r>
          </w:p>
        </w:tc>
      </w:tr>
      <w:tr w:rsidR="00913968" w:rsidTr="001521FA">
        <w:tc>
          <w:tcPr>
            <w:tcW w:w="1271" w:type="dxa"/>
          </w:tcPr>
          <w:p w:rsidR="00913968" w:rsidRDefault="00913968" w:rsidP="001521FA">
            <w:r>
              <w:t>2.3.8.2</w:t>
            </w:r>
          </w:p>
        </w:tc>
        <w:tc>
          <w:tcPr>
            <w:tcW w:w="6662" w:type="dxa"/>
            <w:gridSpan w:val="3"/>
          </w:tcPr>
          <w:p w:rsidR="00913968" w:rsidRDefault="00913968" w:rsidP="001521FA">
            <w:r>
              <w:t>indien de aanleg wordt uitgevoerd door derden op voorwaarden en onder toezicht van de gemeente:</w:t>
            </w:r>
          </w:p>
        </w:tc>
        <w:tc>
          <w:tcPr>
            <w:tcW w:w="1463" w:type="dxa"/>
          </w:tcPr>
          <w:p w:rsidR="00913968" w:rsidRDefault="00913968" w:rsidP="001521FA">
            <w:r>
              <w:t>€ 87,90</w:t>
            </w:r>
          </w:p>
        </w:tc>
      </w:tr>
      <w:tr w:rsidR="00913968" w:rsidTr="001521FA">
        <w:tc>
          <w:tcPr>
            <w:tcW w:w="1271" w:type="dxa"/>
          </w:tcPr>
          <w:p w:rsidR="00913968" w:rsidRDefault="00913968" w:rsidP="001521FA"/>
        </w:tc>
        <w:tc>
          <w:tcPr>
            <w:tcW w:w="6662" w:type="dxa"/>
            <w:gridSpan w:val="3"/>
          </w:tcPr>
          <w:p w:rsidR="00913968" w:rsidRDefault="00913968" w:rsidP="001521FA"/>
        </w:tc>
        <w:tc>
          <w:tcPr>
            <w:tcW w:w="1463" w:type="dxa"/>
          </w:tcPr>
          <w:p w:rsidR="00913968" w:rsidRDefault="00913968" w:rsidP="001521FA"/>
        </w:tc>
      </w:tr>
      <w:tr w:rsidR="00913968" w:rsidTr="001521FA">
        <w:tc>
          <w:tcPr>
            <w:tcW w:w="1271" w:type="dxa"/>
          </w:tcPr>
          <w:p w:rsidR="00913968" w:rsidRDefault="00913968" w:rsidP="001521FA">
            <w:r>
              <w:t>2.3.9</w:t>
            </w:r>
          </w:p>
        </w:tc>
        <w:tc>
          <w:tcPr>
            <w:tcW w:w="6662" w:type="dxa"/>
            <w:gridSpan w:val="3"/>
          </w:tcPr>
          <w:p w:rsidR="00913968" w:rsidRDefault="00913968" w:rsidP="001521FA">
            <w:r>
              <w:t>Opslag van roerende zaken</w:t>
            </w:r>
          </w:p>
        </w:tc>
        <w:tc>
          <w:tcPr>
            <w:tcW w:w="1463" w:type="dxa"/>
          </w:tcPr>
          <w:p w:rsidR="00913968" w:rsidRDefault="00913968" w:rsidP="001521FA"/>
        </w:tc>
      </w:tr>
      <w:tr w:rsidR="00913968" w:rsidTr="001521FA">
        <w:tc>
          <w:tcPr>
            <w:tcW w:w="1271" w:type="dxa"/>
          </w:tcPr>
          <w:p w:rsidR="00913968" w:rsidRDefault="00913968" w:rsidP="001521FA"/>
        </w:tc>
        <w:tc>
          <w:tcPr>
            <w:tcW w:w="6662" w:type="dxa"/>
            <w:gridSpan w:val="3"/>
          </w:tcPr>
          <w:p w:rsidR="00913968" w:rsidRDefault="00913968" w:rsidP="001521FA">
            <w:r>
              <w:t>Indien de aanvraag om een omgevingsvergunning betrekking heeft op het gebruik van gemeentegrond voor het plaatsen en/of opslaan van materiaal opslag waarvoor op grond van  artikel 2:10 A van de Algemene Plaatselijke Verordening een vergunning of ontheffing is vereist, bedraagt het tarief:</w:t>
            </w:r>
          </w:p>
        </w:tc>
        <w:tc>
          <w:tcPr>
            <w:tcW w:w="1463" w:type="dxa"/>
          </w:tcPr>
          <w:p w:rsidR="00913968" w:rsidRDefault="00913968" w:rsidP="001521FA"/>
        </w:tc>
      </w:tr>
      <w:tr w:rsidR="00913968" w:rsidTr="001521FA">
        <w:tc>
          <w:tcPr>
            <w:tcW w:w="1271" w:type="dxa"/>
          </w:tcPr>
          <w:p w:rsidR="00913968" w:rsidRDefault="00913968" w:rsidP="001521FA">
            <w:r>
              <w:t>2.3.9.1</w:t>
            </w:r>
          </w:p>
        </w:tc>
        <w:tc>
          <w:tcPr>
            <w:tcW w:w="6662" w:type="dxa"/>
            <w:gridSpan w:val="3"/>
          </w:tcPr>
          <w:p w:rsidR="00913968" w:rsidRDefault="00913968" w:rsidP="001521FA">
            <w:r>
              <w:t>indien de activiteit bestaat uit het daar opslaan van roerende zaken, bedoeld in artikel 2.2, eerste lid, onder j, van de Wabo:</w:t>
            </w:r>
          </w:p>
        </w:tc>
        <w:tc>
          <w:tcPr>
            <w:tcW w:w="1463" w:type="dxa"/>
          </w:tcPr>
          <w:p w:rsidR="00913968" w:rsidRDefault="00913968" w:rsidP="001521FA">
            <w:r>
              <w:t>€ 236,25</w:t>
            </w:r>
          </w:p>
        </w:tc>
      </w:tr>
      <w:tr w:rsidR="00913968" w:rsidTr="001521FA">
        <w:tc>
          <w:tcPr>
            <w:tcW w:w="1271" w:type="dxa"/>
          </w:tcPr>
          <w:p w:rsidR="00913968" w:rsidRDefault="00913968" w:rsidP="001521FA"/>
        </w:tc>
        <w:tc>
          <w:tcPr>
            <w:tcW w:w="6662" w:type="dxa"/>
            <w:gridSpan w:val="3"/>
          </w:tcPr>
          <w:p w:rsidR="00913968" w:rsidRDefault="00913968" w:rsidP="001521FA"/>
        </w:tc>
        <w:tc>
          <w:tcPr>
            <w:tcW w:w="1463" w:type="dxa"/>
          </w:tcPr>
          <w:p w:rsidR="00913968" w:rsidRDefault="00913968" w:rsidP="001521FA"/>
        </w:tc>
      </w:tr>
      <w:tr w:rsidR="00913968" w:rsidTr="001521FA">
        <w:tc>
          <w:tcPr>
            <w:tcW w:w="1271" w:type="dxa"/>
          </w:tcPr>
          <w:p w:rsidR="00913968" w:rsidRDefault="00913968" w:rsidP="001521FA">
            <w:r>
              <w:t>2.3.10</w:t>
            </w:r>
          </w:p>
        </w:tc>
        <w:tc>
          <w:tcPr>
            <w:tcW w:w="6662" w:type="dxa"/>
            <w:gridSpan w:val="3"/>
          </w:tcPr>
          <w:p w:rsidR="00913968" w:rsidRDefault="00913968" w:rsidP="001521FA">
            <w:r>
              <w:t>Natura 2000-activiteiten</w:t>
            </w:r>
          </w:p>
        </w:tc>
        <w:tc>
          <w:tcPr>
            <w:tcW w:w="1463" w:type="dxa"/>
          </w:tcPr>
          <w:p w:rsidR="00913968" w:rsidRDefault="00913968" w:rsidP="001521FA">
            <w:r>
              <w:t>€ 452,00</w:t>
            </w:r>
          </w:p>
        </w:tc>
      </w:tr>
      <w:tr w:rsidR="00913968" w:rsidTr="001521FA">
        <w:tc>
          <w:tcPr>
            <w:tcW w:w="1271" w:type="dxa"/>
          </w:tcPr>
          <w:p w:rsidR="00913968" w:rsidRDefault="00913968" w:rsidP="001521FA"/>
        </w:tc>
        <w:tc>
          <w:tcPr>
            <w:tcW w:w="6662" w:type="dxa"/>
            <w:gridSpan w:val="3"/>
          </w:tcPr>
          <w:p w:rsidR="00913968" w:rsidRDefault="00913968" w:rsidP="001521FA">
            <w:r>
              <w:t xml:space="preserve">Indien de aanvraag tot het verlenen van een omgevingsvergunning betrekking heeft op een activiteit als bedoeld in artikel 2.2aa, aanhef en onder a, van het Besluit omgevingsrecht (Natura 2000-activiteit) bedraagt het tarief, onverminderd het bepaalde in de andere onderdelen van dit </w:t>
            </w:r>
            <w:r>
              <w:lastRenderedPageBreak/>
              <w:t>hoofdstuk indien tevens sprake is van de in die onderdelen bedoelde activiteiten:</w:t>
            </w:r>
          </w:p>
        </w:tc>
        <w:tc>
          <w:tcPr>
            <w:tcW w:w="1463" w:type="dxa"/>
          </w:tcPr>
          <w:p w:rsidR="00913968" w:rsidRDefault="00913968" w:rsidP="001521FA"/>
        </w:tc>
      </w:tr>
      <w:tr w:rsidR="00E45EF9" w:rsidTr="001521FA">
        <w:tc>
          <w:tcPr>
            <w:tcW w:w="1271" w:type="dxa"/>
          </w:tcPr>
          <w:p w:rsidR="00E45EF9" w:rsidRDefault="00E45EF9" w:rsidP="001521FA"/>
        </w:tc>
        <w:tc>
          <w:tcPr>
            <w:tcW w:w="6662" w:type="dxa"/>
            <w:gridSpan w:val="3"/>
          </w:tcPr>
          <w:p w:rsidR="00E45EF9" w:rsidRDefault="00E45EF9" w:rsidP="001521FA"/>
        </w:tc>
        <w:tc>
          <w:tcPr>
            <w:tcW w:w="1463" w:type="dxa"/>
          </w:tcPr>
          <w:p w:rsidR="00E45EF9" w:rsidRDefault="00E45EF9" w:rsidP="001521FA"/>
        </w:tc>
      </w:tr>
      <w:tr w:rsidR="00E45EF9" w:rsidTr="001521FA">
        <w:tc>
          <w:tcPr>
            <w:tcW w:w="1271" w:type="dxa"/>
          </w:tcPr>
          <w:p w:rsidR="00E45EF9" w:rsidRDefault="00E45EF9" w:rsidP="001521FA">
            <w:r>
              <w:t>2.3.11</w:t>
            </w:r>
          </w:p>
        </w:tc>
        <w:tc>
          <w:tcPr>
            <w:tcW w:w="6662" w:type="dxa"/>
            <w:gridSpan w:val="3"/>
          </w:tcPr>
          <w:p w:rsidR="00E45EF9" w:rsidRDefault="00E45EF9" w:rsidP="001521FA">
            <w:r>
              <w:t>Flora- en fauna-activiteiten (bescherming van soorten)</w:t>
            </w:r>
          </w:p>
        </w:tc>
        <w:tc>
          <w:tcPr>
            <w:tcW w:w="1463" w:type="dxa"/>
          </w:tcPr>
          <w:p w:rsidR="00E45EF9" w:rsidRDefault="00E45EF9" w:rsidP="001521FA">
            <w:r>
              <w:t>€ 452,00</w:t>
            </w:r>
          </w:p>
        </w:tc>
      </w:tr>
      <w:tr w:rsidR="00E45EF9" w:rsidTr="001521FA">
        <w:tc>
          <w:tcPr>
            <w:tcW w:w="1271" w:type="dxa"/>
          </w:tcPr>
          <w:p w:rsidR="00E45EF9" w:rsidRDefault="00E45EF9" w:rsidP="001521FA"/>
        </w:tc>
        <w:tc>
          <w:tcPr>
            <w:tcW w:w="6662" w:type="dxa"/>
            <w:gridSpan w:val="3"/>
          </w:tcPr>
          <w:p w:rsidR="00E45EF9" w:rsidRDefault="00E45EF9" w:rsidP="001521FA">
            <w:r>
              <w:t>Indien de aanvraag tot het verlenen van een omgevingsvergunning betrekking heeft op een activiteit als bedoeld in artikel 2.2aa, aanhef en onder b, van het Besluit omgevingsrecht (flora- en fauna-activiteit) bedraagt het tarief, onverminderd het bepaalde in de andere onderdelen van dit hoofdstuk indien tevens sprake is van de in die onderdelen bedoelde activiteiten:</w:t>
            </w:r>
          </w:p>
        </w:tc>
        <w:tc>
          <w:tcPr>
            <w:tcW w:w="1463" w:type="dxa"/>
          </w:tcPr>
          <w:p w:rsidR="00E45EF9" w:rsidRDefault="00E45EF9" w:rsidP="001521FA"/>
        </w:tc>
      </w:tr>
      <w:tr w:rsidR="00E45EF9" w:rsidTr="001521FA">
        <w:tc>
          <w:tcPr>
            <w:tcW w:w="1271" w:type="dxa"/>
          </w:tcPr>
          <w:p w:rsidR="00E45EF9" w:rsidRDefault="00E45EF9" w:rsidP="001521FA"/>
        </w:tc>
        <w:tc>
          <w:tcPr>
            <w:tcW w:w="6662" w:type="dxa"/>
            <w:gridSpan w:val="3"/>
          </w:tcPr>
          <w:p w:rsidR="00E45EF9" w:rsidRDefault="00E45EF9" w:rsidP="001521FA"/>
        </w:tc>
        <w:tc>
          <w:tcPr>
            <w:tcW w:w="1463" w:type="dxa"/>
          </w:tcPr>
          <w:p w:rsidR="00E45EF9" w:rsidRDefault="00E45EF9" w:rsidP="001521FA"/>
        </w:tc>
      </w:tr>
      <w:tr w:rsidR="00E45EF9" w:rsidTr="001521FA">
        <w:tc>
          <w:tcPr>
            <w:tcW w:w="1271" w:type="dxa"/>
          </w:tcPr>
          <w:p w:rsidR="00E45EF9" w:rsidRDefault="00E45EF9" w:rsidP="001521FA">
            <w:r>
              <w:t>2.3.12</w:t>
            </w:r>
          </w:p>
        </w:tc>
        <w:tc>
          <w:tcPr>
            <w:tcW w:w="6662" w:type="dxa"/>
            <w:gridSpan w:val="3"/>
          </w:tcPr>
          <w:p w:rsidR="00E45EF9" w:rsidRDefault="00E45EF9" w:rsidP="001521FA">
            <w:r>
              <w:t>Omgevingsvergunning in twee fasen</w:t>
            </w:r>
          </w:p>
        </w:tc>
        <w:tc>
          <w:tcPr>
            <w:tcW w:w="1463" w:type="dxa"/>
          </w:tcPr>
          <w:p w:rsidR="00E45EF9" w:rsidRDefault="00E45EF9" w:rsidP="001521FA"/>
        </w:tc>
      </w:tr>
      <w:tr w:rsidR="00E45EF9" w:rsidTr="001521FA">
        <w:tc>
          <w:tcPr>
            <w:tcW w:w="1271" w:type="dxa"/>
          </w:tcPr>
          <w:p w:rsidR="00E45EF9" w:rsidRDefault="00E45EF9" w:rsidP="001521FA"/>
        </w:tc>
        <w:tc>
          <w:tcPr>
            <w:tcW w:w="6662" w:type="dxa"/>
            <w:gridSpan w:val="3"/>
          </w:tcPr>
          <w:p w:rsidR="00E45EF9" w:rsidRDefault="00E45EF9" w:rsidP="001521FA">
            <w:r>
              <w:t>Indien de aanvraag om een omgevingsvergunning op verzoek in twee fasen plaatsvindt, als bedoeld in artikel 2.5, eerste lid, van de Wabo, bedraagt het tarief:</w:t>
            </w:r>
          </w:p>
        </w:tc>
        <w:tc>
          <w:tcPr>
            <w:tcW w:w="1463" w:type="dxa"/>
          </w:tcPr>
          <w:p w:rsidR="00E45EF9" w:rsidRDefault="00E45EF9" w:rsidP="001521FA"/>
        </w:tc>
      </w:tr>
      <w:tr w:rsidR="00E45EF9" w:rsidTr="001521FA">
        <w:tc>
          <w:tcPr>
            <w:tcW w:w="1271" w:type="dxa"/>
          </w:tcPr>
          <w:p w:rsidR="00E45EF9" w:rsidRDefault="00E45EF9" w:rsidP="001521FA">
            <w:r>
              <w:t>2.3.12.1</w:t>
            </w:r>
          </w:p>
        </w:tc>
        <w:tc>
          <w:tcPr>
            <w:tcW w:w="6662" w:type="dxa"/>
            <w:gridSpan w:val="3"/>
          </w:tcPr>
          <w:p w:rsidR="00E45EF9" w:rsidRDefault="00E45EF9" w:rsidP="001521FA">
            <w:r>
              <w:t>voor het in behandeling nemen van de aanvraag voor een beschikking met betrekking tot de eerste fase: het bedrag dat voortvloeit uit toepassing van de tarieven in dit hoofdstuk voor de activiteiten waarop de aanvraag voor de eerste fase betrekking heeft;</w:t>
            </w:r>
          </w:p>
        </w:tc>
        <w:tc>
          <w:tcPr>
            <w:tcW w:w="1463" w:type="dxa"/>
          </w:tcPr>
          <w:p w:rsidR="00E45EF9" w:rsidRDefault="00E45EF9" w:rsidP="001521FA"/>
        </w:tc>
      </w:tr>
      <w:tr w:rsidR="00E45EF9" w:rsidTr="001521FA">
        <w:tc>
          <w:tcPr>
            <w:tcW w:w="1271" w:type="dxa"/>
          </w:tcPr>
          <w:p w:rsidR="00E45EF9" w:rsidRDefault="00E45EF9" w:rsidP="001521FA">
            <w:r>
              <w:t>2.3.12.2</w:t>
            </w:r>
          </w:p>
        </w:tc>
        <w:tc>
          <w:tcPr>
            <w:tcW w:w="6662" w:type="dxa"/>
            <w:gridSpan w:val="3"/>
          </w:tcPr>
          <w:p w:rsidR="00E45EF9" w:rsidRDefault="00E45EF9" w:rsidP="001521FA">
            <w:r>
              <w:t>voor het in behandeling nemen van de aanvraag voor een beschikking met betrekking tot de tweede fase: het bedrag dat voortvloeit uit toepassing van de tarieven in dit hoofdstuk voor de activiteiten waarop de aanvraag voor de tweede fase betrekking heeft.</w:t>
            </w:r>
          </w:p>
        </w:tc>
        <w:tc>
          <w:tcPr>
            <w:tcW w:w="1463" w:type="dxa"/>
          </w:tcPr>
          <w:p w:rsidR="00E45EF9" w:rsidRDefault="00E45EF9" w:rsidP="001521FA"/>
        </w:tc>
      </w:tr>
      <w:tr w:rsidR="00E45EF9" w:rsidTr="001521FA">
        <w:tc>
          <w:tcPr>
            <w:tcW w:w="1271" w:type="dxa"/>
          </w:tcPr>
          <w:p w:rsidR="00E45EF9" w:rsidRDefault="00E45EF9" w:rsidP="001521FA"/>
        </w:tc>
        <w:tc>
          <w:tcPr>
            <w:tcW w:w="6662" w:type="dxa"/>
            <w:gridSpan w:val="3"/>
          </w:tcPr>
          <w:p w:rsidR="00E45EF9" w:rsidRDefault="00E45EF9" w:rsidP="001521FA"/>
        </w:tc>
        <w:tc>
          <w:tcPr>
            <w:tcW w:w="1463" w:type="dxa"/>
          </w:tcPr>
          <w:p w:rsidR="00E45EF9" w:rsidRDefault="00E45EF9" w:rsidP="001521FA"/>
        </w:tc>
      </w:tr>
      <w:tr w:rsidR="00E45EF9" w:rsidTr="001521FA">
        <w:tc>
          <w:tcPr>
            <w:tcW w:w="1271" w:type="dxa"/>
          </w:tcPr>
          <w:p w:rsidR="00E45EF9" w:rsidRDefault="00E45EF9" w:rsidP="001521FA">
            <w:r>
              <w:t>2.3.13</w:t>
            </w:r>
          </w:p>
        </w:tc>
        <w:tc>
          <w:tcPr>
            <w:tcW w:w="6662" w:type="dxa"/>
            <w:gridSpan w:val="3"/>
          </w:tcPr>
          <w:p w:rsidR="00E45EF9" w:rsidRDefault="00E45EF9" w:rsidP="001521FA">
            <w:r>
              <w:t>Beoordeling bodemrapport</w:t>
            </w:r>
          </w:p>
        </w:tc>
        <w:tc>
          <w:tcPr>
            <w:tcW w:w="1463" w:type="dxa"/>
          </w:tcPr>
          <w:p w:rsidR="00E45EF9" w:rsidRDefault="00E45EF9" w:rsidP="001521FA"/>
        </w:tc>
      </w:tr>
      <w:tr w:rsidR="00E45EF9" w:rsidTr="001521FA">
        <w:tc>
          <w:tcPr>
            <w:tcW w:w="1271" w:type="dxa"/>
          </w:tcPr>
          <w:p w:rsidR="00E45EF9" w:rsidRDefault="00E45EF9" w:rsidP="001521FA"/>
        </w:tc>
        <w:tc>
          <w:tcPr>
            <w:tcW w:w="6662" w:type="dxa"/>
            <w:gridSpan w:val="3"/>
          </w:tcPr>
          <w:p w:rsidR="00E45EF9" w:rsidRDefault="00E45EF9" w:rsidP="001521FA">
            <w:r>
              <w:t xml:space="preserve">Onverminderd het bepaalde in de voorgaande onderdelen van dit hoofdstuk bedraagt het tarief, indien krachtens </w:t>
            </w:r>
            <w:r>
              <w:lastRenderedPageBreak/>
              <w:t>wettelijk voorschrift voor de in dat onderdeel bedoelde aanvraag een bodemrapport wordt beoordeeld:</w:t>
            </w:r>
          </w:p>
        </w:tc>
        <w:tc>
          <w:tcPr>
            <w:tcW w:w="1463" w:type="dxa"/>
          </w:tcPr>
          <w:p w:rsidR="00E45EF9" w:rsidRDefault="00E45EF9" w:rsidP="001521FA"/>
        </w:tc>
      </w:tr>
      <w:tr w:rsidR="00E45EF9" w:rsidTr="001521FA">
        <w:tc>
          <w:tcPr>
            <w:tcW w:w="1271" w:type="dxa"/>
          </w:tcPr>
          <w:p w:rsidR="00E45EF9" w:rsidRDefault="00E72E04" w:rsidP="001521FA">
            <w:r>
              <w:t>2.3.13.1</w:t>
            </w:r>
          </w:p>
        </w:tc>
        <w:tc>
          <w:tcPr>
            <w:tcW w:w="6662" w:type="dxa"/>
            <w:gridSpan w:val="3"/>
          </w:tcPr>
          <w:p w:rsidR="00E45EF9" w:rsidRDefault="00E72E04" w:rsidP="001521FA">
            <w:r>
              <w:t>voor de beoordeling van een milieukundig bodemrapport</w:t>
            </w:r>
          </w:p>
        </w:tc>
        <w:tc>
          <w:tcPr>
            <w:tcW w:w="1463" w:type="dxa"/>
          </w:tcPr>
          <w:p w:rsidR="00E45EF9" w:rsidRDefault="00E72E04" w:rsidP="001521FA">
            <w:r>
              <w:t>€ 413,00</w:t>
            </w:r>
          </w:p>
        </w:tc>
      </w:tr>
      <w:tr w:rsidR="00E45EF9" w:rsidTr="001521FA">
        <w:tc>
          <w:tcPr>
            <w:tcW w:w="1271" w:type="dxa"/>
          </w:tcPr>
          <w:p w:rsidR="00E45EF9" w:rsidRDefault="00E72E04" w:rsidP="001521FA">
            <w:r>
              <w:t>2.3.13.2</w:t>
            </w:r>
          </w:p>
        </w:tc>
        <w:tc>
          <w:tcPr>
            <w:tcW w:w="6662" w:type="dxa"/>
            <w:gridSpan w:val="3"/>
          </w:tcPr>
          <w:p w:rsidR="00E45EF9" w:rsidRDefault="00E72E04" w:rsidP="001521FA">
            <w:r>
              <w:t>voor de beoordeling van een archeologisch bodemrapport:</w:t>
            </w:r>
          </w:p>
          <w:p w:rsidR="00E72E04" w:rsidRDefault="00E72E04" w:rsidP="00E72E04"/>
          <w:p w:rsidR="00E72E04" w:rsidRDefault="00E72E04" w:rsidP="00E72E04">
            <w:r>
              <w:t>het door de extern deskundige aan de gemeente doorberekende bedrag voor de beoordeling van een archeologisch bodemrapport</w:t>
            </w:r>
          </w:p>
        </w:tc>
        <w:tc>
          <w:tcPr>
            <w:tcW w:w="1463" w:type="dxa"/>
          </w:tcPr>
          <w:p w:rsidR="00E45EF9" w:rsidRDefault="00E45EF9" w:rsidP="001521FA"/>
        </w:tc>
      </w:tr>
      <w:tr w:rsidR="00E72E04" w:rsidTr="001521FA">
        <w:tc>
          <w:tcPr>
            <w:tcW w:w="1271" w:type="dxa"/>
          </w:tcPr>
          <w:p w:rsidR="00E72E04" w:rsidRDefault="00E72E04" w:rsidP="001521FA"/>
        </w:tc>
        <w:tc>
          <w:tcPr>
            <w:tcW w:w="6662" w:type="dxa"/>
            <w:gridSpan w:val="3"/>
          </w:tcPr>
          <w:p w:rsidR="00E72E04" w:rsidRDefault="00E72E04" w:rsidP="001521FA"/>
        </w:tc>
        <w:tc>
          <w:tcPr>
            <w:tcW w:w="1463" w:type="dxa"/>
          </w:tcPr>
          <w:p w:rsidR="00E72E04" w:rsidRDefault="00E72E04" w:rsidP="001521FA"/>
        </w:tc>
      </w:tr>
      <w:tr w:rsidR="00E72E04" w:rsidTr="001521FA">
        <w:tc>
          <w:tcPr>
            <w:tcW w:w="1271" w:type="dxa"/>
          </w:tcPr>
          <w:p w:rsidR="00E72E04" w:rsidRDefault="00E72E04" w:rsidP="001521FA">
            <w:r>
              <w:t>2.3.14</w:t>
            </w:r>
          </w:p>
        </w:tc>
        <w:tc>
          <w:tcPr>
            <w:tcW w:w="6662" w:type="dxa"/>
            <w:gridSpan w:val="3"/>
          </w:tcPr>
          <w:p w:rsidR="00E72E04" w:rsidRDefault="00E72E04" w:rsidP="001521FA">
            <w:r>
              <w:t>Advies</w:t>
            </w:r>
          </w:p>
        </w:tc>
        <w:tc>
          <w:tcPr>
            <w:tcW w:w="1463" w:type="dxa"/>
          </w:tcPr>
          <w:p w:rsidR="00E72E04" w:rsidRDefault="00E72E04" w:rsidP="001521FA"/>
        </w:tc>
      </w:tr>
      <w:tr w:rsidR="00E72E04" w:rsidTr="001521FA">
        <w:tc>
          <w:tcPr>
            <w:tcW w:w="1271" w:type="dxa"/>
          </w:tcPr>
          <w:p w:rsidR="00E72E04" w:rsidRDefault="00E72E04" w:rsidP="001521FA">
            <w:r>
              <w:t>2.3.14.1</w:t>
            </w:r>
          </w:p>
        </w:tc>
        <w:tc>
          <w:tcPr>
            <w:tcW w:w="6662" w:type="dxa"/>
            <w:gridSpan w:val="3"/>
          </w:tcPr>
          <w:p w:rsidR="00E72E04" w:rsidRDefault="00E72E04" w:rsidP="001521FA">
            <w:r>
              <w:t>Onverminderd het bepaalde in de voorgaande onderdelen van dit hoofdstuk bedraagt het tarief, indien een daartoe bij wettelijk voorschrift aangewezen bestuursorgaan of andere instantie advies moet uitbrengen over de aanvraag of het ontwerp van de beschikking op de aanvraag om een omgevingsvergunning: het bedrag van de voorafgaand aan het in behandeling nemen van de aanvraag om een omgevingsvergunning aan de aanvrager meegedeelde kosten, blijkend uit een begroting die door het college van burgemeester en wethouders is opgesteld.</w:t>
            </w:r>
          </w:p>
        </w:tc>
        <w:tc>
          <w:tcPr>
            <w:tcW w:w="1463" w:type="dxa"/>
          </w:tcPr>
          <w:p w:rsidR="00E72E04" w:rsidRDefault="00E72E04" w:rsidP="001521FA"/>
        </w:tc>
      </w:tr>
      <w:tr w:rsidR="00E72E04" w:rsidTr="001521FA">
        <w:tc>
          <w:tcPr>
            <w:tcW w:w="1271" w:type="dxa"/>
          </w:tcPr>
          <w:p w:rsidR="00E72E04" w:rsidRDefault="00E72E04" w:rsidP="001521FA">
            <w:r>
              <w:t>2.3.14.2</w:t>
            </w:r>
          </w:p>
        </w:tc>
        <w:tc>
          <w:tcPr>
            <w:tcW w:w="6662" w:type="dxa"/>
            <w:gridSpan w:val="3"/>
          </w:tcPr>
          <w:p w:rsidR="00E72E04" w:rsidRDefault="00E72E04" w:rsidP="001521FA">
            <w:r>
              <w:t>Indien een begroting als bedoeld in 2.3.14.1 is uitgebracht, wordt een aanvraag in behandeling genomen op de vijfde werkdag na de dag waarop de begroting aan de aanvrager ter kennis is gebracht, tenzij de aanvraag voor deze vijfde werkdag schriftelijk is ingetrokken.</w:t>
            </w:r>
          </w:p>
        </w:tc>
        <w:tc>
          <w:tcPr>
            <w:tcW w:w="1463" w:type="dxa"/>
          </w:tcPr>
          <w:p w:rsidR="00E72E04" w:rsidRDefault="00E72E04" w:rsidP="001521FA"/>
        </w:tc>
      </w:tr>
      <w:tr w:rsidR="00E72E04" w:rsidTr="001521FA">
        <w:tc>
          <w:tcPr>
            <w:tcW w:w="1271" w:type="dxa"/>
          </w:tcPr>
          <w:p w:rsidR="00E72E04" w:rsidRDefault="00E72E04" w:rsidP="001521FA"/>
        </w:tc>
        <w:tc>
          <w:tcPr>
            <w:tcW w:w="6662" w:type="dxa"/>
            <w:gridSpan w:val="3"/>
          </w:tcPr>
          <w:p w:rsidR="00E72E04" w:rsidRDefault="00E72E04" w:rsidP="001521FA"/>
        </w:tc>
        <w:tc>
          <w:tcPr>
            <w:tcW w:w="1463" w:type="dxa"/>
          </w:tcPr>
          <w:p w:rsidR="00E72E04" w:rsidRDefault="00E72E04" w:rsidP="001521FA"/>
        </w:tc>
      </w:tr>
      <w:tr w:rsidR="00E72E04" w:rsidTr="001521FA">
        <w:tc>
          <w:tcPr>
            <w:tcW w:w="1271" w:type="dxa"/>
          </w:tcPr>
          <w:p w:rsidR="00E72E04" w:rsidRDefault="00E72E04" w:rsidP="001521FA">
            <w:r>
              <w:t>2.3.15</w:t>
            </w:r>
          </w:p>
        </w:tc>
        <w:tc>
          <w:tcPr>
            <w:tcW w:w="6662" w:type="dxa"/>
            <w:gridSpan w:val="3"/>
          </w:tcPr>
          <w:p w:rsidR="00E72E04" w:rsidRDefault="00E72E04" w:rsidP="001521FA">
            <w:r>
              <w:t>Verklaring van geen bedenkingen</w:t>
            </w:r>
          </w:p>
        </w:tc>
        <w:tc>
          <w:tcPr>
            <w:tcW w:w="1463" w:type="dxa"/>
          </w:tcPr>
          <w:p w:rsidR="00E72E04" w:rsidRDefault="00E72E04" w:rsidP="001521FA"/>
        </w:tc>
      </w:tr>
      <w:tr w:rsidR="00E72E04" w:rsidTr="001521FA">
        <w:tc>
          <w:tcPr>
            <w:tcW w:w="1271" w:type="dxa"/>
          </w:tcPr>
          <w:p w:rsidR="00E72E04" w:rsidRDefault="001521FA" w:rsidP="001521FA">
            <w:r>
              <w:t>2.3.15.1</w:t>
            </w:r>
          </w:p>
        </w:tc>
        <w:tc>
          <w:tcPr>
            <w:tcW w:w="6662" w:type="dxa"/>
            <w:gridSpan w:val="3"/>
          </w:tcPr>
          <w:p w:rsidR="00E72E04" w:rsidRDefault="001521FA" w:rsidP="001521FA">
            <w:r>
              <w:t xml:space="preserve">Onverminderd het bepaalde in de voorgaande onderdelen van dit hoofdstuk bedraagt het tarief, indien een daartoe bij wet of algemene maatregel van bestuur aangewezen </w:t>
            </w:r>
            <w:r>
              <w:lastRenderedPageBreak/>
              <w:t>bestuursorgaan een verklaring van geen bedenkingen moet afgeven voordat de omgevingsvergunning kan worden verleend, als bedoeld in artikel 2.27, eerste lid, van de Wabo:</w:t>
            </w:r>
          </w:p>
        </w:tc>
        <w:tc>
          <w:tcPr>
            <w:tcW w:w="1463" w:type="dxa"/>
          </w:tcPr>
          <w:p w:rsidR="00E72E04" w:rsidRDefault="00E72E04" w:rsidP="001521FA"/>
        </w:tc>
      </w:tr>
      <w:tr w:rsidR="00E72E04" w:rsidTr="001521FA">
        <w:tc>
          <w:tcPr>
            <w:tcW w:w="1271" w:type="dxa"/>
          </w:tcPr>
          <w:p w:rsidR="00E72E04" w:rsidRDefault="001521FA" w:rsidP="001521FA">
            <w:r>
              <w:t>2.3.15.1.1</w:t>
            </w:r>
          </w:p>
        </w:tc>
        <w:tc>
          <w:tcPr>
            <w:tcW w:w="6662" w:type="dxa"/>
            <w:gridSpan w:val="3"/>
          </w:tcPr>
          <w:p w:rsidR="00E72E04" w:rsidRDefault="001521FA" w:rsidP="001521FA">
            <w:r>
              <w:t>indien een ander bestuursorgaan een verklaring van geen bedenkingen moet afgeven wordt het tarief in zijn geheel doorberekend aan de aanvrager.</w:t>
            </w:r>
          </w:p>
        </w:tc>
        <w:tc>
          <w:tcPr>
            <w:tcW w:w="1463" w:type="dxa"/>
          </w:tcPr>
          <w:p w:rsidR="00E72E04" w:rsidRDefault="00E72E04" w:rsidP="001521FA"/>
        </w:tc>
      </w:tr>
      <w:tr w:rsidR="00E72E04" w:rsidTr="001521FA">
        <w:tc>
          <w:tcPr>
            <w:tcW w:w="1271" w:type="dxa"/>
          </w:tcPr>
          <w:p w:rsidR="00E72E04" w:rsidRDefault="001521FA" w:rsidP="001521FA">
            <w:r>
              <w:t>2.3.15.1.2</w:t>
            </w:r>
          </w:p>
        </w:tc>
        <w:tc>
          <w:tcPr>
            <w:tcW w:w="6662" w:type="dxa"/>
            <w:gridSpan w:val="3"/>
          </w:tcPr>
          <w:p w:rsidR="00E72E04" w:rsidRDefault="001521FA" w:rsidP="001521FA">
            <w:r>
              <w:t>De onder 2.3.3 en 2.3.4 bedoelde tarieven worden verhoogd met publicatiekosten indien sprake is van een uitgebreide procedure:</w:t>
            </w:r>
          </w:p>
        </w:tc>
        <w:tc>
          <w:tcPr>
            <w:tcW w:w="1463" w:type="dxa"/>
          </w:tcPr>
          <w:p w:rsidR="00E72E04" w:rsidRDefault="001521FA" w:rsidP="001521FA">
            <w:r>
              <w:t>€ 94,40</w:t>
            </w:r>
          </w:p>
        </w:tc>
      </w:tr>
    </w:tbl>
    <w:p w:rsidR="001521FA" w:rsidRDefault="001521FA" w:rsidP="001521FA"/>
    <w:p w:rsidR="001521FA" w:rsidRPr="00F97DF1" w:rsidRDefault="001521FA" w:rsidP="001521FA">
      <w:pPr>
        <w:rPr>
          <w:b/>
        </w:rPr>
      </w:pPr>
      <w:r w:rsidRPr="00F97DF1">
        <w:rPr>
          <w:b/>
        </w:rPr>
        <w:t xml:space="preserve">Hoofdstuk </w:t>
      </w:r>
      <w:r>
        <w:rPr>
          <w:b/>
        </w:rPr>
        <w:t>4</w:t>
      </w:r>
      <w:r w:rsidRPr="00F97DF1">
        <w:rPr>
          <w:b/>
        </w:rPr>
        <w:t xml:space="preserve"> </w:t>
      </w:r>
      <w:r>
        <w:rPr>
          <w:b/>
        </w:rPr>
        <w:t>Vermindering</w:t>
      </w:r>
    </w:p>
    <w:tbl>
      <w:tblPr>
        <w:tblStyle w:val="Tabelraster"/>
        <w:tblW w:w="0" w:type="auto"/>
        <w:tblLayout w:type="fixed"/>
        <w:tblLook w:val="04A0" w:firstRow="1" w:lastRow="0" w:firstColumn="1" w:lastColumn="0" w:noHBand="0" w:noVBand="1"/>
      </w:tblPr>
      <w:tblGrid>
        <w:gridCol w:w="1271"/>
        <w:gridCol w:w="6662"/>
        <w:gridCol w:w="1463"/>
      </w:tblGrid>
      <w:tr w:rsidR="001521FA" w:rsidTr="001521FA">
        <w:tc>
          <w:tcPr>
            <w:tcW w:w="1271" w:type="dxa"/>
          </w:tcPr>
          <w:p w:rsidR="001521FA" w:rsidRDefault="001521FA" w:rsidP="001521FA">
            <w:r>
              <w:t>2.4.1</w:t>
            </w:r>
          </w:p>
        </w:tc>
        <w:tc>
          <w:tcPr>
            <w:tcW w:w="6662" w:type="dxa"/>
          </w:tcPr>
          <w:p w:rsidR="001521FA" w:rsidRDefault="001521FA" w:rsidP="001521FA">
            <w:r>
              <w:t>Niet van toepassing</w:t>
            </w:r>
          </w:p>
        </w:tc>
        <w:tc>
          <w:tcPr>
            <w:tcW w:w="1463" w:type="dxa"/>
          </w:tcPr>
          <w:p w:rsidR="001521FA" w:rsidRDefault="001521FA" w:rsidP="001521FA"/>
        </w:tc>
      </w:tr>
    </w:tbl>
    <w:p w:rsidR="001521FA" w:rsidRDefault="001521FA" w:rsidP="001521FA"/>
    <w:p w:rsidR="001521FA" w:rsidRPr="00F97DF1" w:rsidRDefault="001521FA" w:rsidP="001521FA">
      <w:pPr>
        <w:rPr>
          <w:b/>
        </w:rPr>
      </w:pPr>
      <w:r w:rsidRPr="00F97DF1">
        <w:rPr>
          <w:b/>
        </w:rPr>
        <w:t xml:space="preserve">Hoofdstuk </w:t>
      </w:r>
      <w:r>
        <w:rPr>
          <w:b/>
        </w:rPr>
        <w:t>15</w:t>
      </w:r>
      <w:r w:rsidRPr="00F97DF1">
        <w:rPr>
          <w:b/>
        </w:rPr>
        <w:t xml:space="preserve"> </w:t>
      </w:r>
      <w:r>
        <w:rPr>
          <w:b/>
        </w:rPr>
        <w:t>Teruggaaf</w:t>
      </w:r>
    </w:p>
    <w:tbl>
      <w:tblPr>
        <w:tblStyle w:val="Tabelraster"/>
        <w:tblW w:w="0" w:type="auto"/>
        <w:tblLayout w:type="fixed"/>
        <w:tblLook w:val="04A0" w:firstRow="1" w:lastRow="0" w:firstColumn="1" w:lastColumn="0" w:noHBand="0" w:noVBand="1"/>
      </w:tblPr>
      <w:tblGrid>
        <w:gridCol w:w="1271"/>
        <w:gridCol w:w="6662"/>
        <w:gridCol w:w="1463"/>
      </w:tblGrid>
      <w:tr w:rsidR="001521FA" w:rsidTr="001521FA">
        <w:tc>
          <w:tcPr>
            <w:tcW w:w="1271" w:type="dxa"/>
            <w:tcBorders>
              <w:bottom w:val="single" w:sz="4" w:space="0" w:color="auto"/>
            </w:tcBorders>
          </w:tcPr>
          <w:p w:rsidR="001521FA" w:rsidRDefault="001521FA" w:rsidP="001521FA">
            <w:r>
              <w:t>2.5.1</w:t>
            </w:r>
          </w:p>
        </w:tc>
        <w:tc>
          <w:tcPr>
            <w:tcW w:w="6662" w:type="dxa"/>
            <w:tcBorders>
              <w:bottom w:val="single" w:sz="4" w:space="0" w:color="auto"/>
            </w:tcBorders>
          </w:tcPr>
          <w:p w:rsidR="001521FA" w:rsidRDefault="001521FA" w:rsidP="001521FA">
            <w:r>
              <w:t>Teruggaaf als gevolg van intrekking aanvraag omgevingsvergunning.</w:t>
            </w:r>
          </w:p>
        </w:tc>
        <w:tc>
          <w:tcPr>
            <w:tcW w:w="1463" w:type="dxa"/>
            <w:tcBorders>
              <w:bottom w:val="single" w:sz="4" w:space="0" w:color="auto"/>
            </w:tcBorders>
          </w:tcPr>
          <w:p w:rsidR="001521FA" w:rsidRDefault="001521FA" w:rsidP="001521FA"/>
        </w:tc>
      </w:tr>
      <w:tr w:rsidR="001521FA" w:rsidTr="001521FA">
        <w:tc>
          <w:tcPr>
            <w:tcW w:w="1271" w:type="dxa"/>
            <w:tcBorders>
              <w:bottom w:val="nil"/>
            </w:tcBorders>
          </w:tcPr>
          <w:p w:rsidR="001521FA" w:rsidRDefault="001521FA" w:rsidP="001521FA">
            <w:r>
              <w:t>2.5.1.1</w:t>
            </w:r>
          </w:p>
        </w:tc>
        <w:tc>
          <w:tcPr>
            <w:tcW w:w="6662" w:type="dxa"/>
            <w:tcBorders>
              <w:bottom w:val="nil"/>
            </w:tcBorders>
          </w:tcPr>
          <w:p w:rsidR="001521FA" w:rsidRDefault="001521FA" w:rsidP="001521FA">
            <w:r>
              <w:t>Als een aanvrager zijn aanvraag om een omgevingsvergunning voor een project intrekt terwijl deze reeds in behandeling is genomen door de gemeente maar nog niet op de aanvraag is beslist, bestaat aanspraak op teruggaaf van</w:t>
            </w:r>
          </w:p>
        </w:tc>
        <w:tc>
          <w:tcPr>
            <w:tcW w:w="1463" w:type="dxa"/>
            <w:tcBorders>
              <w:bottom w:val="nil"/>
            </w:tcBorders>
          </w:tcPr>
          <w:p w:rsidR="001521FA" w:rsidRDefault="001521FA" w:rsidP="001521FA">
            <w:r>
              <w:t>50%</w:t>
            </w:r>
          </w:p>
        </w:tc>
      </w:tr>
      <w:tr w:rsidR="001521FA" w:rsidTr="001521FA">
        <w:tc>
          <w:tcPr>
            <w:tcW w:w="1271" w:type="dxa"/>
            <w:tcBorders>
              <w:top w:val="nil"/>
              <w:bottom w:val="single" w:sz="4" w:space="0" w:color="auto"/>
            </w:tcBorders>
          </w:tcPr>
          <w:p w:rsidR="001521FA" w:rsidRDefault="001521FA" w:rsidP="001521FA"/>
        </w:tc>
        <w:tc>
          <w:tcPr>
            <w:tcW w:w="6662" w:type="dxa"/>
            <w:tcBorders>
              <w:top w:val="nil"/>
              <w:bottom w:val="single" w:sz="4" w:space="0" w:color="auto"/>
            </w:tcBorders>
          </w:tcPr>
          <w:p w:rsidR="001521FA" w:rsidRDefault="001521FA" w:rsidP="001521FA">
            <w:r>
              <w:t>van de leges als bedoeld in de onderdelen 2.3.1 tot en met 2.3.9.</w:t>
            </w:r>
          </w:p>
        </w:tc>
        <w:tc>
          <w:tcPr>
            <w:tcW w:w="1463" w:type="dxa"/>
            <w:tcBorders>
              <w:top w:val="nil"/>
              <w:bottom w:val="single" w:sz="4" w:space="0" w:color="auto"/>
            </w:tcBorders>
          </w:tcPr>
          <w:p w:rsidR="001521FA" w:rsidRDefault="001521FA" w:rsidP="001521FA"/>
        </w:tc>
      </w:tr>
      <w:tr w:rsidR="001521FA" w:rsidTr="001521FA">
        <w:tc>
          <w:tcPr>
            <w:tcW w:w="1271" w:type="dxa"/>
            <w:tcBorders>
              <w:bottom w:val="nil"/>
            </w:tcBorders>
          </w:tcPr>
          <w:p w:rsidR="001521FA" w:rsidRDefault="001521FA" w:rsidP="001521FA">
            <w:r>
              <w:t>2.5.1.2</w:t>
            </w:r>
          </w:p>
        </w:tc>
        <w:tc>
          <w:tcPr>
            <w:tcW w:w="6662" w:type="dxa"/>
            <w:tcBorders>
              <w:bottom w:val="nil"/>
            </w:tcBorders>
          </w:tcPr>
          <w:p w:rsidR="001521FA" w:rsidRDefault="001521FA" w:rsidP="001521FA">
            <w:r>
              <w:t>Indien de aanvraag nog niet getoetst is aan welstand en brandveiligheid, bestaat tevens aanspraak op teruggaaf van</w:t>
            </w:r>
          </w:p>
        </w:tc>
        <w:tc>
          <w:tcPr>
            <w:tcW w:w="1463" w:type="dxa"/>
            <w:tcBorders>
              <w:bottom w:val="nil"/>
            </w:tcBorders>
          </w:tcPr>
          <w:p w:rsidR="001521FA" w:rsidRDefault="001521FA" w:rsidP="001521FA">
            <w:r>
              <w:t>100%</w:t>
            </w:r>
          </w:p>
        </w:tc>
      </w:tr>
      <w:tr w:rsidR="001521FA" w:rsidTr="001521FA">
        <w:tc>
          <w:tcPr>
            <w:tcW w:w="1271" w:type="dxa"/>
            <w:tcBorders>
              <w:top w:val="nil"/>
            </w:tcBorders>
          </w:tcPr>
          <w:p w:rsidR="001521FA" w:rsidRDefault="001521FA" w:rsidP="001521FA"/>
        </w:tc>
        <w:tc>
          <w:tcPr>
            <w:tcW w:w="6662" w:type="dxa"/>
            <w:tcBorders>
              <w:top w:val="nil"/>
            </w:tcBorders>
          </w:tcPr>
          <w:p w:rsidR="001521FA" w:rsidRDefault="001521FA" w:rsidP="001521FA">
            <w:r>
              <w:t>van de leges als bedoeld in de onderdelen 2.3.1.2 en 2.3.1.3.</w:t>
            </w:r>
          </w:p>
        </w:tc>
        <w:tc>
          <w:tcPr>
            <w:tcW w:w="1463" w:type="dxa"/>
            <w:tcBorders>
              <w:top w:val="nil"/>
            </w:tcBorders>
          </w:tcPr>
          <w:p w:rsidR="001521FA" w:rsidRDefault="001521FA" w:rsidP="001521FA"/>
        </w:tc>
      </w:tr>
      <w:tr w:rsidR="001521FA" w:rsidTr="001521FA">
        <w:tc>
          <w:tcPr>
            <w:tcW w:w="1271" w:type="dxa"/>
            <w:tcBorders>
              <w:bottom w:val="single" w:sz="4" w:space="0" w:color="auto"/>
            </w:tcBorders>
          </w:tcPr>
          <w:p w:rsidR="001521FA" w:rsidRDefault="001521FA" w:rsidP="001521FA">
            <w:r>
              <w:lastRenderedPageBreak/>
              <w:t>2.5.2</w:t>
            </w:r>
          </w:p>
        </w:tc>
        <w:tc>
          <w:tcPr>
            <w:tcW w:w="6662" w:type="dxa"/>
            <w:tcBorders>
              <w:bottom w:val="single" w:sz="4" w:space="0" w:color="auto"/>
            </w:tcBorders>
          </w:tcPr>
          <w:p w:rsidR="001521FA" w:rsidRDefault="001521FA" w:rsidP="001521FA">
            <w:r>
              <w:t>Teruggaaf als gevolg van het weigeren van een omgevingsvergunning.</w:t>
            </w:r>
          </w:p>
        </w:tc>
        <w:tc>
          <w:tcPr>
            <w:tcW w:w="1463" w:type="dxa"/>
            <w:tcBorders>
              <w:bottom w:val="single" w:sz="4" w:space="0" w:color="auto"/>
            </w:tcBorders>
          </w:tcPr>
          <w:p w:rsidR="001521FA" w:rsidRDefault="001521FA" w:rsidP="001521FA"/>
        </w:tc>
      </w:tr>
      <w:tr w:rsidR="001521FA" w:rsidTr="001521FA">
        <w:tc>
          <w:tcPr>
            <w:tcW w:w="1271" w:type="dxa"/>
            <w:tcBorders>
              <w:bottom w:val="nil"/>
            </w:tcBorders>
          </w:tcPr>
          <w:p w:rsidR="001521FA" w:rsidRDefault="001521FA" w:rsidP="001521FA">
            <w:r>
              <w:t>2.5.2.1</w:t>
            </w:r>
          </w:p>
        </w:tc>
        <w:tc>
          <w:tcPr>
            <w:tcW w:w="6662" w:type="dxa"/>
            <w:tcBorders>
              <w:bottom w:val="nil"/>
            </w:tcBorders>
          </w:tcPr>
          <w:p w:rsidR="001521FA" w:rsidRDefault="001521FA" w:rsidP="001521FA">
            <w:r>
              <w:t>Als de gemeente een omgevingsvergunning weigert, bestaat aanspraak op teruggaaf van een deel van de leges. De teruggaaf bedraagt:</w:t>
            </w:r>
          </w:p>
        </w:tc>
        <w:tc>
          <w:tcPr>
            <w:tcW w:w="1463" w:type="dxa"/>
            <w:tcBorders>
              <w:bottom w:val="nil"/>
            </w:tcBorders>
          </w:tcPr>
          <w:p w:rsidR="001521FA" w:rsidRDefault="001521FA" w:rsidP="001521FA">
            <w:r>
              <w:t>50%</w:t>
            </w:r>
          </w:p>
        </w:tc>
      </w:tr>
      <w:tr w:rsidR="001521FA" w:rsidTr="001521FA">
        <w:tc>
          <w:tcPr>
            <w:tcW w:w="1271" w:type="dxa"/>
            <w:tcBorders>
              <w:top w:val="nil"/>
            </w:tcBorders>
          </w:tcPr>
          <w:p w:rsidR="001521FA" w:rsidRDefault="001521FA" w:rsidP="001521FA"/>
        </w:tc>
        <w:tc>
          <w:tcPr>
            <w:tcW w:w="6662" w:type="dxa"/>
            <w:tcBorders>
              <w:top w:val="nil"/>
            </w:tcBorders>
          </w:tcPr>
          <w:p w:rsidR="001521FA" w:rsidRDefault="001521FA" w:rsidP="001521FA">
            <w:r>
              <w:t>van de op grond van de onderdelen 2.3.1.1, 2.3.2.1, 2.3.5, 2.3.6, 2.3.8 en 2.3.9 verschuldigde leges.</w:t>
            </w:r>
          </w:p>
        </w:tc>
        <w:tc>
          <w:tcPr>
            <w:tcW w:w="1463" w:type="dxa"/>
            <w:tcBorders>
              <w:top w:val="nil"/>
            </w:tcBorders>
          </w:tcPr>
          <w:p w:rsidR="001521FA" w:rsidRDefault="001521FA" w:rsidP="001521FA"/>
        </w:tc>
      </w:tr>
      <w:tr w:rsidR="001521FA" w:rsidTr="001521FA">
        <w:tc>
          <w:tcPr>
            <w:tcW w:w="1271" w:type="dxa"/>
          </w:tcPr>
          <w:p w:rsidR="001521FA" w:rsidRDefault="001521FA" w:rsidP="001521FA">
            <w:r>
              <w:t>2.5.2.2</w:t>
            </w:r>
          </w:p>
        </w:tc>
        <w:tc>
          <w:tcPr>
            <w:tcW w:w="6662" w:type="dxa"/>
          </w:tcPr>
          <w:p w:rsidR="001521FA" w:rsidRDefault="001521FA" w:rsidP="001521FA">
            <w:r>
              <w:t>Onder een weigering bedoeld in onderdeel 2.5.2.1 wordt mede verstaan een vernietiging van de beschikking waarbij de vergunning is verleend bij rechterlijke uitspraak.</w:t>
            </w:r>
          </w:p>
        </w:tc>
        <w:tc>
          <w:tcPr>
            <w:tcW w:w="1463" w:type="dxa"/>
          </w:tcPr>
          <w:p w:rsidR="001521FA" w:rsidRDefault="001521FA" w:rsidP="001521FA"/>
        </w:tc>
      </w:tr>
      <w:tr w:rsidR="001521FA" w:rsidTr="001521FA">
        <w:tc>
          <w:tcPr>
            <w:tcW w:w="1271" w:type="dxa"/>
          </w:tcPr>
          <w:p w:rsidR="001521FA" w:rsidRDefault="001521FA" w:rsidP="001521FA">
            <w:r>
              <w:t>2.5.3</w:t>
            </w:r>
          </w:p>
        </w:tc>
        <w:tc>
          <w:tcPr>
            <w:tcW w:w="6662" w:type="dxa"/>
          </w:tcPr>
          <w:p w:rsidR="001521FA" w:rsidRDefault="001521FA" w:rsidP="001521FA">
            <w:r>
              <w:t>Teruggaaf als gevolg van intrekking verleende omgevingsvergunning.</w:t>
            </w:r>
          </w:p>
        </w:tc>
        <w:tc>
          <w:tcPr>
            <w:tcW w:w="1463" w:type="dxa"/>
          </w:tcPr>
          <w:p w:rsidR="001521FA" w:rsidRDefault="001521FA" w:rsidP="001521FA"/>
        </w:tc>
      </w:tr>
      <w:tr w:rsidR="001521FA" w:rsidTr="001521FA">
        <w:tc>
          <w:tcPr>
            <w:tcW w:w="1271" w:type="dxa"/>
          </w:tcPr>
          <w:p w:rsidR="001521FA" w:rsidRDefault="001521FA" w:rsidP="001521FA">
            <w:r>
              <w:t>2.5.3.1</w:t>
            </w:r>
          </w:p>
        </w:tc>
        <w:tc>
          <w:tcPr>
            <w:tcW w:w="6662" w:type="dxa"/>
          </w:tcPr>
          <w:p w:rsidR="001521FA" w:rsidRDefault="001521FA" w:rsidP="001521FA">
            <w:r>
              <w:t>Indien de gemeente de verleende omgevingsvergunning op aanvraag van de vergunninghouder heeft ingetrokken, bestaat aanspraak op teruggaaf van</w:t>
            </w:r>
          </w:p>
        </w:tc>
        <w:tc>
          <w:tcPr>
            <w:tcW w:w="1463" w:type="dxa"/>
          </w:tcPr>
          <w:p w:rsidR="001521FA" w:rsidRDefault="001521FA" w:rsidP="001521FA">
            <w:r>
              <w:t>50%</w:t>
            </w:r>
          </w:p>
        </w:tc>
      </w:tr>
      <w:tr w:rsidR="001521FA" w:rsidTr="001521FA">
        <w:tc>
          <w:tcPr>
            <w:tcW w:w="1271" w:type="dxa"/>
          </w:tcPr>
          <w:p w:rsidR="001521FA" w:rsidRDefault="001521FA" w:rsidP="001521FA"/>
        </w:tc>
        <w:tc>
          <w:tcPr>
            <w:tcW w:w="6662" w:type="dxa"/>
          </w:tcPr>
          <w:p w:rsidR="001521FA" w:rsidRDefault="001521FA" w:rsidP="001521FA">
            <w:r>
              <w:t>van de leges als bedoeld in de onderdelen 2.3.1.1, 2.3.2.1, 2.3.5, 2.3.6, 2.3.8 en 2.3.9. Als voorwaarde voor de teruggaaf als bedoeld onder 2.5.3.1 geldt één van onderstaande situaties.</w:t>
            </w:r>
          </w:p>
        </w:tc>
        <w:tc>
          <w:tcPr>
            <w:tcW w:w="1463" w:type="dxa"/>
          </w:tcPr>
          <w:p w:rsidR="001521FA" w:rsidRDefault="001521FA" w:rsidP="001521FA"/>
        </w:tc>
      </w:tr>
      <w:tr w:rsidR="001521FA" w:rsidTr="001521FA">
        <w:tc>
          <w:tcPr>
            <w:tcW w:w="1271" w:type="dxa"/>
            <w:tcBorders>
              <w:bottom w:val="single" w:sz="4" w:space="0" w:color="auto"/>
            </w:tcBorders>
          </w:tcPr>
          <w:p w:rsidR="001521FA" w:rsidRDefault="001521FA" w:rsidP="001521FA">
            <w:r>
              <w:t>2.5.3.1.1</w:t>
            </w:r>
          </w:p>
        </w:tc>
        <w:tc>
          <w:tcPr>
            <w:tcW w:w="6662" w:type="dxa"/>
            <w:tcBorders>
              <w:bottom w:val="single" w:sz="4" w:space="0" w:color="auto"/>
            </w:tcBorders>
          </w:tcPr>
          <w:p w:rsidR="001521FA" w:rsidRDefault="001521FA" w:rsidP="001521FA">
            <w:r>
              <w:t>De aanvraag om intrekking is ingediend binnen 26 weken na de datum waarop de omgevingsvergunning werd verleend, de vergunning is geheel ingetrokken en van de vergunning is geen gebruik gemaakt.</w:t>
            </w:r>
          </w:p>
        </w:tc>
        <w:tc>
          <w:tcPr>
            <w:tcW w:w="1463" w:type="dxa"/>
            <w:tcBorders>
              <w:bottom w:val="single" w:sz="4" w:space="0" w:color="auto"/>
            </w:tcBorders>
          </w:tcPr>
          <w:p w:rsidR="001521FA" w:rsidRDefault="001521FA" w:rsidP="001521FA"/>
        </w:tc>
      </w:tr>
      <w:tr w:rsidR="001521FA" w:rsidTr="001521FA">
        <w:tc>
          <w:tcPr>
            <w:tcW w:w="1271" w:type="dxa"/>
            <w:tcBorders>
              <w:bottom w:val="nil"/>
            </w:tcBorders>
          </w:tcPr>
          <w:p w:rsidR="001521FA" w:rsidRDefault="001521FA" w:rsidP="001521FA">
            <w:r>
              <w:t>2.5.3.1.2</w:t>
            </w:r>
          </w:p>
        </w:tc>
        <w:tc>
          <w:tcPr>
            <w:tcW w:w="6662" w:type="dxa"/>
            <w:tcBorders>
              <w:bottom w:val="nil"/>
            </w:tcBorders>
          </w:tcPr>
          <w:p w:rsidR="001521FA" w:rsidRDefault="001521FA" w:rsidP="001521FA">
            <w:r>
              <w:t xml:space="preserve">De aanvraag om intrekking is ingediend binnen 10 jaar na de datum waarop de omgevingsvergunning werd verleend, de vergunning is geheel of gedeeltelijk ingetrokken, van het ingetrokken gedeelte van de vergunning is geen gebruik gemaakt en er is voor desbetreffende locatie een omgevingsvergunning aangevraagd voor een project dat (gedeeltelijk) in de plaats komt van de (gedeeltelijk) ingetrokken vergunning. Hierbij zijn de (voormalig) </w:t>
            </w:r>
            <w:r>
              <w:lastRenderedPageBreak/>
              <w:t>vergunninghouder en de aanvrager van de nieuwe omgevingsvergunning gelijk.</w:t>
            </w:r>
          </w:p>
        </w:tc>
        <w:tc>
          <w:tcPr>
            <w:tcW w:w="1463" w:type="dxa"/>
            <w:tcBorders>
              <w:bottom w:val="nil"/>
            </w:tcBorders>
          </w:tcPr>
          <w:p w:rsidR="001521FA" w:rsidRDefault="001521FA" w:rsidP="001521FA"/>
        </w:tc>
      </w:tr>
      <w:tr w:rsidR="001521FA" w:rsidTr="001521FA">
        <w:tc>
          <w:tcPr>
            <w:tcW w:w="1271" w:type="dxa"/>
            <w:tcBorders>
              <w:top w:val="nil"/>
            </w:tcBorders>
          </w:tcPr>
          <w:p w:rsidR="001521FA" w:rsidRDefault="001521FA" w:rsidP="001521FA"/>
        </w:tc>
        <w:tc>
          <w:tcPr>
            <w:tcW w:w="6662" w:type="dxa"/>
            <w:tcBorders>
              <w:top w:val="nil"/>
            </w:tcBorders>
          </w:tcPr>
          <w:p w:rsidR="001521FA" w:rsidRDefault="001521FA" w:rsidP="001521FA">
            <w:r>
              <w:t>Bij gedeeltelijke intrekking draagt de aanvrager zorg voor voldoende gedetailleerde informatie, zodat de teruggaaf van leges juist kan worden berekend.</w:t>
            </w:r>
          </w:p>
        </w:tc>
        <w:tc>
          <w:tcPr>
            <w:tcW w:w="1463" w:type="dxa"/>
            <w:tcBorders>
              <w:top w:val="nil"/>
            </w:tcBorders>
          </w:tcPr>
          <w:p w:rsidR="001521FA" w:rsidRDefault="001521FA" w:rsidP="001521FA"/>
        </w:tc>
      </w:tr>
      <w:tr w:rsidR="001521FA" w:rsidTr="006B5928">
        <w:tc>
          <w:tcPr>
            <w:tcW w:w="1271" w:type="dxa"/>
            <w:tcBorders>
              <w:bottom w:val="single" w:sz="4" w:space="0" w:color="auto"/>
            </w:tcBorders>
          </w:tcPr>
          <w:p w:rsidR="001521FA" w:rsidRDefault="006B5928" w:rsidP="001521FA">
            <w:r>
              <w:t>2.5.4</w:t>
            </w:r>
          </w:p>
        </w:tc>
        <w:tc>
          <w:tcPr>
            <w:tcW w:w="6662" w:type="dxa"/>
            <w:tcBorders>
              <w:bottom w:val="single" w:sz="4" w:space="0" w:color="auto"/>
            </w:tcBorders>
          </w:tcPr>
          <w:p w:rsidR="001521FA" w:rsidRDefault="006B5928" w:rsidP="001521FA">
            <w:r>
              <w:t>Teruggaaf als gevolg van niet in behandeling nemen aanvraag omgevingsvergunning.</w:t>
            </w:r>
          </w:p>
        </w:tc>
        <w:tc>
          <w:tcPr>
            <w:tcW w:w="1463" w:type="dxa"/>
            <w:tcBorders>
              <w:bottom w:val="single" w:sz="4" w:space="0" w:color="auto"/>
            </w:tcBorders>
          </w:tcPr>
          <w:p w:rsidR="001521FA" w:rsidRDefault="001521FA" w:rsidP="001521FA"/>
        </w:tc>
      </w:tr>
      <w:tr w:rsidR="001521FA" w:rsidTr="006B5928">
        <w:tc>
          <w:tcPr>
            <w:tcW w:w="1271" w:type="dxa"/>
            <w:tcBorders>
              <w:bottom w:val="nil"/>
            </w:tcBorders>
          </w:tcPr>
          <w:p w:rsidR="001521FA" w:rsidRDefault="006B5928" w:rsidP="001521FA">
            <w:r>
              <w:t>2.5.4.1</w:t>
            </w:r>
          </w:p>
        </w:tc>
        <w:tc>
          <w:tcPr>
            <w:tcW w:w="6662" w:type="dxa"/>
            <w:tcBorders>
              <w:bottom w:val="nil"/>
            </w:tcBorders>
          </w:tcPr>
          <w:p w:rsidR="001521FA" w:rsidRDefault="006B5928" w:rsidP="001521FA">
            <w:r>
              <w:t>Indien een aanvraag om omgevingsvergunning, ook na verzoek tot aanvulling, wegens onvolledigheid niet verder kan worden behandeld, bestaat aanspraak op teruggaaf van</w:t>
            </w:r>
          </w:p>
        </w:tc>
        <w:tc>
          <w:tcPr>
            <w:tcW w:w="1463" w:type="dxa"/>
            <w:tcBorders>
              <w:bottom w:val="nil"/>
            </w:tcBorders>
          </w:tcPr>
          <w:p w:rsidR="001521FA" w:rsidRDefault="006B5928" w:rsidP="001521FA">
            <w:r>
              <w:t>50%</w:t>
            </w:r>
          </w:p>
        </w:tc>
      </w:tr>
      <w:tr w:rsidR="001521FA" w:rsidTr="006B5928">
        <w:tc>
          <w:tcPr>
            <w:tcW w:w="1271" w:type="dxa"/>
            <w:tcBorders>
              <w:top w:val="nil"/>
              <w:bottom w:val="single" w:sz="4" w:space="0" w:color="auto"/>
            </w:tcBorders>
          </w:tcPr>
          <w:p w:rsidR="001521FA" w:rsidRDefault="001521FA" w:rsidP="001521FA"/>
        </w:tc>
        <w:tc>
          <w:tcPr>
            <w:tcW w:w="6662" w:type="dxa"/>
            <w:tcBorders>
              <w:top w:val="nil"/>
              <w:bottom w:val="single" w:sz="4" w:space="0" w:color="auto"/>
            </w:tcBorders>
          </w:tcPr>
          <w:p w:rsidR="001521FA" w:rsidRDefault="006B5928" w:rsidP="001521FA">
            <w:r>
              <w:t>de leges als bedoeld in de onderdelen 2.3.1.1, 2.3.2.1, 2.3.5, 2.3.6, 2.3.8 en 2.3.9</w:t>
            </w:r>
          </w:p>
        </w:tc>
        <w:tc>
          <w:tcPr>
            <w:tcW w:w="1463" w:type="dxa"/>
            <w:tcBorders>
              <w:top w:val="nil"/>
              <w:bottom w:val="single" w:sz="4" w:space="0" w:color="auto"/>
            </w:tcBorders>
          </w:tcPr>
          <w:p w:rsidR="001521FA" w:rsidRDefault="001521FA" w:rsidP="001521FA"/>
        </w:tc>
      </w:tr>
      <w:tr w:rsidR="006B5928" w:rsidTr="006B5928">
        <w:tc>
          <w:tcPr>
            <w:tcW w:w="1271" w:type="dxa"/>
            <w:tcBorders>
              <w:bottom w:val="nil"/>
            </w:tcBorders>
          </w:tcPr>
          <w:p w:rsidR="006B5928" w:rsidRDefault="006B5928" w:rsidP="001521FA">
            <w:r>
              <w:t>2.5.4.2</w:t>
            </w:r>
          </w:p>
        </w:tc>
        <w:tc>
          <w:tcPr>
            <w:tcW w:w="6662" w:type="dxa"/>
            <w:tcBorders>
              <w:bottom w:val="nil"/>
            </w:tcBorders>
          </w:tcPr>
          <w:p w:rsidR="006B5928" w:rsidRDefault="006B5928" w:rsidP="001521FA">
            <w:r>
              <w:t>De overeenkomstig 2.5.4.1 geheven leges worden eenmalig verrekend met de leges voor het in behandeling nemen van een nieuwe aanvraag voor hetzelfde project op dezelfde locatie, onder aftrek van:</w:t>
            </w:r>
          </w:p>
        </w:tc>
        <w:tc>
          <w:tcPr>
            <w:tcW w:w="1463" w:type="dxa"/>
            <w:tcBorders>
              <w:bottom w:val="nil"/>
            </w:tcBorders>
          </w:tcPr>
          <w:p w:rsidR="006B5928" w:rsidRDefault="006B5928" w:rsidP="001521FA">
            <w:r>
              <w:t>€ 300,00</w:t>
            </w:r>
          </w:p>
        </w:tc>
      </w:tr>
      <w:tr w:rsidR="006B5928" w:rsidTr="006B5928">
        <w:tc>
          <w:tcPr>
            <w:tcW w:w="1271" w:type="dxa"/>
            <w:tcBorders>
              <w:top w:val="nil"/>
            </w:tcBorders>
          </w:tcPr>
          <w:p w:rsidR="006B5928" w:rsidRDefault="006B5928" w:rsidP="001521FA"/>
        </w:tc>
        <w:tc>
          <w:tcPr>
            <w:tcW w:w="6662" w:type="dxa"/>
            <w:tcBorders>
              <w:top w:val="nil"/>
            </w:tcBorders>
          </w:tcPr>
          <w:p w:rsidR="006B5928" w:rsidRDefault="006B5928" w:rsidP="001521FA">
            <w:r>
              <w:t>indien deze aanvraag wordt ingediend binnen 12 weken na de mededeling (van het besluit) om de aanvraag niet verder te  behandelen.</w:t>
            </w:r>
          </w:p>
        </w:tc>
        <w:tc>
          <w:tcPr>
            <w:tcW w:w="1463" w:type="dxa"/>
            <w:tcBorders>
              <w:top w:val="nil"/>
            </w:tcBorders>
          </w:tcPr>
          <w:p w:rsidR="006B5928" w:rsidRDefault="006B5928" w:rsidP="001521FA"/>
        </w:tc>
      </w:tr>
    </w:tbl>
    <w:p w:rsidR="006B5928" w:rsidRDefault="006B5928" w:rsidP="006B5928"/>
    <w:p w:rsidR="006B5928" w:rsidRPr="00F97DF1" w:rsidRDefault="006B5928" w:rsidP="006B5928">
      <w:pPr>
        <w:rPr>
          <w:b/>
        </w:rPr>
      </w:pPr>
      <w:r w:rsidRPr="00F97DF1">
        <w:rPr>
          <w:b/>
        </w:rPr>
        <w:t xml:space="preserve">Hoofdstuk </w:t>
      </w:r>
      <w:r w:rsidR="000C0621">
        <w:rPr>
          <w:b/>
        </w:rPr>
        <w:t>6</w:t>
      </w:r>
      <w:r w:rsidRPr="00F97DF1">
        <w:rPr>
          <w:b/>
        </w:rPr>
        <w:t xml:space="preserve"> </w:t>
      </w:r>
      <w:r w:rsidR="000C0621">
        <w:rPr>
          <w:b/>
        </w:rPr>
        <w:t>Intrekking omgevingsvergunning</w:t>
      </w:r>
    </w:p>
    <w:tbl>
      <w:tblPr>
        <w:tblStyle w:val="Tabelraster"/>
        <w:tblW w:w="0" w:type="auto"/>
        <w:tblLayout w:type="fixed"/>
        <w:tblLook w:val="04A0" w:firstRow="1" w:lastRow="0" w:firstColumn="1" w:lastColumn="0" w:noHBand="0" w:noVBand="1"/>
      </w:tblPr>
      <w:tblGrid>
        <w:gridCol w:w="1271"/>
        <w:gridCol w:w="6662"/>
        <w:gridCol w:w="1463"/>
      </w:tblGrid>
      <w:tr w:rsidR="006B5928" w:rsidTr="00125ACC">
        <w:tc>
          <w:tcPr>
            <w:tcW w:w="1271" w:type="dxa"/>
          </w:tcPr>
          <w:p w:rsidR="006B5928" w:rsidRDefault="000C0621" w:rsidP="00125ACC">
            <w:r>
              <w:t>2.6</w:t>
            </w:r>
          </w:p>
        </w:tc>
        <w:tc>
          <w:tcPr>
            <w:tcW w:w="6662" w:type="dxa"/>
          </w:tcPr>
          <w:p w:rsidR="006B5928" w:rsidRDefault="000C0621" w:rsidP="00125ACC">
            <w:r>
              <w:t>Niet van toepassing</w:t>
            </w:r>
          </w:p>
        </w:tc>
        <w:tc>
          <w:tcPr>
            <w:tcW w:w="1463" w:type="dxa"/>
          </w:tcPr>
          <w:p w:rsidR="006B5928" w:rsidRDefault="006B5928" w:rsidP="00125ACC"/>
        </w:tc>
      </w:tr>
    </w:tbl>
    <w:p w:rsidR="000C0621" w:rsidRDefault="000C0621" w:rsidP="000C0621"/>
    <w:p w:rsidR="000C0621" w:rsidRPr="00F97DF1" w:rsidRDefault="000C0621" w:rsidP="000C0621">
      <w:pPr>
        <w:rPr>
          <w:b/>
        </w:rPr>
      </w:pPr>
      <w:r w:rsidRPr="00F97DF1">
        <w:rPr>
          <w:b/>
        </w:rPr>
        <w:t xml:space="preserve">Hoofdstuk </w:t>
      </w:r>
      <w:r>
        <w:rPr>
          <w:b/>
        </w:rPr>
        <w:t>7</w:t>
      </w:r>
      <w:r w:rsidRPr="00F97DF1">
        <w:rPr>
          <w:b/>
        </w:rPr>
        <w:t xml:space="preserve"> </w:t>
      </w:r>
      <w:r>
        <w:rPr>
          <w:b/>
        </w:rPr>
        <w:t>Wijziging omgevingsvergunning als gevolg van wijziging project</w:t>
      </w:r>
    </w:p>
    <w:tbl>
      <w:tblPr>
        <w:tblStyle w:val="Tabelraster"/>
        <w:tblW w:w="0" w:type="auto"/>
        <w:tblBorders>
          <w:insideH w:val="none" w:sz="0" w:space="0" w:color="auto"/>
        </w:tblBorders>
        <w:tblLayout w:type="fixed"/>
        <w:tblLook w:val="04A0" w:firstRow="1" w:lastRow="0" w:firstColumn="1" w:lastColumn="0" w:noHBand="0" w:noVBand="1"/>
      </w:tblPr>
      <w:tblGrid>
        <w:gridCol w:w="1271"/>
        <w:gridCol w:w="6662"/>
        <w:gridCol w:w="1463"/>
      </w:tblGrid>
      <w:tr w:rsidR="000C0621" w:rsidTr="000C0621">
        <w:tc>
          <w:tcPr>
            <w:tcW w:w="1271" w:type="dxa"/>
          </w:tcPr>
          <w:p w:rsidR="000C0621" w:rsidRDefault="000C0621" w:rsidP="000C0621">
            <w:r>
              <w:t>2.7</w:t>
            </w:r>
          </w:p>
          <w:p w:rsidR="000C0621" w:rsidRDefault="000C0621" w:rsidP="00125ACC"/>
        </w:tc>
        <w:tc>
          <w:tcPr>
            <w:tcW w:w="6662" w:type="dxa"/>
          </w:tcPr>
          <w:p w:rsidR="000C0621" w:rsidRDefault="000C0621" w:rsidP="00125ACC">
            <w:r>
              <w:t>Het tarief voor het in behandeling nemen van een aanvraag tot wijziging van een omgevingsvergunning als gevolg van een (naar de omstandigheden beoordeelde) geringe wijziging in het project, bedraagt:</w:t>
            </w:r>
          </w:p>
        </w:tc>
        <w:tc>
          <w:tcPr>
            <w:tcW w:w="1463" w:type="dxa"/>
          </w:tcPr>
          <w:p w:rsidR="000C0621" w:rsidRDefault="000C0621" w:rsidP="00125ACC">
            <w:r>
              <w:t>€ 1.000,00</w:t>
            </w:r>
          </w:p>
        </w:tc>
      </w:tr>
      <w:tr w:rsidR="000C0621" w:rsidTr="000C0621">
        <w:tc>
          <w:tcPr>
            <w:tcW w:w="1271" w:type="dxa"/>
          </w:tcPr>
          <w:p w:rsidR="000C0621" w:rsidRDefault="000C0621" w:rsidP="00125ACC"/>
        </w:tc>
        <w:tc>
          <w:tcPr>
            <w:tcW w:w="6662" w:type="dxa"/>
          </w:tcPr>
          <w:p w:rsidR="000C0621" w:rsidRDefault="000C0621" w:rsidP="00125ACC">
            <w:r>
              <w:t>Het bepaalde in 2.7 vindt geen toepassing indien de wijziging zodanig is dat van een nieuw (bouw)plan sprake is.</w:t>
            </w:r>
          </w:p>
        </w:tc>
        <w:tc>
          <w:tcPr>
            <w:tcW w:w="1463" w:type="dxa"/>
          </w:tcPr>
          <w:p w:rsidR="000C0621" w:rsidRDefault="000C0621" w:rsidP="00125ACC"/>
        </w:tc>
      </w:tr>
    </w:tbl>
    <w:p w:rsidR="000C0621" w:rsidRDefault="000C0621" w:rsidP="000C0621"/>
    <w:p w:rsidR="000C0621" w:rsidRPr="00F97DF1" w:rsidRDefault="000C0621" w:rsidP="000C0621">
      <w:pPr>
        <w:rPr>
          <w:b/>
        </w:rPr>
      </w:pPr>
      <w:r w:rsidRPr="00F97DF1">
        <w:rPr>
          <w:b/>
        </w:rPr>
        <w:t xml:space="preserve">Hoofdstuk </w:t>
      </w:r>
      <w:r>
        <w:rPr>
          <w:b/>
        </w:rPr>
        <w:t>8</w:t>
      </w:r>
      <w:r w:rsidRPr="00F97DF1">
        <w:rPr>
          <w:b/>
        </w:rPr>
        <w:t xml:space="preserve"> </w:t>
      </w:r>
      <w:r>
        <w:rPr>
          <w:b/>
        </w:rPr>
        <w:t>Bestemmingsplanwijzigingen zonder activiteiten</w:t>
      </w:r>
    </w:p>
    <w:tbl>
      <w:tblPr>
        <w:tblStyle w:val="Tabelraster"/>
        <w:tblW w:w="0" w:type="auto"/>
        <w:tblLayout w:type="fixed"/>
        <w:tblLook w:val="04A0" w:firstRow="1" w:lastRow="0" w:firstColumn="1" w:lastColumn="0" w:noHBand="0" w:noVBand="1"/>
      </w:tblPr>
      <w:tblGrid>
        <w:gridCol w:w="1271"/>
        <w:gridCol w:w="6662"/>
        <w:gridCol w:w="1463"/>
      </w:tblGrid>
      <w:tr w:rsidR="000C0621" w:rsidTr="00125ACC">
        <w:tc>
          <w:tcPr>
            <w:tcW w:w="1271" w:type="dxa"/>
          </w:tcPr>
          <w:p w:rsidR="000C0621" w:rsidRDefault="000C0621" w:rsidP="00125ACC">
            <w:r>
              <w:t>2.8.1</w:t>
            </w:r>
          </w:p>
        </w:tc>
        <w:tc>
          <w:tcPr>
            <w:tcW w:w="6662" w:type="dxa"/>
          </w:tcPr>
          <w:p w:rsidR="000C0621" w:rsidRDefault="000C0621" w:rsidP="00125ACC">
            <w:r>
              <w:t>Het tarief bedraagt voor het in behandeling nemen van een aanvraag tot het vaststellen van een bestemmingsplan als bedoeld in artikel 3.1, eerste lid, van de Wet ruimtelijke ordening:</w:t>
            </w:r>
          </w:p>
        </w:tc>
        <w:tc>
          <w:tcPr>
            <w:tcW w:w="1463" w:type="dxa"/>
          </w:tcPr>
          <w:p w:rsidR="000C0621" w:rsidRDefault="000C0621" w:rsidP="00125ACC">
            <w:r>
              <w:t>€ 4.440,00</w:t>
            </w:r>
          </w:p>
        </w:tc>
      </w:tr>
      <w:tr w:rsidR="000C0621" w:rsidTr="00125ACC">
        <w:tc>
          <w:tcPr>
            <w:tcW w:w="1271" w:type="dxa"/>
          </w:tcPr>
          <w:p w:rsidR="000C0621" w:rsidRDefault="000C0621" w:rsidP="00125ACC">
            <w:r>
              <w:t>2.8.2</w:t>
            </w:r>
          </w:p>
        </w:tc>
        <w:tc>
          <w:tcPr>
            <w:tcW w:w="6662" w:type="dxa"/>
          </w:tcPr>
          <w:p w:rsidR="000C0621" w:rsidRDefault="000C0621" w:rsidP="00125ACC">
            <w:r>
              <w:t>Het tarief bedraagt voor het in behandeling nemen van een aanvraag tot het wijzigen van een bestemmingsplan als bedoeld in artikel 3.6, eerste lid, onder a, van de Wet ruimtelijke ordening:</w:t>
            </w:r>
          </w:p>
        </w:tc>
        <w:tc>
          <w:tcPr>
            <w:tcW w:w="1463" w:type="dxa"/>
          </w:tcPr>
          <w:p w:rsidR="000C0621" w:rsidRDefault="000C0621" w:rsidP="00125ACC">
            <w:r>
              <w:t>€ 334,00</w:t>
            </w:r>
          </w:p>
        </w:tc>
      </w:tr>
      <w:tr w:rsidR="000C0621" w:rsidTr="00125ACC">
        <w:tc>
          <w:tcPr>
            <w:tcW w:w="1271" w:type="dxa"/>
          </w:tcPr>
          <w:p w:rsidR="000C0621" w:rsidRDefault="000C0621" w:rsidP="00125ACC">
            <w:r>
              <w:t>2.8.3</w:t>
            </w:r>
          </w:p>
        </w:tc>
        <w:tc>
          <w:tcPr>
            <w:tcW w:w="6662" w:type="dxa"/>
          </w:tcPr>
          <w:p w:rsidR="000C0621" w:rsidRDefault="000C0621" w:rsidP="00125ACC">
            <w:r>
              <w:t>In geval toepassing van onder 2.8.1 en 2.8.2 genoemde artikelen eerst mogelijk is nadat extern onderzoek, advies of plan is uitgevoerd of opgesteld, worden voor een dergelijke procedure extra leges geheven tot het bedrag van de aan de aanvrager meegedeelde kosten, blijkend uit een begroting die ter zake door of vanwege het college is opgesteld. Indien de begroting is uitgebracht wordt een aanvraag in behandeling genomen op de vijfde werkdag na de dag waarop de begroting aan de aanvrager ter kennis is gebracht, tenzij de aanvraag voor deze vijfde werkdag schriftelijk is ingetrokken.</w:t>
            </w:r>
          </w:p>
        </w:tc>
        <w:tc>
          <w:tcPr>
            <w:tcW w:w="1463" w:type="dxa"/>
          </w:tcPr>
          <w:p w:rsidR="000C0621" w:rsidRDefault="000C0621" w:rsidP="00125ACC"/>
        </w:tc>
      </w:tr>
    </w:tbl>
    <w:p w:rsidR="00B73103" w:rsidRDefault="00B73103" w:rsidP="00B73103"/>
    <w:p w:rsidR="00B73103" w:rsidRPr="00F97DF1" w:rsidRDefault="00B73103" w:rsidP="00B73103">
      <w:pPr>
        <w:rPr>
          <w:b/>
        </w:rPr>
      </w:pPr>
      <w:r w:rsidRPr="00F97DF1">
        <w:rPr>
          <w:b/>
        </w:rPr>
        <w:t xml:space="preserve">Hoofdstuk </w:t>
      </w:r>
      <w:r>
        <w:rPr>
          <w:b/>
        </w:rPr>
        <w:t>9</w:t>
      </w:r>
      <w:r w:rsidRPr="00F97DF1">
        <w:rPr>
          <w:b/>
        </w:rPr>
        <w:t xml:space="preserve"> </w:t>
      </w:r>
      <w:r>
        <w:rPr>
          <w:b/>
        </w:rPr>
        <w:t>Sloopmelding</w:t>
      </w:r>
    </w:p>
    <w:tbl>
      <w:tblPr>
        <w:tblStyle w:val="Tabelraster"/>
        <w:tblW w:w="0" w:type="auto"/>
        <w:tblLayout w:type="fixed"/>
        <w:tblLook w:val="04A0" w:firstRow="1" w:lastRow="0" w:firstColumn="1" w:lastColumn="0" w:noHBand="0" w:noVBand="1"/>
      </w:tblPr>
      <w:tblGrid>
        <w:gridCol w:w="1271"/>
        <w:gridCol w:w="6662"/>
        <w:gridCol w:w="1463"/>
      </w:tblGrid>
      <w:tr w:rsidR="00B73103" w:rsidTr="00125ACC">
        <w:tc>
          <w:tcPr>
            <w:tcW w:w="1271" w:type="dxa"/>
          </w:tcPr>
          <w:p w:rsidR="00B73103" w:rsidRDefault="00B73103" w:rsidP="00125ACC">
            <w:r>
              <w:t>2.9.1</w:t>
            </w:r>
          </w:p>
        </w:tc>
        <w:tc>
          <w:tcPr>
            <w:tcW w:w="6662" w:type="dxa"/>
          </w:tcPr>
          <w:p w:rsidR="00B73103" w:rsidRDefault="00B73103" w:rsidP="00125ACC">
            <w:r>
              <w:t>Niet van toepassing</w:t>
            </w:r>
          </w:p>
        </w:tc>
        <w:tc>
          <w:tcPr>
            <w:tcW w:w="1463" w:type="dxa"/>
          </w:tcPr>
          <w:p w:rsidR="00B73103" w:rsidRDefault="00B73103" w:rsidP="00125ACC"/>
        </w:tc>
      </w:tr>
    </w:tbl>
    <w:p w:rsidR="00B73103" w:rsidRDefault="00B73103" w:rsidP="00B73103"/>
    <w:p w:rsidR="00B73103" w:rsidRPr="00F97DF1" w:rsidRDefault="00B73103" w:rsidP="00B73103">
      <w:pPr>
        <w:rPr>
          <w:b/>
        </w:rPr>
      </w:pPr>
      <w:r w:rsidRPr="00F97DF1">
        <w:rPr>
          <w:b/>
        </w:rPr>
        <w:t xml:space="preserve">Hoofdstuk </w:t>
      </w:r>
      <w:r>
        <w:rPr>
          <w:b/>
        </w:rPr>
        <w:t>10</w:t>
      </w:r>
      <w:r w:rsidRPr="00F97DF1">
        <w:rPr>
          <w:b/>
        </w:rPr>
        <w:t xml:space="preserve"> </w:t>
      </w:r>
      <w:r>
        <w:rPr>
          <w:b/>
        </w:rPr>
        <w:t>Bouwvergunning eerste of tweede fase op grond van oude wetgeving</w:t>
      </w:r>
    </w:p>
    <w:tbl>
      <w:tblPr>
        <w:tblStyle w:val="Tabelraster"/>
        <w:tblW w:w="0" w:type="auto"/>
        <w:tblLayout w:type="fixed"/>
        <w:tblLook w:val="04A0" w:firstRow="1" w:lastRow="0" w:firstColumn="1" w:lastColumn="0" w:noHBand="0" w:noVBand="1"/>
      </w:tblPr>
      <w:tblGrid>
        <w:gridCol w:w="1271"/>
        <w:gridCol w:w="6662"/>
        <w:gridCol w:w="1463"/>
      </w:tblGrid>
      <w:tr w:rsidR="00B73103" w:rsidTr="00125ACC">
        <w:tc>
          <w:tcPr>
            <w:tcW w:w="1271" w:type="dxa"/>
          </w:tcPr>
          <w:p w:rsidR="00B73103" w:rsidRDefault="00B73103" w:rsidP="00B73103">
            <w:r>
              <w:t>2.10.1</w:t>
            </w:r>
          </w:p>
        </w:tc>
        <w:tc>
          <w:tcPr>
            <w:tcW w:w="6662" w:type="dxa"/>
          </w:tcPr>
          <w:p w:rsidR="00B73103" w:rsidRDefault="00B73103" w:rsidP="00125ACC">
            <w:r>
              <w:t>Niet van toepassing</w:t>
            </w:r>
          </w:p>
        </w:tc>
        <w:tc>
          <w:tcPr>
            <w:tcW w:w="1463" w:type="dxa"/>
          </w:tcPr>
          <w:p w:rsidR="00B73103" w:rsidRDefault="00B73103" w:rsidP="00125ACC"/>
        </w:tc>
      </w:tr>
    </w:tbl>
    <w:p w:rsidR="00B73103" w:rsidRDefault="00B73103" w:rsidP="00B73103"/>
    <w:p w:rsidR="00B73103" w:rsidRPr="00F97DF1" w:rsidRDefault="00B73103" w:rsidP="00B73103">
      <w:pPr>
        <w:rPr>
          <w:b/>
        </w:rPr>
      </w:pPr>
      <w:r w:rsidRPr="00F97DF1">
        <w:rPr>
          <w:b/>
        </w:rPr>
        <w:t xml:space="preserve">Hoofdstuk </w:t>
      </w:r>
      <w:r>
        <w:rPr>
          <w:b/>
        </w:rPr>
        <w:t>11</w:t>
      </w:r>
      <w:r w:rsidRPr="00F97DF1">
        <w:rPr>
          <w:b/>
        </w:rPr>
        <w:t xml:space="preserve"> </w:t>
      </w:r>
      <w:r>
        <w:rPr>
          <w:b/>
        </w:rPr>
        <w:t>In deze titel niet benoemde beschikking</w:t>
      </w:r>
    </w:p>
    <w:tbl>
      <w:tblPr>
        <w:tblStyle w:val="Tabelraster"/>
        <w:tblW w:w="0" w:type="auto"/>
        <w:tblLayout w:type="fixed"/>
        <w:tblLook w:val="04A0" w:firstRow="1" w:lastRow="0" w:firstColumn="1" w:lastColumn="0" w:noHBand="0" w:noVBand="1"/>
      </w:tblPr>
      <w:tblGrid>
        <w:gridCol w:w="1271"/>
        <w:gridCol w:w="6662"/>
        <w:gridCol w:w="1463"/>
      </w:tblGrid>
      <w:tr w:rsidR="00B73103" w:rsidTr="00125ACC">
        <w:tc>
          <w:tcPr>
            <w:tcW w:w="1271" w:type="dxa"/>
          </w:tcPr>
          <w:p w:rsidR="00B73103" w:rsidRDefault="00B73103" w:rsidP="00125ACC">
            <w:r>
              <w:t>2.11.1</w:t>
            </w:r>
          </w:p>
        </w:tc>
        <w:tc>
          <w:tcPr>
            <w:tcW w:w="6662" w:type="dxa"/>
          </w:tcPr>
          <w:p w:rsidR="00B73103" w:rsidRDefault="00B73103" w:rsidP="00125ACC">
            <w:r>
              <w:t>Niet van toepassing</w:t>
            </w:r>
          </w:p>
        </w:tc>
        <w:tc>
          <w:tcPr>
            <w:tcW w:w="1463" w:type="dxa"/>
          </w:tcPr>
          <w:p w:rsidR="00B73103" w:rsidRDefault="00B73103" w:rsidP="00125ACC"/>
        </w:tc>
      </w:tr>
    </w:tbl>
    <w:p w:rsidR="00B73103" w:rsidRDefault="00B73103" w:rsidP="00B73103"/>
    <w:p w:rsidR="00B73103" w:rsidRDefault="00B73103" w:rsidP="00B73103"/>
    <w:p w:rsidR="000E4866" w:rsidRDefault="008B2936" w:rsidP="008B2936">
      <w:pPr>
        <w:pStyle w:val="OPHoofdstukTitel"/>
      </w:pPr>
      <w:r w:rsidRPr="008B2936">
        <w:t>Titel 3 Dienstverlening vallend onder Europese dienstenrichtlijn en niet vallend onder titel 2</w:t>
      </w:r>
    </w:p>
    <w:p w:rsidR="008B2936" w:rsidRDefault="008B2936" w:rsidP="008B2936"/>
    <w:p w:rsidR="008B2936" w:rsidRPr="00F97DF1" w:rsidRDefault="008B2936" w:rsidP="008B2936">
      <w:pPr>
        <w:rPr>
          <w:b/>
        </w:rPr>
      </w:pPr>
      <w:r w:rsidRPr="00F97DF1">
        <w:rPr>
          <w:b/>
        </w:rPr>
        <w:t xml:space="preserve">Hoofdstuk </w:t>
      </w:r>
      <w:r>
        <w:rPr>
          <w:b/>
        </w:rPr>
        <w:t>.1</w:t>
      </w:r>
      <w:r w:rsidRPr="00F97DF1">
        <w:rPr>
          <w:b/>
        </w:rPr>
        <w:t xml:space="preserve"> </w:t>
      </w:r>
      <w:r>
        <w:rPr>
          <w:b/>
        </w:rPr>
        <w:t>Horeca</w:t>
      </w:r>
    </w:p>
    <w:tbl>
      <w:tblPr>
        <w:tblStyle w:val="Tabelraster"/>
        <w:tblW w:w="0" w:type="auto"/>
        <w:tblLayout w:type="fixed"/>
        <w:tblLook w:val="04A0" w:firstRow="1" w:lastRow="0" w:firstColumn="1" w:lastColumn="0" w:noHBand="0" w:noVBand="1"/>
      </w:tblPr>
      <w:tblGrid>
        <w:gridCol w:w="1271"/>
        <w:gridCol w:w="6662"/>
        <w:gridCol w:w="1463"/>
      </w:tblGrid>
      <w:tr w:rsidR="008B2936" w:rsidTr="00125ACC">
        <w:tc>
          <w:tcPr>
            <w:tcW w:w="1271" w:type="dxa"/>
          </w:tcPr>
          <w:p w:rsidR="008B2936" w:rsidRDefault="008B2936" w:rsidP="00125ACC">
            <w:r>
              <w:t>3.1.1</w:t>
            </w:r>
          </w:p>
        </w:tc>
        <w:tc>
          <w:tcPr>
            <w:tcW w:w="6662" w:type="dxa"/>
          </w:tcPr>
          <w:p w:rsidR="008B2936" w:rsidRDefault="008B2936" w:rsidP="00125ACC">
            <w:r>
              <w:t>Het tarief bedraagt voor het in behandeling nemen van een aanvraag tot het verkrijgen van een vergunning op grond van artikel 3 van de Drank- en Horecawet:</w:t>
            </w:r>
          </w:p>
        </w:tc>
        <w:tc>
          <w:tcPr>
            <w:tcW w:w="1463" w:type="dxa"/>
          </w:tcPr>
          <w:p w:rsidR="008B2936" w:rsidRDefault="008B2936" w:rsidP="00125ACC">
            <w:r>
              <w:t>€ 88,65</w:t>
            </w:r>
          </w:p>
        </w:tc>
      </w:tr>
      <w:tr w:rsidR="008B2936" w:rsidTr="00125ACC">
        <w:tc>
          <w:tcPr>
            <w:tcW w:w="1271" w:type="dxa"/>
          </w:tcPr>
          <w:p w:rsidR="008B2936" w:rsidRDefault="008B2936" w:rsidP="00125ACC">
            <w:r>
              <w:t>3.1.2</w:t>
            </w:r>
          </w:p>
        </w:tc>
        <w:tc>
          <w:tcPr>
            <w:tcW w:w="6662" w:type="dxa"/>
          </w:tcPr>
          <w:p w:rsidR="008B2936" w:rsidRDefault="008B2936" w:rsidP="00125ACC">
            <w:r>
              <w:t>Het tarief bedraagt voor het in behandeling nemen van een melding als bedoeld in artikel 30 van de Drank- en Horecawet:</w:t>
            </w:r>
          </w:p>
        </w:tc>
        <w:tc>
          <w:tcPr>
            <w:tcW w:w="1463" w:type="dxa"/>
          </w:tcPr>
          <w:p w:rsidR="008B2936" w:rsidRDefault="008B2936" w:rsidP="00125ACC">
            <w:r>
              <w:t>€ 62,65</w:t>
            </w:r>
          </w:p>
        </w:tc>
      </w:tr>
      <w:tr w:rsidR="008B2936" w:rsidTr="00125ACC">
        <w:tc>
          <w:tcPr>
            <w:tcW w:w="1271" w:type="dxa"/>
          </w:tcPr>
          <w:p w:rsidR="008B2936" w:rsidRDefault="008B2936" w:rsidP="00125ACC">
            <w:r>
              <w:t>3.1.3</w:t>
            </w:r>
          </w:p>
        </w:tc>
        <w:tc>
          <w:tcPr>
            <w:tcW w:w="6662" w:type="dxa"/>
          </w:tcPr>
          <w:p w:rsidR="008B2936" w:rsidRDefault="008B2936" w:rsidP="00125ACC">
            <w:r>
              <w:t>Het tarief bedraagt voor het in behandeling nemen van een aanvraag tot het verkrijgen van een ontheffing als bedoeld in artikel 35 van de Drank- en Horecawet:</w:t>
            </w:r>
          </w:p>
        </w:tc>
        <w:tc>
          <w:tcPr>
            <w:tcW w:w="1463" w:type="dxa"/>
          </w:tcPr>
          <w:p w:rsidR="008B2936" w:rsidRDefault="008B2936" w:rsidP="00125ACC">
            <w:r>
              <w:t>€ 23,95</w:t>
            </w:r>
          </w:p>
        </w:tc>
      </w:tr>
    </w:tbl>
    <w:p w:rsidR="008B2936" w:rsidRDefault="008B2936" w:rsidP="008B2936"/>
    <w:p w:rsidR="008B2936" w:rsidRPr="00F97DF1" w:rsidRDefault="008B2936" w:rsidP="008B2936">
      <w:pPr>
        <w:rPr>
          <w:b/>
        </w:rPr>
      </w:pPr>
      <w:r w:rsidRPr="00F97DF1">
        <w:rPr>
          <w:b/>
        </w:rPr>
        <w:t xml:space="preserve">Hoofdstuk </w:t>
      </w:r>
      <w:r>
        <w:rPr>
          <w:b/>
        </w:rPr>
        <w:t>2</w:t>
      </w:r>
      <w:r w:rsidRPr="00F97DF1">
        <w:rPr>
          <w:b/>
        </w:rPr>
        <w:t xml:space="preserve"> </w:t>
      </w:r>
      <w:r>
        <w:rPr>
          <w:b/>
        </w:rPr>
        <w:t>Organiseren evenementen of markten</w:t>
      </w:r>
    </w:p>
    <w:tbl>
      <w:tblPr>
        <w:tblStyle w:val="Tabelraster"/>
        <w:tblW w:w="0" w:type="auto"/>
        <w:tblLayout w:type="fixed"/>
        <w:tblLook w:val="04A0" w:firstRow="1" w:lastRow="0" w:firstColumn="1" w:lastColumn="0" w:noHBand="0" w:noVBand="1"/>
      </w:tblPr>
      <w:tblGrid>
        <w:gridCol w:w="1271"/>
        <w:gridCol w:w="6662"/>
        <w:gridCol w:w="1463"/>
      </w:tblGrid>
      <w:tr w:rsidR="008B2936" w:rsidTr="00125ACC">
        <w:tc>
          <w:tcPr>
            <w:tcW w:w="1271" w:type="dxa"/>
          </w:tcPr>
          <w:p w:rsidR="008B2936" w:rsidRDefault="008B2936" w:rsidP="00125ACC">
            <w:r>
              <w:t>3.2.1</w:t>
            </w:r>
          </w:p>
        </w:tc>
        <w:tc>
          <w:tcPr>
            <w:tcW w:w="6662" w:type="dxa"/>
          </w:tcPr>
          <w:p w:rsidR="008B2936" w:rsidRDefault="008B2936" w:rsidP="00125ACC">
            <w:r>
              <w:t>Het tarief bedraagt voor het in behandeling nemen van een aanvraag om een vergunning voor het organiseren van een evenement als bedoeld in artikel 2.25, eerste lid, van de Algemene plaatselijke verordening indien het betreft:</w:t>
            </w:r>
          </w:p>
        </w:tc>
        <w:tc>
          <w:tcPr>
            <w:tcW w:w="1463" w:type="dxa"/>
          </w:tcPr>
          <w:p w:rsidR="008B2936" w:rsidRDefault="008B2936" w:rsidP="00125ACC"/>
        </w:tc>
      </w:tr>
      <w:tr w:rsidR="008B2936" w:rsidTr="00125ACC">
        <w:tc>
          <w:tcPr>
            <w:tcW w:w="1271" w:type="dxa"/>
          </w:tcPr>
          <w:p w:rsidR="008B2936" w:rsidRDefault="008B2936" w:rsidP="00125ACC">
            <w:r>
              <w:t>3.2.1.1</w:t>
            </w:r>
          </w:p>
        </w:tc>
        <w:tc>
          <w:tcPr>
            <w:tcW w:w="6662" w:type="dxa"/>
          </w:tcPr>
          <w:p w:rsidR="008B2936" w:rsidRDefault="008B2936" w:rsidP="00125ACC">
            <w:r>
              <w:t>Het verlenen van een vergunning voor een evenement (inclusief braderie c.q. rommelmarkt) met maximaal 1000 bezoekers:</w:t>
            </w:r>
          </w:p>
        </w:tc>
        <w:tc>
          <w:tcPr>
            <w:tcW w:w="1463" w:type="dxa"/>
          </w:tcPr>
          <w:p w:rsidR="008B2936" w:rsidRDefault="008B2936" w:rsidP="00125ACC">
            <w:r>
              <w:t>€ 84,05</w:t>
            </w:r>
          </w:p>
        </w:tc>
      </w:tr>
      <w:tr w:rsidR="008B2936" w:rsidTr="0046409F">
        <w:tc>
          <w:tcPr>
            <w:tcW w:w="1271" w:type="dxa"/>
            <w:tcBorders>
              <w:bottom w:val="single" w:sz="4" w:space="0" w:color="auto"/>
            </w:tcBorders>
          </w:tcPr>
          <w:p w:rsidR="008B2936" w:rsidRDefault="008B2936" w:rsidP="00125ACC">
            <w:r>
              <w:lastRenderedPageBreak/>
              <w:t>3.2.1.2</w:t>
            </w:r>
          </w:p>
        </w:tc>
        <w:tc>
          <w:tcPr>
            <w:tcW w:w="6662" w:type="dxa"/>
          </w:tcPr>
          <w:p w:rsidR="008B2936" w:rsidRDefault="008B2936" w:rsidP="00125ACC">
            <w:r>
              <w:t>Het verlenen van een vergunning voor een grootschalig evenement (inclusief braderie en rommelmarkt) met meer dan 1000 bezoekers:</w:t>
            </w:r>
          </w:p>
        </w:tc>
        <w:tc>
          <w:tcPr>
            <w:tcW w:w="1463" w:type="dxa"/>
            <w:tcBorders>
              <w:bottom w:val="single" w:sz="4" w:space="0" w:color="auto"/>
            </w:tcBorders>
          </w:tcPr>
          <w:p w:rsidR="008B2936" w:rsidRDefault="008B2936" w:rsidP="00125ACC">
            <w:r>
              <w:t>€ 252,15</w:t>
            </w:r>
          </w:p>
        </w:tc>
      </w:tr>
      <w:tr w:rsidR="008B2936" w:rsidTr="0046409F">
        <w:tc>
          <w:tcPr>
            <w:tcW w:w="1271" w:type="dxa"/>
            <w:tcBorders>
              <w:bottom w:val="nil"/>
            </w:tcBorders>
          </w:tcPr>
          <w:p w:rsidR="008B2936" w:rsidRDefault="008B2936" w:rsidP="00125ACC">
            <w:r>
              <w:t>3.2.1.3</w:t>
            </w:r>
          </w:p>
        </w:tc>
        <w:tc>
          <w:tcPr>
            <w:tcW w:w="6662" w:type="dxa"/>
            <w:tcBorders>
              <w:bottom w:val="nil"/>
            </w:tcBorders>
          </w:tcPr>
          <w:p w:rsidR="008B2936" w:rsidRDefault="008B2936" w:rsidP="00125ACC">
            <w:r>
              <w:t>De onder 3.2.1.1 en 3.2.1.2 genoemde leges zijn voor een kwart verschuldigd indien:</w:t>
            </w:r>
          </w:p>
        </w:tc>
        <w:tc>
          <w:tcPr>
            <w:tcW w:w="1463" w:type="dxa"/>
            <w:tcBorders>
              <w:bottom w:val="nil"/>
            </w:tcBorders>
          </w:tcPr>
          <w:p w:rsidR="008B2936" w:rsidRDefault="008B2936" w:rsidP="00125ACC"/>
        </w:tc>
      </w:tr>
      <w:tr w:rsidR="008B2936" w:rsidTr="0046409F">
        <w:tc>
          <w:tcPr>
            <w:tcW w:w="1271" w:type="dxa"/>
            <w:tcBorders>
              <w:top w:val="nil"/>
              <w:bottom w:val="nil"/>
            </w:tcBorders>
          </w:tcPr>
          <w:p w:rsidR="008B2936" w:rsidRDefault="008B2936" w:rsidP="00125ACC"/>
        </w:tc>
        <w:tc>
          <w:tcPr>
            <w:tcW w:w="6662" w:type="dxa"/>
            <w:tcBorders>
              <w:top w:val="nil"/>
              <w:bottom w:val="nil"/>
            </w:tcBorders>
          </w:tcPr>
          <w:p w:rsidR="008B2936" w:rsidRDefault="008B2936" w:rsidP="00125ACC">
            <w:r>
              <w:t>a. de vergunning wordt aangevraagd door een bij de Stichting Centraal Bureau Fondsenwerving aangesloten organisatie;</w:t>
            </w:r>
          </w:p>
        </w:tc>
        <w:tc>
          <w:tcPr>
            <w:tcW w:w="1463" w:type="dxa"/>
            <w:tcBorders>
              <w:top w:val="nil"/>
              <w:bottom w:val="nil"/>
            </w:tcBorders>
          </w:tcPr>
          <w:p w:rsidR="008B2936" w:rsidRDefault="008B2936" w:rsidP="00125ACC"/>
        </w:tc>
      </w:tr>
      <w:tr w:rsidR="008B2936" w:rsidTr="0046409F">
        <w:tc>
          <w:tcPr>
            <w:tcW w:w="1271" w:type="dxa"/>
            <w:tcBorders>
              <w:top w:val="nil"/>
              <w:bottom w:val="nil"/>
            </w:tcBorders>
          </w:tcPr>
          <w:p w:rsidR="008B2936" w:rsidRDefault="008B2936" w:rsidP="00125ACC"/>
        </w:tc>
        <w:tc>
          <w:tcPr>
            <w:tcW w:w="6662" w:type="dxa"/>
            <w:tcBorders>
              <w:top w:val="nil"/>
              <w:bottom w:val="nil"/>
            </w:tcBorders>
          </w:tcPr>
          <w:p w:rsidR="008B2936" w:rsidRDefault="008B2936" w:rsidP="00125ACC">
            <w:r>
              <w:t>b. de vergunning wordt aangevraagd door een vereniging, waarop in principe de “Algemene Subsidieverordening” van de gemeente Alblasserdam van toepassing is voor zover het een aanvraag voor het houden van een rommelmarkt c.q. bazaar o.i.d. betreft;</w:t>
            </w:r>
          </w:p>
        </w:tc>
        <w:tc>
          <w:tcPr>
            <w:tcW w:w="1463" w:type="dxa"/>
            <w:tcBorders>
              <w:top w:val="nil"/>
              <w:bottom w:val="nil"/>
            </w:tcBorders>
          </w:tcPr>
          <w:p w:rsidR="008B2936" w:rsidRDefault="008B2936" w:rsidP="00125ACC"/>
        </w:tc>
      </w:tr>
      <w:tr w:rsidR="008B2936" w:rsidTr="0046409F">
        <w:tc>
          <w:tcPr>
            <w:tcW w:w="1271" w:type="dxa"/>
            <w:tcBorders>
              <w:top w:val="nil"/>
              <w:bottom w:val="nil"/>
            </w:tcBorders>
          </w:tcPr>
          <w:p w:rsidR="008B2936" w:rsidRDefault="008B2936" w:rsidP="00125ACC"/>
        </w:tc>
        <w:tc>
          <w:tcPr>
            <w:tcW w:w="6662" w:type="dxa"/>
            <w:tcBorders>
              <w:top w:val="nil"/>
              <w:bottom w:val="nil"/>
            </w:tcBorders>
          </w:tcPr>
          <w:p w:rsidR="008B2936" w:rsidRDefault="008B2936" w:rsidP="008B2936">
            <w:r>
              <w:t>c. de vergunning wordt aangevraagd door een in Alblasserdam gevestigd kerkgenootschap voor zover het een aanvraag voor het houden van een rommelmarkt c.q. bazaar o.i.d. betreft;</w:t>
            </w:r>
          </w:p>
        </w:tc>
        <w:tc>
          <w:tcPr>
            <w:tcW w:w="1463" w:type="dxa"/>
            <w:tcBorders>
              <w:top w:val="nil"/>
              <w:bottom w:val="nil"/>
            </w:tcBorders>
          </w:tcPr>
          <w:p w:rsidR="008B2936" w:rsidRDefault="008B2936" w:rsidP="00125ACC"/>
        </w:tc>
      </w:tr>
      <w:tr w:rsidR="008B2936" w:rsidTr="0046409F">
        <w:tc>
          <w:tcPr>
            <w:tcW w:w="1271" w:type="dxa"/>
            <w:tcBorders>
              <w:top w:val="nil"/>
            </w:tcBorders>
          </w:tcPr>
          <w:p w:rsidR="008B2936" w:rsidRDefault="008B2936" w:rsidP="00125ACC"/>
        </w:tc>
        <w:tc>
          <w:tcPr>
            <w:tcW w:w="6662" w:type="dxa"/>
            <w:tcBorders>
              <w:top w:val="nil"/>
            </w:tcBorders>
          </w:tcPr>
          <w:p w:rsidR="008B2936" w:rsidRDefault="008B2936" w:rsidP="00125ACC">
            <w:r>
              <w:t>d. de vergunning wordt aangevraagd door een buurtvereniging of particulier voor het organiseren van een kleinschalige buurtactiviteit zoals een buurtbarbecue of een straatfeest.</w:t>
            </w:r>
          </w:p>
        </w:tc>
        <w:tc>
          <w:tcPr>
            <w:tcW w:w="1463" w:type="dxa"/>
            <w:tcBorders>
              <w:top w:val="nil"/>
            </w:tcBorders>
          </w:tcPr>
          <w:p w:rsidR="008B2936" w:rsidRDefault="008B2936" w:rsidP="00125ACC"/>
        </w:tc>
      </w:tr>
      <w:tr w:rsidR="008B2936" w:rsidTr="00125ACC">
        <w:tc>
          <w:tcPr>
            <w:tcW w:w="1271" w:type="dxa"/>
          </w:tcPr>
          <w:p w:rsidR="008B2936" w:rsidRDefault="008B2936" w:rsidP="008B2936">
            <w:r>
              <w:t>3.2.1.4</w:t>
            </w:r>
          </w:p>
        </w:tc>
        <w:tc>
          <w:tcPr>
            <w:tcW w:w="6662" w:type="dxa"/>
          </w:tcPr>
          <w:p w:rsidR="008B2936" w:rsidRDefault="008B2936" w:rsidP="008B2936">
            <w:r>
              <w:t>Het afgeven van een vergunning tot het maken van muziek door middel van een draaiorgel of ander(e) muziekinstrument(en) of tot het al dan niet door middel van een geluidswagen langs mechanische weg versterken van gesproken woord en/of muziek op of aan de openbare weg (APV artikel 2:25)</w:t>
            </w:r>
          </w:p>
        </w:tc>
        <w:tc>
          <w:tcPr>
            <w:tcW w:w="1463" w:type="dxa"/>
          </w:tcPr>
          <w:p w:rsidR="008B2936" w:rsidRDefault="008B2936" w:rsidP="00125ACC"/>
        </w:tc>
      </w:tr>
      <w:tr w:rsidR="008B2936" w:rsidTr="00125ACC">
        <w:tc>
          <w:tcPr>
            <w:tcW w:w="1271" w:type="dxa"/>
          </w:tcPr>
          <w:p w:rsidR="008B2936" w:rsidRDefault="008B2936" w:rsidP="00125ACC">
            <w:r>
              <w:t>3.2.1.4.1</w:t>
            </w:r>
          </w:p>
        </w:tc>
        <w:tc>
          <w:tcPr>
            <w:tcW w:w="6662" w:type="dxa"/>
          </w:tcPr>
          <w:p w:rsidR="008B2936" w:rsidRDefault="008B2936" w:rsidP="00125ACC">
            <w:r>
              <w:t>voor een vergunning geldig voor een dag:</w:t>
            </w:r>
          </w:p>
        </w:tc>
        <w:tc>
          <w:tcPr>
            <w:tcW w:w="1463" w:type="dxa"/>
          </w:tcPr>
          <w:p w:rsidR="008B2936" w:rsidRDefault="008B2936" w:rsidP="00125ACC">
            <w:r>
              <w:t>€ 28,85</w:t>
            </w:r>
          </w:p>
        </w:tc>
      </w:tr>
      <w:tr w:rsidR="008B2936" w:rsidTr="00125ACC">
        <w:tc>
          <w:tcPr>
            <w:tcW w:w="1271" w:type="dxa"/>
          </w:tcPr>
          <w:p w:rsidR="008B2936" w:rsidRDefault="008B2936" w:rsidP="00125ACC">
            <w:r>
              <w:t>3.2.1.4.2</w:t>
            </w:r>
          </w:p>
        </w:tc>
        <w:tc>
          <w:tcPr>
            <w:tcW w:w="6662" w:type="dxa"/>
          </w:tcPr>
          <w:p w:rsidR="008B2936" w:rsidRDefault="008B2936" w:rsidP="00125ACC">
            <w:r>
              <w:t>voor een vergunning geldig voor een week:</w:t>
            </w:r>
          </w:p>
        </w:tc>
        <w:tc>
          <w:tcPr>
            <w:tcW w:w="1463" w:type="dxa"/>
          </w:tcPr>
          <w:p w:rsidR="008B2936" w:rsidRDefault="008B2936" w:rsidP="00125ACC">
            <w:r>
              <w:t>€ 46,20</w:t>
            </w:r>
          </w:p>
        </w:tc>
      </w:tr>
      <w:tr w:rsidR="008B2936" w:rsidTr="00125ACC">
        <w:tc>
          <w:tcPr>
            <w:tcW w:w="1271" w:type="dxa"/>
          </w:tcPr>
          <w:p w:rsidR="008B2936" w:rsidRDefault="008B2936" w:rsidP="00125ACC">
            <w:r>
              <w:lastRenderedPageBreak/>
              <w:t>3.2.1.5</w:t>
            </w:r>
          </w:p>
        </w:tc>
        <w:tc>
          <w:tcPr>
            <w:tcW w:w="6662" w:type="dxa"/>
          </w:tcPr>
          <w:p w:rsidR="008B2936" w:rsidRDefault="008B2936" w:rsidP="00125ACC">
            <w:r>
              <w:t>Het afgeven van een vergunning voor een muzikaal optreden op of aan de openbare weg (APV artikel 2:25) voor een dag:</w:t>
            </w:r>
          </w:p>
        </w:tc>
        <w:tc>
          <w:tcPr>
            <w:tcW w:w="1463" w:type="dxa"/>
          </w:tcPr>
          <w:p w:rsidR="008B2936" w:rsidRDefault="008B2936" w:rsidP="00125ACC">
            <w:r>
              <w:t>€ 108,75</w:t>
            </w:r>
          </w:p>
        </w:tc>
      </w:tr>
      <w:tr w:rsidR="008B2936" w:rsidTr="00125ACC">
        <w:tc>
          <w:tcPr>
            <w:tcW w:w="1271" w:type="dxa"/>
          </w:tcPr>
          <w:p w:rsidR="008B2936" w:rsidRDefault="008B2936" w:rsidP="00125ACC">
            <w:r>
              <w:t>3.2.1.6</w:t>
            </w:r>
          </w:p>
        </w:tc>
        <w:tc>
          <w:tcPr>
            <w:tcW w:w="6662" w:type="dxa"/>
          </w:tcPr>
          <w:p w:rsidR="008B2936" w:rsidRDefault="008B2936" w:rsidP="00125ACC">
            <w:r>
              <w:t>Het verlenen van een vergunning tot het na de algemene sluitingstijd geopend houden van inrichtingen – per etmaal:</w:t>
            </w:r>
          </w:p>
        </w:tc>
        <w:tc>
          <w:tcPr>
            <w:tcW w:w="1463" w:type="dxa"/>
          </w:tcPr>
          <w:p w:rsidR="008B2936" w:rsidRDefault="008B2936" w:rsidP="00125ACC">
            <w:r>
              <w:t>€ 61,90</w:t>
            </w:r>
          </w:p>
        </w:tc>
      </w:tr>
      <w:tr w:rsidR="008B2936" w:rsidTr="00125ACC">
        <w:tc>
          <w:tcPr>
            <w:tcW w:w="1271" w:type="dxa"/>
          </w:tcPr>
          <w:p w:rsidR="008B2936" w:rsidRDefault="008B2936" w:rsidP="00125ACC">
            <w:r>
              <w:t>3.2.1.7</w:t>
            </w:r>
          </w:p>
        </w:tc>
        <w:tc>
          <w:tcPr>
            <w:tcW w:w="6662" w:type="dxa"/>
          </w:tcPr>
          <w:p w:rsidR="008B2936" w:rsidRDefault="008B2936" w:rsidP="00125ACC">
            <w:r>
              <w:t>Het verlenen van een vergunning voor het inzamelen van geld of goed (APV artikel 5:13):</w:t>
            </w:r>
          </w:p>
        </w:tc>
        <w:tc>
          <w:tcPr>
            <w:tcW w:w="1463" w:type="dxa"/>
          </w:tcPr>
          <w:p w:rsidR="008B2936" w:rsidRDefault="008B2936" w:rsidP="00125ACC">
            <w:r>
              <w:t>€ 28,90</w:t>
            </w:r>
          </w:p>
        </w:tc>
      </w:tr>
      <w:tr w:rsidR="008B2936" w:rsidTr="00125ACC">
        <w:tc>
          <w:tcPr>
            <w:tcW w:w="1271" w:type="dxa"/>
          </w:tcPr>
          <w:p w:rsidR="008B2936" w:rsidRDefault="008B2936" w:rsidP="00125ACC">
            <w:r>
              <w:t>3.2.1.8</w:t>
            </w:r>
          </w:p>
        </w:tc>
        <w:tc>
          <w:tcPr>
            <w:tcW w:w="6662" w:type="dxa"/>
          </w:tcPr>
          <w:p w:rsidR="008B2936" w:rsidRDefault="008B2936" w:rsidP="00125ACC">
            <w:r>
              <w:t>Het verlenen van een vergunning voor één of meerdere spandoeken c.q. vlaggen boven gemeentegrond:</w:t>
            </w:r>
          </w:p>
        </w:tc>
        <w:tc>
          <w:tcPr>
            <w:tcW w:w="1463" w:type="dxa"/>
          </w:tcPr>
          <w:p w:rsidR="008B2936" w:rsidRDefault="008B2936" w:rsidP="00125ACC">
            <w:r>
              <w:t>€ 28,90</w:t>
            </w:r>
          </w:p>
        </w:tc>
      </w:tr>
      <w:tr w:rsidR="008B2936" w:rsidTr="00125ACC">
        <w:tc>
          <w:tcPr>
            <w:tcW w:w="1271" w:type="dxa"/>
          </w:tcPr>
          <w:p w:rsidR="008B2936" w:rsidRDefault="008B2936" w:rsidP="00125ACC">
            <w:r>
              <w:t>3.2.1.9</w:t>
            </w:r>
          </w:p>
        </w:tc>
        <w:tc>
          <w:tcPr>
            <w:tcW w:w="6662" w:type="dxa"/>
          </w:tcPr>
          <w:p w:rsidR="008B2936" w:rsidRDefault="008B2936" w:rsidP="00125ACC">
            <w:r>
              <w:t>voor het verlenen van een vergunning voor een tocht of wedstrijd (APV artikel 2:25):</w:t>
            </w:r>
          </w:p>
        </w:tc>
        <w:tc>
          <w:tcPr>
            <w:tcW w:w="1463" w:type="dxa"/>
          </w:tcPr>
          <w:p w:rsidR="008B2936" w:rsidRDefault="008B2936" w:rsidP="00125ACC">
            <w:r>
              <w:t>€ 18,70</w:t>
            </w:r>
          </w:p>
        </w:tc>
      </w:tr>
      <w:tr w:rsidR="008B2936" w:rsidTr="00125ACC">
        <w:tc>
          <w:tcPr>
            <w:tcW w:w="1271" w:type="dxa"/>
          </w:tcPr>
          <w:p w:rsidR="008B2936" w:rsidRDefault="008B2936" w:rsidP="00125ACC">
            <w:r>
              <w:t>3.2.1.10</w:t>
            </w:r>
          </w:p>
        </w:tc>
        <w:tc>
          <w:tcPr>
            <w:tcW w:w="6662" w:type="dxa"/>
          </w:tcPr>
          <w:p w:rsidR="008B2936" w:rsidRDefault="008B2936" w:rsidP="00125ACC">
            <w:r>
              <w:t>Het tarief bedraagt voor het in behandeling nemen van een aanvraag tot het verkrijgen van een evenementenvergunning voor geven van één of meerdere circusvoorstellingen (APV artikel 2:25) per speeldag:</w:t>
            </w:r>
          </w:p>
        </w:tc>
        <w:tc>
          <w:tcPr>
            <w:tcW w:w="1463" w:type="dxa"/>
          </w:tcPr>
          <w:p w:rsidR="008B2936" w:rsidRDefault="008B2936" w:rsidP="00125ACC">
            <w:r>
              <w:t>€ 325,00</w:t>
            </w:r>
          </w:p>
        </w:tc>
      </w:tr>
      <w:tr w:rsidR="008B2936" w:rsidTr="00125ACC">
        <w:tc>
          <w:tcPr>
            <w:tcW w:w="1271" w:type="dxa"/>
          </w:tcPr>
          <w:p w:rsidR="008B2936" w:rsidRDefault="008B2936" w:rsidP="00125ACC">
            <w:r>
              <w:t>3.2.1.11</w:t>
            </w:r>
          </w:p>
        </w:tc>
        <w:tc>
          <w:tcPr>
            <w:tcW w:w="6662" w:type="dxa"/>
          </w:tcPr>
          <w:p w:rsidR="008B2936" w:rsidRDefault="008B2936" w:rsidP="00125ACC">
            <w:r>
              <w:t>Voor het in behandeling nemen van een aanvraag tot het verkrijgen van een vergunning voor het exploiteren of wijzigen van een horecabedrijf (APV artikel 2:28):</w:t>
            </w:r>
          </w:p>
        </w:tc>
        <w:tc>
          <w:tcPr>
            <w:tcW w:w="1463" w:type="dxa"/>
          </w:tcPr>
          <w:p w:rsidR="008B2936" w:rsidRDefault="008B2936" w:rsidP="00125ACC">
            <w:r>
              <w:t>€ 106,25</w:t>
            </w:r>
          </w:p>
        </w:tc>
      </w:tr>
      <w:tr w:rsidR="008B2936" w:rsidTr="00125ACC">
        <w:tc>
          <w:tcPr>
            <w:tcW w:w="1271" w:type="dxa"/>
          </w:tcPr>
          <w:p w:rsidR="008B2936" w:rsidRDefault="008B2936" w:rsidP="00125ACC">
            <w:r>
              <w:t>3.2.1.12</w:t>
            </w:r>
          </w:p>
        </w:tc>
        <w:tc>
          <w:tcPr>
            <w:tcW w:w="6662" w:type="dxa"/>
          </w:tcPr>
          <w:p w:rsidR="008B2936" w:rsidRDefault="008B2936" w:rsidP="00125ACC">
            <w:r>
              <w:t>Voor het in behandeling nemen van een aanvraag tot het verkrijgen van een vergunning voor het exploiteren of wijzigen van een terras:</w:t>
            </w:r>
          </w:p>
        </w:tc>
        <w:tc>
          <w:tcPr>
            <w:tcW w:w="1463" w:type="dxa"/>
          </w:tcPr>
          <w:p w:rsidR="008B2936" w:rsidRDefault="008B2936" w:rsidP="00125ACC">
            <w:r>
              <w:t>€ 84,05</w:t>
            </w:r>
          </w:p>
        </w:tc>
      </w:tr>
      <w:tr w:rsidR="008B2936" w:rsidTr="00125ACC">
        <w:tc>
          <w:tcPr>
            <w:tcW w:w="1271" w:type="dxa"/>
          </w:tcPr>
          <w:p w:rsidR="008B2936" w:rsidRDefault="008B2936" w:rsidP="00125ACC">
            <w:r>
              <w:t>3.2.1.13</w:t>
            </w:r>
          </w:p>
        </w:tc>
        <w:tc>
          <w:tcPr>
            <w:tcW w:w="6662" w:type="dxa"/>
          </w:tcPr>
          <w:p w:rsidR="008B2936" w:rsidRDefault="008B2936" w:rsidP="00125ACC">
            <w:r>
              <w:t>Voor het in behandeling nemen van een aanvraag tot het verkrijgen van een vergunning voor het uitstallen van goederen buiten een winkel of verkoopplaats:</w:t>
            </w:r>
          </w:p>
        </w:tc>
        <w:tc>
          <w:tcPr>
            <w:tcW w:w="1463" w:type="dxa"/>
          </w:tcPr>
          <w:p w:rsidR="008B2936" w:rsidRDefault="008B2936" w:rsidP="00125ACC">
            <w:r>
              <w:t>€ 42,05</w:t>
            </w:r>
          </w:p>
        </w:tc>
      </w:tr>
      <w:tr w:rsidR="008B2936" w:rsidTr="00125ACC">
        <w:tc>
          <w:tcPr>
            <w:tcW w:w="1271" w:type="dxa"/>
          </w:tcPr>
          <w:p w:rsidR="008B2936" w:rsidRDefault="008B2936" w:rsidP="00125ACC">
            <w:r>
              <w:t>3.2.1.14</w:t>
            </w:r>
          </w:p>
        </w:tc>
        <w:tc>
          <w:tcPr>
            <w:tcW w:w="6662" w:type="dxa"/>
          </w:tcPr>
          <w:p w:rsidR="008B2936" w:rsidRDefault="008B2936" w:rsidP="00125ACC">
            <w:r>
              <w:t>het tarief bedraagt voor het in behandeling nemen van een aanvraag tot het verlenen van een standplaatsvergunning:</w:t>
            </w:r>
          </w:p>
        </w:tc>
        <w:tc>
          <w:tcPr>
            <w:tcW w:w="1463" w:type="dxa"/>
          </w:tcPr>
          <w:p w:rsidR="008B2936" w:rsidRDefault="008B2936" w:rsidP="00125ACC"/>
        </w:tc>
      </w:tr>
      <w:tr w:rsidR="008B2936" w:rsidTr="00125ACC">
        <w:tc>
          <w:tcPr>
            <w:tcW w:w="1271" w:type="dxa"/>
          </w:tcPr>
          <w:p w:rsidR="008B2936" w:rsidRDefault="00154203" w:rsidP="00125ACC">
            <w:r>
              <w:t>3.2.1.14.1</w:t>
            </w:r>
          </w:p>
        </w:tc>
        <w:tc>
          <w:tcPr>
            <w:tcW w:w="6662" w:type="dxa"/>
          </w:tcPr>
          <w:p w:rsidR="008B2936" w:rsidRDefault="00154203" w:rsidP="00154203">
            <w:r>
              <w:t>Voor 1 dag:</w:t>
            </w:r>
            <w:r>
              <w:tab/>
            </w:r>
          </w:p>
        </w:tc>
        <w:tc>
          <w:tcPr>
            <w:tcW w:w="1463" w:type="dxa"/>
          </w:tcPr>
          <w:p w:rsidR="008B2936" w:rsidRDefault="00154203" w:rsidP="00125ACC">
            <w:r>
              <w:t>€ 28,85</w:t>
            </w:r>
          </w:p>
        </w:tc>
      </w:tr>
      <w:tr w:rsidR="008B2936" w:rsidTr="00125ACC">
        <w:tc>
          <w:tcPr>
            <w:tcW w:w="1271" w:type="dxa"/>
          </w:tcPr>
          <w:p w:rsidR="008B2936" w:rsidRDefault="00154203" w:rsidP="00125ACC">
            <w:r>
              <w:t>3.2.1.14.2</w:t>
            </w:r>
          </w:p>
        </w:tc>
        <w:tc>
          <w:tcPr>
            <w:tcW w:w="6662" w:type="dxa"/>
          </w:tcPr>
          <w:p w:rsidR="008B2936" w:rsidRDefault="00154203" w:rsidP="00125ACC">
            <w:r>
              <w:t>Voor 1 week:</w:t>
            </w:r>
          </w:p>
        </w:tc>
        <w:tc>
          <w:tcPr>
            <w:tcW w:w="1463" w:type="dxa"/>
          </w:tcPr>
          <w:p w:rsidR="008B2936" w:rsidRDefault="00154203" w:rsidP="00125ACC">
            <w:r>
              <w:t>€ 49,90</w:t>
            </w:r>
          </w:p>
        </w:tc>
      </w:tr>
      <w:tr w:rsidR="008B2936" w:rsidTr="00125ACC">
        <w:tc>
          <w:tcPr>
            <w:tcW w:w="1271" w:type="dxa"/>
          </w:tcPr>
          <w:p w:rsidR="008B2936" w:rsidRDefault="00154203" w:rsidP="00125ACC">
            <w:r>
              <w:lastRenderedPageBreak/>
              <w:t>3.2.1.14.3</w:t>
            </w:r>
          </w:p>
        </w:tc>
        <w:tc>
          <w:tcPr>
            <w:tcW w:w="6662" w:type="dxa"/>
          </w:tcPr>
          <w:p w:rsidR="008B2936" w:rsidRDefault="00154203" w:rsidP="00125ACC">
            <w:r>
              <w:t>Voor 1 maand (1 dag in de week):</w:t>
            </w:r>
          </w:p>
        </w:tc>
        <w:tc>
          <w:tcPr>
            <w:tcW w:w="1463" w:type="dxa"/>
          </w:tcPr>
          <w:p w:rsidR="008B2936" w:rsidRDefault="00154203" w:rsidP="00125ACC">
            <w:r>
              <w:t>€ 64,00</w:t>
            </w:r>
          </w:p>
        </w:tc>
      </w:tr>
      <w:tr w:rsidR="008B2936" w:rsidTr="00125ACC">
        <w:tc>
          <w:tcPr>
            <w:tcW w:w="1271" w:type="dxa"/>
          </w:tcPr>
          <w:p w:rsidR="008B2936" w:rsidRDefault="00154203" w:rsidP="00125ACC">
            <w:r>
              <w:t>3.2.1.14.4</w:t>
            </w:r>
          </w:p>
        </w:tc>
        <w:tc>
          <w:tcPr>
            <w:tcW w:w="6662" w:type="dxa"/>
          </w:tcPr>
          <w:p w:rsidR="008B2936" w:rsidRDefault="00154203" w:rsidP="00154203">
            <w:r>
              <w:t>Voor 1 kwartaal (i.v.m. o.a. ijsverkoop in de zomer):</w:t>
            </w:r>
          </w:p>
        </w:tc>
        <w:tc>
          <w:tcPr>
            <w:tcW w:w="1463" w:type="dxa"/>
          </w:tcPr>
          <w:p w:rsidR="008B2936" w:rsidRDefault="00154203" w:rsidP="00125ACC">
            <w:r>
              <w:t>€ 106,65</w:t>
            </w:r>
          </w:p>
        </w:tc>
      </w:tr>
      <w:tr w:rsidR="00154203" w:rsidTr="00125ACC">
        <w:tc>
          <w:tcPr>
            <w:tcW w:w="1271" w:type="dxa"/>
          </w:tcPr>
          <w:p w:rsidR="00154203" w:rsidRDefault="00154203" w:rsidP="00125ACC">
            <w:r>
              <w:t>3.2.1.14.5</w:t>
            </w:r>
          </w:p>
        </w:tc>
        <w:tc>
          <w:tcPr>
            <w:tcW w:w="6662" w:type="dxa"/>
          </w:tcPr>
          <w:p w:rsidR="00154203" w:rsidRDefault="00154203" w:rsidP="00154203">
            <w:r>
              <w:t>Voor 1 jaar (of voor onbepaalde tijd tot wederopzegging:</w:t>
            </w:r>
          </w:p>
        </w:tc>
        <w:tc>
          <w:tcPr>
            <w:tcW w:w="1463" w:type="dxa"/>
          </w:tcPr>
          <w:p w:rsidR="00154203" w:rsidRDefault="00154203" w:rsidP="00125ACC">
            <w:r>
              <w:t>€ 206,25</w:t>
            </w:r>
          </w:p>
        </w:tc>
      </w:tr>
    </w:tbl>
    <w:p w:rsidR="00154203" w:rsidRDefault="00154203" w:rsidP="00154203"/>
    <w:p w:rsidR="00154203" w:rsidRPr="00F97DF1" w:rsidRDefault="00154203" w:rsidP="00154203">
      <w:pPr>
        <w:rPr>
          <w:b/>
        </w:rPr>
      </w:pPr>
      <w:r w:rsidRPr="00F97DF1">
        <w:rPr>
          <w:b/>
        </w:rPr>
        <w:t xml:space="preserve">Hoofdstuk </w:t>
      </w:r>
      <w:r>
        <w:rPr>
          <w:b/>
        </w:rPr>
        <w:t>3</w:t>
      </w:r>
      <w:r w:rsidRPr="00F97DF1">
        <w:rPr>
          <w:b/>
        </w:rPr>
        <w:t xml:space="preserve"> </w:t>
      </w:r>
      <w:r>
        <w:rPr>
          <w:b/>
        </w:rPr>
        <w:t>Prostitutiebedrijven</w:t>
      </w:r>
    </w:p>
    <w:tbl>
      <w:tblPr>
        <w:tblStyle w:val="Tabelraster"/>
        <w:tblW w:w="0" w:type="auto"/>
        <w:tblLayout w:type="fixed"/>
        <w:tblLook w:val="04A0" w:firstRow="1" w:lastRow="0" w:firstColumn="1" w:lastColumn="0" w:noHBand="0" w:noVBand="1"/>
      </w:tblPr>
      <w:tblGrid>
        <w:gridCol w:w="1271"/>
        <w:gridCol w:w="6662"/>
        <w:gridCol w:w="1463"/>
      </w:tblGrid>
      <w:tr w:rsidR="00154203" w:rsidTr="00125ACC">
        <w:tc>
          <w:tcPr>
            <w:tcW w:w="1271" w:type="dxa"/>
          </w:tcPr>
          <w:p w:rsidR="00154203" w:rsidRDefault="00154203" w:rsidP="00125ACC">
            <w:r>
              <w:t>3.3</w:t>
            </w:r>
          </w:p>
        </w:tc>
        <w:tc>
          <w:tcPr>
            <w:tcW w:w="6662" w:type="dxa"/>
          </w:tcPr>
          <w:p w:rsidR="00154203" w:rsidRDefault="00154203" w:rsidP="00125ACC">
            <w:r>
              <w:t>Het tarief bedraagt voor het in behandeling nemen van een aanvraag om:</w:t>
            </w:r>
          </w:p>
        </w:tc>
        <w:tc>
          <w:tcPr>
            <w:tcW w:w="1463" w:type="dxa"/>
          </w:tcPr>
          <w:p w:rsidR="00154203" w:rsidRDefault="00154203" w:rsidP="00125ACC"/>
        </w:tc>
      </w:tr>
      <w:tr w:rsidR="00154203" w:rsidTr="00125ACC">
        <w:tc>
          <w:tcPr>
            <w:tcW w:w="1271" w:type="dxa"/>
          </w:tcPr>
          <w:p w:rsidR="00154203" w:rsidRDefault="00154203" w:rsidP="00125ACC">
            <w:r>
              <w:t>3.3.1</w:t>
            </w:r>
            <w:r>
              <w:tab/>
            </w:r>
          </w:p>
        </w:tc>
        <w:tc>
          <w:tcPr>
            <w:tcW w:w="6662" w:type="dxa"/>
          </w:tcPr>
          <w:p w:rsidR="00154203" w:rsidRDefault="00154203" w:rsidP="00125ACC">
            <w:r>
              <w:t>een exploitatievergunning of wijziging van een exploitatievergunning als bedoeld in artikel 3.4, eerste lid, van de Algemene plaatselijke verordening, anders dan een wijziging bedoeld in onderdeel 3.3.2:</w:t>
            </w:r>
          </w:p>
        </w:tc>
        <w:tc>
          <w:tcPr>
            <w:tcW w:w="1463" w:type="dxa"/>
          </w:tcPr>
          <w:p w:rsidR="00154203" w:rsidRDefault="00154203" w:rsidP="00125ACC"/>
        </w:tc>
      </w:tr>
      <w:tr w:rsidR="00154203" w:rsidTr="00125ACC">
        <w:tc>
          <w:tcPr>
            <w:tcW w:w="1271" w:type="dxa"/>
          </w:tcPr>
          <w:p w:rsidR="00154203" w:rsidRDefault="00154203" w:rsidP="00125ACC">
            <w:r>
              <w:t>3.3.1.1</w:t>
            </w:r>
          </w:p>
        </w:tc>
        <w:tc>
          <w:tcPr>
            <w:tcW w:w="6662" w:type="dxa"/>
          </w:tcPr>
          <w:p w:rsidR="00154203" w:rsidRDefault="00154203" w:rsidP="00125ACC">
            <w:r>
              <w:t>voor een seksinrichting</w:t>
            </w:r>
          </w:p>
        </w:tc>
        <w:tc>
          <w:tcPr>
            <w:tcW w:w="1463" w:type="dxa"/>
          </w:tcPr>
          <w:p w:rsidR="00154203" w:rsidRDefault="00154203" w:rsidP="00125ACC">
            <w:r>
              <w:t>€ 1.762,50</w:t>
            </w:r>
          </w:p>
        </w:tc>
      </w:tr>
    </w:tbl>
    <w:p w:rsidR="00154203" w:rsidRDefault="00154203" w:rsidP="00154203"/>
    <w:p w:rsidR="00154203" w:rsidRPr="00F97DF1" w:rsidRDefault="00154203" w:rsidP="00154203">
      <w:pPr>
        <w:rPr>
          <w:b/>
        </w:rPr>
      </w:pPr>
      <w:r w:rsidRPr="00F97DF1">
        <w:rPr>
          <w:b/>
        </w:rPr>
        <w:t xml:space="preserve">Hoofdstuk </w:t>
      </w:r>
      <w:r>
        <w:rPr>
          <w:b/>
        </w:rPr>
        <w:t>4</w:t>
      </w:r>
      <w:r w:rsidRPr="00F97DF1">
        <w:rPr>
          <w:b/>
        </w:rPr>
        <w:t xml:space="preserve"> </w:t>
      </w:r>
      <w:r w:rsidR="00D9759C" w:rsidRPr="00D9759C">
        <w:rPr>
          <w:b/>
        </w:rPr>
        <w:t>Huisvestingswet 2014</w:t>
      </w:r>
    </w:p>
    <w:tbl>
      <w:tblPr>
        <w:tblStyle w:val="Tabelraster"/>
        <w:tblW w:w="0" w:type="auto"/>
        <w:tblLayout w:type="fixed"/>
        <w:tblLook w:val="04A0" w:firstRow="1" w:lastRow="0" w:firstColumn="1" w:lastColumn="0" w:noHBand="0" w:noVBand="1"/>
      </w:tblPr>
      <w:tblGrid>
        <w:gridCol w:w="1271"/>
        <w:gridCol w:w="6662"/>
        <w:gridCol w:w="1463"/>
      </w:tblGrid>
      <w:tr w:rsidR="00154203" w:rsidTr="00125ACC">
        <w:tc>
          <w:tcPr>
            <w:tcW w:w="1271" w:type="dxa"/>
          </w:tcPr>
          <w:p w:rsidR="00154203" w:rsidRDefault="00154203" w:rsidP="00125ACC">
            <w:r>
              <w:t>3.4</w:t>
            </w:r>
          </w:p>
        </w:tc>
        <w:tc>
          <w:tcPr>
            <w:tcW w:w="6662" w:type="dxa"/>
          </w:tcPr>
          <w:p w:rsidR="00154203" w:rsidRDefault="00D9759C" w:rsidP="00125ACC">
            <w:r w:rsidRPr="00D9759C">
              <w:t>Het tarief bedraagt voor het in behandeling nemen van een aanvraag:</w:t>
            </w:r>
          </w:p>
        </w:tc>
        <w:tc>
          <w:tcPr>
            <w:tcW w:w="1463" w:type="dxa"/>
          </w:tcPr>
          <w:p w:rsidR="00154203" w:rsidRDefault="00154203" w:rsidP="00D9759C"/>
        </w:tc>
      </w:tr>
      <w:tr w:rsidR="00D9759C" w:rsidTr="00125ACC">
        <w:tc>
          <w:tcPr>
            <w:tcW w:w="1271" w:type="dxa"/>
          </w:tcPr>
          <w:p w:rsidR="00D9759C" w:rsidRDefault="00D9759C" w:rsidP="00125ACC">
            <w:r>
              <w:t>3.4.1</w:t>
            </w:r>
          </w:p>
        </w:tc>
        <w:tc>
          <w:tcPr>
            <w:tcW w:w="6662" w:type="dxa"/>
          </w:tcPr>
          <w:p w:rsidR="00D9759C" w:rsidRPr="00D9759C" w:rsidRDefault="00D9759C" w:rsidP="00125ACC">
            <w:r w:rsidRPr="00D9759C">
              <w:t>tot het verlenen van een vergunning voor het onttrekken van woonruimte aan de bestemming tot bewoning als bedoeld in artikel 21, aanhef en onder a van de Huisvestingswet 2014</w:t>
            </w:r>
          </w:p>
        </w:tc>
        <w:tc>
          <w:tcPr>
            <w:tcW w:w="1463" w:type="dxa"/>
          </w:tcPr>
          <w:p w:rsidR="00D9759C" w:rsidRDefault="00D9759C" w:rsidP="00125ACC">
            <w:r w:rsidRPr="00D9759C">
              <w:t xml:space="preserve">€ </w:t>
            </w:r>
            <w:r>
              <w:t>216,00</w:t>
            </w:r>
          </w:p>
        </w:tc>
      </w:tr>
      <w:tr w:rsidR="00D9759C" w:rsidTr="00125ACC">
        <w:tc>
          <w:tcPr>
            <w:tcW w:w="1271" w:type="dxa"/>
          </w:tcPr>
          <w:p w:rsidR="00D9759C" w:rsidRDefault="00D9759C" w:rsidP="00125ACC">
            <w:r>
              <w:t>3.4.2</w:t>
            </w:r>
          </w:p>
        </w:tc>
        <w:tc>
          <w:tcPr>
            <w:tcW w:w="6662" w:type="dxa"/>
          </w:tcPr>
          <w:p w:rsidR="00D9759C" w:rsidRPr="00D9759C" w:rsidRDefault="00D9759C" w:rsidP="00125ACC">
            <w:r w:rsidRPr="00D9759C">
              <w:t>tot het verlenen van een vergunning voor het samenvoegen van woonruimte met andere woonruimte als bedoeld in artikel 21, aanhef en onder b van de Huisvestingswet 2014</w:t>
            </w:r>
          </w:p>
        </w:tc>
        <w:tc>
          <w:tcPr>
            <w:tcW w:w="1463" w:type="dxa"/>
          </w:tcPr>
          <w:p w:rsidR="00D9759C" w:rsidRDefault="00D9759C" w:rsidP="00125ACC">
            <w:r w:rsidRPr="00D9759C">
              <w:t xml:space="preserve">€ </w:t>
            </w:r>
            <w:r>
              <w:t>216,00</w:t>
            </w:r>
          </w:p>
        </w:tc>
      </w:tr>
      <w:tr w:rsidR="00151C68" w:rsidTr="00125ACC">
        <w:tc>
          <w:tcPr>
            <w:tcW w:w="1271" w:type="dxa"/>
          </w:tcPr>
          <w:p w:rsidR="00151C68" w:rsidRDefault="00151C68" w:rsidP="00151C68">
            <w:r>
              <w:t>3.4.3</w:t>
            </w:r>
          </w:p>
        </w:tc>
        <w:tc>
          <w:tcPr>
            <w:tcW w:w="6662" w:type="dxa"/>
          </w:tcPr>
          <w:p w:rsidR="00151C68" w:rsidRPr="00D9759C" w:rsidRDefault="00151C68" w:rsidP="00151C68">
            <w:r w:rsidRPr="00D9759C">
              <w:t xml:space="preserve">tot het verlenen van een vergunning voor het omzetten van zelfstandige woonruimte in onzelfstandige woonruimte als </w:t>
            </w:r>
            <w:r w:rsidRPr="00D9759C">
              <w:lastRenderedPageBreak/>
              <w:t>bedoeld in artikel 21, aanhef en onder c van de Huisvestingswet 2014</w:t>
            </w:r>
          </w:p>
        </w:tc>
        <w:tc>
          <w:tcPr>
            <w:tcW w:w="1463" w:type="dxa"/>
          </w:tcPr>
          <w:p w:rsidR="00151C68" w:rsidRDefault="00151C68" w:rsidP="00151C68">
            <w:r w:rsidRPr="00D9759C">
              <w:lastRenderedPageBreak/>
              <w:t xml:space="preserve">€ </w:t>
            </w:r>
            <w:r>
              <w:t>216,00</w:t>
            </w:r>
          </w:p>
        </w:tc>
      </w:tr>
      <w:tr w:rsidR="00151C68" w:rsidTr="00125ACC">
        <w:tc>
          <w:tcPr>
            <w:tcW w:w="1271" w:type="dxa"/>
          </w:tcPr>
          <w:p w:rsidR="00151C68" w:rsidRDefault="00151C68" w:rsidP="00151C68">
            <w:r>
              <w:t>3.4.4</w:t>
            </w:r>
          </w:p>
        </w:tc>
        <w:tc>
          <w:tcPr>
            <w:tcW w:w="6662" w:type="dxa"/>
          </w:tcPr>
          <w:p w:rsidR="00151C68" w:rsidRPr="00D9759C" w:rsidRDefault="00151C68" w:rsidP="00151C68">
            <w:r w:rsidRPr="00D9759C">
              <w:t>tot het verlenen van een vergunning voor het verbouwen van woonruimte tot twee of meer woonruimten als bedoeld in artikel 21, aanhef en onder d van de Huisvestingswet 2014</w:t>
            </w:r>
          </w:p>
        </w:tc>
        <w:tc>
          <w:tcPr>
            <w:tcW w:w="1463" w:type="dxa"/>
          </w:tcPr>
          <w:p w:rsidR="00151C68" w:rsidRDefault="00151C68" w:rsidP="00151C68">
            <w:r w:rsidRPr="00D9759C">
              <w:t xml:space="preserve">€ </w:t>
            </w:r>
            <w:r>
              <w:t>216,00</w:t>
            </w:r>
          </w:p>
        </w:tc>
      </w:tr>
    </w:tbl>
    <w:p w:rsidR="00154203" w:rsidRDefault="00154203" w:rsidP="00154203"/>
    <w:p w:rsidR="00154203" w:rsidRPr="00F97DF1" w:rsidRDefault="00154203" w:rsidP="00154203">
      <w:pPr>
        <w:rPr>
          <w:b/>
        </w:rPr>
      </w:pPr>
      <w:r w:rsidRPr="00F97DF1">
        <w:rPr>
          <w:b/>
        </w:rPr>
        <w:t xml:space="preserve">Hoofdstuk </w:t>
      </w:r>
      <w:r>
        <w:rPr>
          <w:b/>
        </w:rPr>
        <w:t>5</w:t>
      </w:r>
      <w:r w:rsidRPr="00F97DF1">
        <w:rPr>
          <w:b/>
        </w:rPr>
        <w:t xml:space="preserve"> </w:t>
      </w:r>
      <w:r>
        <w:rPr>
          <w:b/>
        </w:rPr>
        <w:t>Leefmilieuverordening</w:t>
      </w:r>
    </w:p>
    <w:tbl>
      <w:tblPr>
        <w:tblStyle w:val="Tabelraster"/>
        <w:tblW w:w="0" w:type="auto"/>
        <w:tblLayout w:type="fixed"/>
        <w:tblLook w:val="04A0" w:firstRow="1" w:lastRow="0" w:firstColumn="1" w:lastColumn="0" w:noHBand="0" w:noVBand="1"/>
      </w:tblPr>
      <w:tblGrid>
        <w:gridCol w:w="1271"/>
        <w:gridCol w:w="6662"/>
        <w:gridCol w:w="1463"/>
      </w:tblGrid>
      <w:tr w:rsidR="00154203" w:rsidTr="00125ACC">
        <w:tc>
          <w:tcPr>
            <w:tcW w:w="1271" w:type="dxa"/>
          </w:tcPr>
          <w:p w:rsidR="00154203" w:rsidRDefault="00154203" w:rsidP="00154203">
            <w:r>
              <w:t>3.5</w:t>
            </w:r>
          </w:p>
        </w:tc>
        <w:tc>
          <w:tcPr>
            <w:tcW w:w="6662" w:type="dxa"/>
          </w:tcPr>
          <w:p w:rsidR="00154203" w:rsidRDefault="00154203" w:rsidP="00125ACC">
            <w:r>
              <w:t>Niet van toepassing</w:t>
            </w:r>
          </w:p>
        </w:tc>
        <w:tc>
          <w:tcPr>
            <w:tcW w:w="1463" w:type="dxa"/>
          </w:tcPr>
          <w:p w:rsidR="00154203" w:rsidRDefault="00154203" w:rsidP="00125ACC"/>
        </w:tc>
      </w:tr>
    </w:tbl>
    <w:p w:rsidR="00154203" w:rsidRDefault="00154203" w:rsidP="00154203"/>
    <w:p w:rsidR="00154203" w:rsidRPr="00F97DF1" w:rsidRDefault="00154203" w:rsidP="00154203">
      <w:pPr>
        <w:rPr>
          <w:b/>
        </w:rPr>
      </w:pPr>
      <w:r w:rsidRPr="00F97DF1">
        <w:rPr>
          <w:b/>
        </w:rPr>
        <w:t xml:space="preserve">Hoofdstuk </w:t>
      </w:r>
      <w:r>
        <w:rPr>
          <w:b/>
        </w:rPr>
        <w:t>6</w:t>
      </w:r>
      <w:r w:rsidRPr="00F97DF1">
        <w:rPr>
          <w:b/>
        </w:rPr>
        <w:t xml:space="preserve"> </w:t>
      </w:r>
      <w:r>
        <w:rPr>
          <w:b/>
        </w:rPr>
        <w:t>Brandbeveiligingsverordening</w:t>
      </w:r>
    </w:p>
    <w:tbl>
      <w:tblPr>
        <w:tblStyle w:val="Tabelraster"/>
        <w:tblW w:w="0" w:type="auto"/>
        <w:tblLayout w:type="fixed"/>
        <w:tblLook w:val="04A0" w:firstRow="1" w:lastRow="0" w:firstColumn="1" w:lastColumn="0" w:noHBand="0" w:noVBand="1"/>
      </w:tblPr>
      <w:tblGrid>
        <w:gridCol w:w="1879"/>
        <w:gridCol w:w="1235"/>
        <w:gridCol w:w="1843"/>
        <w:gridCol w:w="2835"/>
        <w:gridCol w:w="1604"/>
      </w:tblGrid>
      <w:tr w:rsidR="00154203" w:rsidTr="00864C7D">
        <w:tc>
          <w:tcPr>
            <w:tcW w:w="1879" w:type="dxa"/>
            <w:tcBorders>
              <w:bottom w:val="single" w:sz="4" w:space="0" w:color="auto"/>
            </w:tcBorders>
          </w:tcPr>
          <w:p w:rsidR="00154203" w:rsidRDefault="00154203" w:rsidP="00125ACC">
            <w:r>
              <w:t>3.6</w:t>
            </w:r>
          </w:p>
        </w:tc>
        <w:tc>
          <w:tcPr>
            <w:tcW w:w="5913" w:type="dxa"/>
            <w:gridSpan w:val="3"/>
            <w:tcBorders>
              <w:bottom w:val="single" w:sz="4" w:space="0" w:color="auto"/>
            </w:tcBorders>
          </w:tcPr>
          <w:p w:rsidR="00154203" w:rsidRDefault="00154203" w:rsidP="00125ACC">
            <w:r>
              <w:t>Een aanvraag tot het verkrijgen van een vergunning met betrekking tot het brandveilig in gebruik hebben of houden van inrichtingen (bouwwerken geen gebouw zijnde) als bedoeld in artikel 2.1.1, lid 1, van de brandbeveiligingsverordening.</w:t>
            </w:r>
          </w:p>
        </w:tc>
        <w:tc>
          <w:tcPr>
            <w:tcW w:w="1604" w:type="dxa"/>
            <w:tcBorders>
              <w:bottom w:val="single" w:sz="4" w:space="0" w:color="auto"/>
            </w:tcBorders>
          </w:tcPr>
          <w:p w:rsidR="00154203" w:rsidRDefault="00154203" w:rsidP="00125ACC"/>
        </w:tc>
      </w:tr>
      <w:tr w:rsidR="00154203" w:rsidTr="00864C7D">
        <w:tc>
          <w:tcPr>
            <w:tcW w:w="1879" w:type="dxa"/>
            <w:tcBorders>
              <w:top w:val="single" w:sz="4" w:space="0" w:color="auto"/>
              <w:bottom w:val="nil"/>
            </w:tcBorders>
          </w:tcPr>
          <w:p w:rsidR="00154203" w:rsidRDefault="00154203" w:rsidP="00125ACC">
            <w:r>
              <w:t>3.6.1</w:t>
            </w:r>
          </w:p>
        </w:tc>
        <w:tc>
          <w:tcPr>
            <w:tcW w:w="5913" w:type="dxa"/>
            <w:gridSpan w:val="3"/>
            <w:tcBorders>
              <w:top w:val="single" w:sz="4" w:space="0" w:color="auto"/>
              <w:bottom w:val="nil"/>
            </w:tcBorders>
          </w:tcPr>
          <w:p w:rsidR="00154203" w:rsidRDefault="00154203" w:rsidP="00125ACC">
            <w:r>
              <w:t>Voor een inrichting met een gebruiksoppervlakte:</w:t>
            </w:r>
          </w:p>
        </w:tc>
        <w:tc>
          <w:tcPr>
            <w:tcW w:w="1604" w:type="dxa"/>
            <w:tcBorders>
              <w:top w:val="single" w:sz="4" w:space="0" w:color="auto"/>
              <w:bottom w:val="nil"/>
            </w:tcBorders>
          </w:tcPr>
          <w:p w:rsidR="00154203" w:rsidRDefault="00154203" w:rsidP="00125ACC"/>
        </w:tc>
      </w:tr>
      <w:tr w:rsidR="00154203" w:rsidTr="00864C7D">
        <w:tc>
          <w:tcPr>
            <w:tcW w:w="1879" w:type="dxa"/>
            <w:tcBorders>
              <w:top w:val="nil"/>
              <w:bottom w:val="nil"/>
            </w:tcBorders>
          </w:tcPr>
          <w:p w:rsidR="00154203" w:rsidRDefault="00154203" w:rsidP="00125ACC"/>
        </w:tc>
        <w:tc>
          <w:tcPr>
            <w:tcW w:w="1235" w:type="dxa"/>
            <w:tcBorders>
              <w:top w:val="nil"/>
              <w:bottom w:val="nil"/>
              <w:right w:val="nil"/>
            </w:tcBorders>
          </w:tcPr>
          <w:p w:rsidR="00154203" w:rsidRPr="00154203" w:rsidRDefault="00154203" w:rsidP="00125ACC">
            <w:pPr>
              <w:rPr>
                <w:b/>
              </w:rPr>
            </w:pPr>
            <w:r w:rsidRPr="00154203">
              <w:rPr>
                <w:b/>
              </w:rPr>
              <w:t>Categorie</w:t>
            </w:r>
          </w:p>
        </w:tc>
        <w:tc>
          <w:tcPr>
            <w:tcW w:w="1843" w:type="dxa"/>
            <w:tcBorders>
              <w:top w:val="nil"/>
              <w:left w:val="nil"/>
              <w:bottom w:val="nil"/>
              <w:right w:val="nil"/>
            </w:tcBorders>
          </w:tcPr>
          <w:p w:rsidR="00154203" w:rsidRPr="00154203" w:rsidRDefault="00154203" w:rsidP="00125ACC">
            <w:pPr>
              <w:rPr>
                <w:b/>
              </w:rPr>
            </w:pPr>
            <w:r w:rsidRPr="00154203">
              <w:rPr>
                <w:b/>
              </w:rPr>
              <w:t>Aantal m2</w:t>
            </w:r>
          </w:p>
        </w:tc>
        <w:tc>
          <w:tcPr>
            <w:tcW w:w="2835" w:type="dxa"/>
            <w:tcBorders>
              <w:top w:val="nil"/>
              <w:left w:val="nil"/>
              <w:bottom w:val="nil"/>
            </w:tcBorders>
          </w:tcPr>
          <w:p w:rsidR="00154203" w:rsidRPr="00154203" w:rsidRDefault="00154203" w:rsidP="00125ACC">
            <w:pPr>
              <w:rPr>
                <w:b/>
              </w:rPr>
            </w:pPr>
            <w:r w:rsidRPr="00154203">
              <w:rPr>
                <w:b/>
              </w:rPr>
              <w:t>Toeslag</w:t>
            </w:r>
          </w:p>
        </w:tc>
        <w:tc>
          <w:tcPr>
            <w:tcW w:w="1604" w:type="dxa"/>
            <w:tcBorders>
              <w:top w:val="nil"/>
              <w:bottom w:val="nil"/>
            </w:tcBorders>
          </w:tcPr>
          <w:p w:rsidR="00154203" w:rsidRDefault="00154203" w:rsidP="00125ACC"/>
        </w:tc>
      </w:tr>
      <w:tr w:rsidR="00154203" w:rsidTr="00864C7D">
        <w:tc>
          <w:tcPr>
            <w:tcW w:w="1879" w:type="dxa"/>
            <w:tcBorders>
              <w:top w:val="nil"/>
              <w:bottom w:val="nil"/>
            </w:tcBorders>
          </w:tcPr>
          <w:p w:rsidR="00154203" w:rsidRDefault="00154203" w:rsidP="00125ACC"/>
        </w:tc>
        <w:tc>
          <w:tcPr>
            <w:tcW w:w="1235" w:type="dxa"/>
            <w:tcBorders>
              <w:top w:val="nil"/>
              <w:bottom w:val="nil"/>
              <w:right w:val="nil"/>
            </w:tcBorders>
          </w:tcPr>
          <w:p w:rsidR="00154203" w:rsidRDefault="00C928EA" w:rsidP="00154203">
            <w:r>
              <w:t>1</w:t>
            </w:r>
          </w:p>
        </w:tc>
        <w:tc>
          <w:tcPr>
            <w:tcW w:w="1843" w:type="dxa"/>
            <w:tcBorders>
              <w:top w:val="nil"/>
              <w:left w:val="nil"/>
              <w:bottom w:val="nil"/>
              <w:right w:val="nil"/>
            </w:tcBorders>
          </w:tcPr>
          <w:p w:rsidR="00154203" w:rsidRDefault="00154203" w:rsidP="00154203">
            <w:r>
              <w:t>0 t/m 100</w:t>
            </w:r>
          </w:p>
        </w:tc>
        <w:tc>
          <w:tcPr>
            <w:tcW w:w="2835" w:type="dxa"/>
            <w:tcBorders>
              <w:top w:val="nil"/>
              <w:left w:val="nil"/>
              <w:bottom w:val="nil"/>
            </w:tcBorders>
          </w:tcPr>
          <w:p w:rsidR="00154203" w:rsidRDefault="00154203" w:rsidP="00125ACC">
            <w:r>
              <w:t>€ 179,95</w:t>
            </w:r>
          </w:p>
        </w:tc>
        <w:tc>
          <w:tcPr>
            <w:tcW w:w="1604" w:type="dxa"/>
            <w:tcBorders>
              <w:top w:val="nil"/>
              <w:bottom w:val="nil"/>
            </w:tcBorders>
          </w:tcPr>
          <w:p w:rsidR="00154203" w:rsidRDefault="00154203" w:rsidP="00125ACC"/>
        </w:tc>
      </w:tr>
      <w:tr w:rsidR="00154203" w:rsidTr="00864C7D">
        <w:tc>
          <w:tcPr>
            <w:tcW w:w="1879" w:type="dxa"/>
            <w:tcBorders>
              <w:top w:val="nil"/>
              <w:bottom w:val="nil"/>
            </w:tcBorders>
          </w:tcPr>
          <w:p w:rsidR="00154203" w:rsidRDefault="00154203" w:rsidP="00125ACC"/>
        </w:tc>
        <w:tc>
          <w:tcPr>
            <w:tcW w:w="1235" w:type="dxa"/>
            <w:tcBorders>
              <w:top w:val="nil"/>
              <w:bottom w:val="nil"/>
              <w:right w:val="nil"/>
            </w:tcBorders>
          </w:tcPr>
          <w:p w:rsidR="00154203" w:rsidRDefault="00154203" w:rsidP="00154203">
            <w:r>
              <w:t>2</w:t>
            </w:r>
          </w:p>
        </w:tc>
        <w:tc>
          <w:tcPr>
            <w:tcW w:w="1843" w:type="dxa"/>
            <w:tcBorders>
              <w:top w:val="nil"/>
              <w:left w:val="nil"/>
              <w:bottom w:val="nil"/>
              <w:right w:val="nil"/>
            </w:tcBorders>
          </w:tcPr>
          <w:p w:rsidR="00154203" w:rsidRDefault="00154203" w:rsidP="00154203">
            <w:r>
              <w:t>101 t/m 500</w:t>
            </w:r>
            <w:r>
              <w:tab/>
            </w:r>
          </w:p>
        </w:tc>
        <w:tc>
          <w:tcPr>
            <w:tcW w:w="2835" w:type="dxa"/>
            <w:tcBorders>
              <w:top w:val="nil"/>
              <w:left w:val="nil"/>
              <w:bottom w:val="nil"/>
            </w:tcBorders>
          </w:tcPr>
          <w:p w:rsidR="00154203" w:rsidRDefault="00154203" w:rsidP="00125ACC">
            <w:r>
              <w:t>€ 109,65 + € 1,25 per m2</w:t>
            </w:r>
          </w:p>
        </w:tc>
        <w:tc>
          <w:tcPr>
            <w:tcW w:w="1604" w:type="dxa"/>
            <w:tcBorders>
              <w:top w:val="nil"/>
              <w:bottom w:val="nil"/>
            </w:tcBorders>
          </w:tcPr>
          <w:p w:rsidR="00154203" w:rsidRDefault="00154203" w:rsidP="00125ACC"/>
        </w:tc>
      </w:tr>
      <w:tr w:rsidR="00154203" w:rsidTr="00864C7D">
        <w:tc>
          <w:tcPr>
            <w:tcW w:w="1879" w:type="dxa"/>
            <w:tcBorders>
              <w:top w:val="nil"/>
              <w:bottom w:val="nil"/>
            </w:tcBorders>
          </w:tcPr>
          <w:p w:rsidR="00154203" w:rsidRDefault="00154203" w:rsidP="00125ACC"/>
        </w:tc>
        <w:tc>
          <w:tcPr>
            <w:tcW w:w="1235" w:type="dxa"/>
            <w:tcBorders>
              <w:top w:val="nil"/>
              <w:bottom w:val="nil"/>
              <w:right w:val="nil"/>
            </w:tcBorders>
          </w:tcPr>
          <w:p w:rsidR="00154203" w:rsidRDefault="00154203" w:rsidP="00125ACC">
            <w:r>
              <w:t>3</w:t>
            </w:r>
          </w:p>
        </w:tc>
        <w:tc>
          <w:tcPr>
            <w:tcW w:w="1843" w:type="dxa"/>
            <w:tcBorders>
              <w:top w:val="nil"/>
              <w:left w:val="nil"/>
              <w:bottom w:val="nil"/>
              <w:right w:val="nil"/>
            </w:tcBorders>
          </w:tcPr>
          <w:p w:rsidR="00154203" w:rsidRDefault="00154203" w:rsidP="00125ACC">
            <w:r>
              <w:t>501 t/m 2.000</w:t>
            </w:r>
          </w:p>
        </w:tc>
        <w:tc>
          <w:tcPr>
            <w:tcW w:w="2835" w:type="dxa"/>
            <w:tcBorders>
              <w:top w:val="nil"/>
              <w:left w:val="nil"/>
              <w:bottom w:val="nil"/>
            </w:tcBorders>
          </w:tcPr>
          <w:p w:rsidR="00154203" w:rsidRDefault="00154203" w:rsidP="00125ACC">
            <w:r>
              <w:t>€ 603,55 + € 0,45 per m2</w:t>
            </w:r>
          </w:p>
        </w:tc>
        <w:tc>
          <w:tcPr>
            <w:tcW w:w="1604" w:type="dxa"/>
            <w:tcBorders>
              <w:top w:val="nil"/>
              <w:bottom w:val="nil"/>
            </w:tcBorders>
          </w:tcPr>
          <w:p w:rsidR="00154203" w:rsidRDefault="00154203" w:rsidP="00125ACC"/>
        </w:tc>
      </w:tr>
      <w:tr w:rsidR="00154203" w:rsidTr="00864C7D">
        <w:tc>
          <w:tcPr>
            <w:tcW w:w="1879" w:type="dxa"/>
            <w:tcBorders>
              <w:top w:val="nil"/>
              <w:bottom w:val="nil"/>
            </w:tcBorders>
          </w:tcPr>
          <w:p w:rsidR="00154203" w:rsidRDefault="00154203" w:rsidP="00125ACC"/>
        </w:tc>
        <w:tc>
          <w:tcPr>
            <w:tcW w:w="1235" w:type="dxa"/>
            <w:tcBorders>
              <w:top w:val="nil"/>
              <w:bottom w:val="nil"/>
              <w:right w:val="nil"/>
            </w:tcBorders>
          </w:tcPr>
          <w:p w:rsidR="00154203" w:rsidRDefault="00154203" w:rsidP="00125ACC">
            <w:r>
              <w:t>4</w:t>
            </w:r>
          </w:p>
        </w:tc>
        <w:tc>
          <w:tcPr>
            <w:tcW w:w="1843" w:type="dxa"/>
            <w:tcBorders>
              <w:top w:val="nil"/>
              <w:left w:val="nil"/>
              <w:bottom w:val="nil"/>
              <w:right w:val="nil"/>
            </w:tcBorders>
          </w:tcPr>
          <w:p w:rsidR="00154203" w:rsidRDefault="00154203" w:rsidP="00125ACC">
            <w:r>
              <w:t>2.001 t/m 5.000</w:t>
            </w:r>
          </w:p>
        </w:tc>
        <w:tc>
          <w:tcPr>
            <w:tcW w:w="2835" w:type="dxa"/>
            <w:tcBorders>
              <w:top w:val="nil"/>
              <w:left w:val="nil"/>
              <w:bottom w:val="nil"/>
            </w:tcBorders>
          </w:tcPr>
          <w:p w:rsidR="00154203" w:rsidRDefault="00154203" w:rsidP="00125ACC">
            <w:r>
              <w:t>€ 1.500,70 + € 0,10 per m2</w:t>
            </w:r>
          </w:p>
        </w:tc>
        <w:tc>
          <w:tcPr>
            <w:tcW w:w="1604" w:type="dxa"/>
            <w:tcBorders>
              <w:top w:val="nil"/>
              <w:bottom w:val="nil"/>
            </w:tcBorders>
          </w:tcPr>
          <w:p w:rsidR="00154203" w:rsidRDefault="00154203" w:rsidP="00125ACC"/>
        </w:tc>
      </w:tr>
      <w:tr w:rsidR="00154203" w:rsidTr="00864C7D">
        <w:tc>
          <w:tcPr>
            <w:tcW w:w="1879" w:type="dxa"/>
            <w:tcBorders>
              <w:top w:val="nil"/>
              <w:bottom w:val="nil"/>
            </w:tcBorders>
          </w:tcPr>
          <w:p w:rsidR="00154203" w:rsidRDefault="00154203" w:rsidP="00125ACC"/>
        </w:tc>
        <w:tc>
          <w:tcPr>
            <w:tcW w:w="1235" w:type="dxa"/>
            <w:tcBorders>
              <w:top w:val="nil"/>
              <w:bottom w:val="nil"/>
              <w:right w:val="nil"/>
            </w:tcBorders>
          </w:tcPr>
          <w:p w:rsidR="00154203" w:rsidRDefault="00154203" w:rsidP="00125ACC">
            <w:r>
              <w:t>5</w:t>
            </w:r>
          </w:p>
        </w:tc>
        <w:tc>
          <w:tcPr>
            <w:tcW w:w="1843" w:type="dxa"/>
            <w:tcBorders>
              <w:top w:val="nil"/>
              <w:left w:val="nil"/>
              <w:bottom w:val="nil"/>
              <w:right w:val="nil"/>
            </w:tcBorders>
          </w:tcPr>
          <w:p w:rsidR="00154203" w:rsidRDefault="00154203" w:rsidP="00125ACC">
            <w:r>
              <w:t>5.001 t/m 50.000</w:t>
            </w:r>
          </w:p>
        </w:tc>
        <w:tc>
          <w:tcPr>
            <w:tcW w:w="2835" w:type="dxa"/>
            <w:tcBorders>
              <w:top w:val="nil"/>
              <w:left w:val="nil"/>
              <w:bottom w:val="nil"/>
            </w:tcBorders>
          </w:tcPr>
          <w:p w:rsidR="00154203" w:rsidRDefault="00154203" w:rsidP="00125ACC">
            <w:r>
              <w:t>€ 2.062,35 + € 0,03 per m2</w:t>
            </w:r>
          </w:p>
        </w:tc>
        <w:tc>
          <w:tcPr>
            <w:tcW w:w="1604" w:type="dxa"/>
            <w:tcBorders>
              <w:top w:val="nil"/>
              <w:bottom w:val="nil"/>
            </w:tcBorders>
          </w:tcPr>
          <w:p w:rsidR="00154203" w:rsidRDefault="00154203" w:rsidP="00125ACC"/>
        </w:tc>
      </w:tr>
      <w:tr w:rsidR="00154203" w:rsidTr="00864C7D">
        <w:tc>
          <w:tcPr>
            <w:tcW w:w="1879" w:type="dxa"/>
            <w:tcBorders>
              <w:top w:val="nil"/>
              <w:bottom w:val="single" w:sz="4" w:space="0" w:color="auto"/>
            </w:tcBorders>
          </w:tcPr>
          <w:p w:rsidR="00154203" w:rsidRDefault="00154203" w:rsidP="00125ACC"/>
        </w:tc>
        <w:tc>
          <w:tcPr>
            <w:tcW w:w="1235" w:type="dxa"/>
            <w:tcBorders>
              <w:top w:val="nil"/>
              <w:bottom w:val="single" w:sz="4" w:space="0" w:color="auto"/>
              <w:right w:val="nil"/>
            </w:tcBorders>
          </w:tcPr>
          <w:p w:rsidR="00154203" w:rsidRDefault="00154203" w:rsidP="00125ACC">
            <w:r>
              <w:t>6</w:t>
            </w:r>
          </w:p>
        </w:tc>
        <w:tc>
          <w:tcPr>
            <w:tcW w:w="1843" w:type="dxa"/>
            <w:tcBorders>
              <w:top w:val="nil"/>
              <w:left w:val="nil"/>
              <w:bottom w:val="single" w:sz="4" w:space="0" w:color="auto"/>
              <w:right w:val="nil"/>
            </w:tcBorders>
          </w:tcPr>
          <w:p w:rsidR="00154203" w:rsidRDefault="00154203" w:rsidP="00125ACC">
            <w:r>
              <w:t>meer dan 50.000</w:t>
            </w:r>
          </w:p>
        </w:tc>
        <w:tc>
          <w:tcPr>
            <w:tcW w:w="2835" w:type="dxa"/>
            <w:tcBorders>
              <w:top w:val="nil"/>
              <w:left w:val="nil"/>
              <w:bottom w:val="single" w:sz="4" w:space="0" w:color="auto"/>
            </w:tcBorders>
          </w:tcPr>
          <w:p w:rsidR="00154203" w:rsidRDefault="00154203" w:rsidP="00125ACC">
            <w:r>
              <w:t>€ 3.283,95 + € 0,01 per m2</w:t>
            </w:r>
          </w:p>
        </w:tc>
        <w:tc>
          <w:tcPr>
            <w:tcW w:w="1604" w:type="dxa"/>
            <w:tcBorders>
              <w:top w:val="nil"/>
              <w:bottom w:val="single" w:sz="4" w:space="0" w:color="auto"/>
            </w:tcBorders>
          </w:tcPr>
          <w:p w:rsidR="00154203" w:rsidRDefault="00154203" w:rsidP="00125ACC"/>
        </w:tc>
      </w:tr>
      <w:tr w:rsidR="00864C7D" w:rsidTr="00864C7D">
        <w:tc>
          <w:tcPr>
            <w:tcW w:w="1879" w:type="dxa"/>
            <w:tcBorders>
              <w:top w:val="single" w:sz="4" w:space="0" w:color="auto"/>
              <w:bottom w:val="nil"/>
            </w:tcBorders>
          </w:tcPr>
          <w:p w:rsidR="00864C7D" w:rsidRDefault="00864C7D" w:rsidP="00125ACC">
            <w:r>
              <w:t>3.6.2</w:t>
            </w:r>
          </w:p>
        </w:tc>
        <w:tc>
          <w:tcPr>
            <w:tcW w:w="5913" w:type="dxa"/>
            <w:gridSpan w:val="3"/>
            <w:tcBorders>
              <w:top w:val="single" w:sz="4" w:space="0" w:color="auto"/>
              <w:bottom w:val="nil"/>
            </w:tcBorders>
          </w:tcPr>
          <w:p w:rsidR="00864C7D" w:rsidRDefault="00864C7D" w:rsidP="00125ACC">
            <w:r>
              <w:t xml:space="preserve">Indien de aanvraag om een vergunning als bedoeld in 3.6.1 betrekking heeft op een wijziging, </w:t>
            </w:r>
            <w:proofErr w:type="spellStart"/>
            <w:r>
              <w:t>danwel</w:t>
            </w:r>
            <w:proofErr w:type="spellEnd"/>
            <w:r>
              <w:t xml:space="preserve"> uitbreiding van een vergunning bedraagt het legestarief, indien het betreft:</w:t>
            </w:r>
          </w:p>
        </w:tc>
        <w:tc>
          <w:tcPr>
            <w:tcW w:w="1604" w:type="dxa"/>
            <w:tcBorders>
              <w:top w:val="single" w:sz="4" w:space="0" w:color="auto"/>
              <w:bottom w:val="nil"/>
            </w:tcBorders>
          </w:tcPr>
          <w:p w:rsidR="00864C7D" w:rsidRDefault="00864C7D" w:rsidP="00125ACC"/>
        </w:tc>
      </w:tr>
      <w:tr w:rsidR="00864C7D" w:rsidTr="00864C7D">
        <w:tc>
          <w:tcPr>
            <w:tcW w:w="1879" w:type="dxa"/>
            <w:tcBorders>
              <w:top w:val="nil"/>
              <w:bottom w:val="nil"/>
            </w:tcBorders>
          </w:tcPr>
          <w:p w:rsidR="00864C7D" w:rsidRDefault="00864C7D" w:rsidP="00125ACC"/>
        </w:tc>
        <w:tc>
          <w:tcPr>
            <w:tcW w:w="5913" w:type="dxa"/>
            <w:gridSpan w:val="3"/>
            <w:tcBorders>
              <w:top w:val="nil"/>
              <w:bottom w:val="nil"/>
            </w:tcBorders>
          </w:tcPr>
          <w:p w:rsidR="00864C7D" w:rsidRDefault="0046409F" w:rsidP="0046409F">
            <w:r>
              <w:t xml:space="preserve">a. </w:t>
            </w:r>
            <w:r w:rsidR="00864C7D">
              <w:t>uitbreiding van de inrichting, met dien verstande dat de uitbreiding tenminste 10% van de oorspronkelijke gebruiksoppervlakte beslaat: het legestarief vermeld in onderdeel 3.6.1, met dien verstande dat de toeslag uitsluitend wordt berekend over de oppervlakte van de uitbreiding. Indien de uitbreiding minder dan 10% van de oorspronkelijke gebruiksoppervlakte beslaat worden geen leges geheven;</w:t>
            </w:r>
          </w:p>
        </w:tc>
        <w:tc>
          <w:tcPr>
            <w:tcW w:w="1604" w:type="dxa"/>
            <w:tcBorders>
              <w:top w:val="nil"/>
              <w:bottom w:val="nil"/>
            </w:tcBorders>
          </w:tcPr>
          <w:p w:rsidR="00864C7D" w:rsidRDefault="00864C7D" w:rsidP="00125ACC"/>
        </w:tc>
      </w:tr>
      <w:tr w:rsidR="0046409F" w:rsidTr="0046409F">
        <w:tc>
          <w:tcPr>
            <w:tcW w:w="1879" w:type="dxa"/>
            <w:tcBorders>
              <w:top w:val="nil"/>
              <w:bottom w:val="single" w:sz="4" w:space="0" w:color="auto"/>
            </w:tcBorders>
          </w:tcPr>
          <w:p w:rsidR="0046409F" w:rsidRDefault="0046409F" w:rsidP="00125ACC"/>
        </w:tc>
        <w:tc>
          <w:tcPr>
            <w:tcW w:w="5913" w:type="dxa"/>
            <w:gridSpan w:val="3"/>
            <w:tcBorders>
              <w:top w:val="nil"/>
              <w:bottom w:val="single" w:sz="4" w:space="0" w:color="auto"/>
            </w:tcBorders>
          </w:tcPr>
          <w:p w:rsidR="0046409F" w:rsidRDefault="0046409F" w:rsidP="0046409F">
            <w:r>
              <w:t xml:space="preserve">b. herindeling, interne verbouwing of gewijzigd </w:t>
            </w:r>
            <w:bookmarkStart w:id="0" w:name="_GoBack"/>
            <w:r>
              <w:t xml:space="preserve">gebruik </w:t>
            </w:r>
            <w:bookmarkEnd w:id="0"/>
            <w:r>
              <w:t>van de gehele inrichting dan wel een deel van de inrichting, met dien verstande dat deze herindeling tenminste 10% van de gebruiksoppervlakte beslaat: 50% van het legestarief vermeld onder 3.6.1, met dien verstande dat de toeslag uitsluitend wordt berekend over de oppervlakte van de uitbreiding. Indien de herindeling minder dan 10% van de gebruiksoppervlakte beslaat worden geen leges geheven.</w:t>
            </w:r>
          </w:p>
        </w:tc>
        <w:tc>
          <w:tcPr>
            <w:tcW w:w="1604" w:type="dxa"/>
            <w:tcBorders>
              <w:top w:val="nil"/>
              <w:bottom w:val="single" w:sz="4" w:space="0" w:color="auto"/>
            </w:tcBorders>
          </w:tcPr>
          <w:p w:rsidR="0046409F" w:rsidRDefault="0046409F" w:rsidP="00125ACC"/>
        </w:tc>
      </w:tr>
    </w:tbl>
    <w:p w:rsidR="00C875B1" w:rsidRDefault="00C875B1" w:rsidP="00C875B1"/>
    <w:p w:rsidR="00C875B1" w:rsidRPr="00F97DF1" w:rsidRDefault="00C875B1" w:rsidP="00C875B1">
      <w:pPr>
        <w:rPr>
          <w:b/>
        </w:rPr>
      </w:pPr>
      <w:r w:rsidRPr="00F97DF1">
        <w:rPr>
          <w:b/>
        </w:rPr>
        <w:t xml:space="preserve">Hoofdstuk </w:t>
      </w:r>
      <w:r>
        <w:rPr>
          <w:b/>
        </w:rPr>
        <w:t>7</w:t>
      </w:r>
      <w:r w:rsidRPr="00F97DF1">
        <w:rPr>
          <w:b/>
        </w:rPr>
        <w:t xml:space="preserve"> </w:t>
      </w:r>
      <w:r>
        <w:rPr>
          <w:b/>
        </w:rPr>
        <w:t>In deze titel niet benoemde vergunning, ontheffing of andere beschikking</w:t>
      </w:r>
    </w:p>
    <w:tbl>
      <w:tblPr>
        <w:tblStyle w:val="Tabelraster"/>
        <w:tblW w:w="0" w:type="auto"/>
        <w:tblLayout w:type="fixed"/>
        <w:tblLook w:val="04A0" w:firstRow="1" w:lastRow="0" w:firstColumn="1" w:lastColumn="0" w:noHBand="0" w:noVBand="1"/>
      </w:tblPr>
      <w:tblGrid>
        <w:gridCol w:w="1271"/>
        <w:gridCol w:w="6662"/>
        <w:gridCol w:w="1463"/>
      </w:tblGrid>
      <w:tr w:rsidR="00C875B1" w:rsidTr="00125ACC">
        <w:tc>
          <w:tcPr>
            <w:tcW w:w="1271" w:type="dxa"/>
          </w:tcPr>
          <w:p w:rsidR="00C875B1" w:rsidRDefault="00C875B1" w:rsidP="00C875B1">
            <w:r>
              <w:t>3.7</w:t>
            </w:r>
          </w:p>
        </w:tc>
        <w:tc>
          <w:tcPr>
            <w:tcW w:w="6662" w:type="dxa"/>
          </w:tcPr>
          <w:p w:rsidR="00C875B1" w:rsidRDefault="00C875B1" w:rsidP="00125ACC">
            <w:r>
              <w:t>Niet van toepassing</w:t>
            </w:r>
          </w:p>
        </w:tc>
        <w:tc>
          <w:tcPr>
            <w:tcW w:w="1463" w:type="dxa"/>
          </w:tcPr>
          <w:p w:rsidR="00C875B1" w:rsidRDefault="00C875B1" w:rsidP="00125ACC"/>
        </w:tc>
      </w:tr>
    </w:tbl>
    <w:p w:rsidR="00415D6B" w:rsidRDefault="00415D6B" w:rsidP="00C875B1"/>
    <w:p w:rsidR="00C875B1" w:rsidRDefault="00C875B1" w:rsidP="00C875B1">
      <w:r>
        <w:t xml:space="preserve">Behorende bij raadsbesluit van </w:t>
      </w:r>
      <w:r w:rsidR="00415D6B">
        <w:t>18 december</w:t>
      </w:r>
      <w:r>
        <w:t xml:space="preserve"> 201</w:t>
      </w:r>
      <w:r w:rsidR="00655108">
        <w:t>8</w:t>
      </w:r>
    </w:p>
    <w:p w:rsidR="00934228" w:rsidRDefault="00F47160" w:rsidP="00C875B1">
      <w:r>
        <w:t>de griffier,</w:t>
      </w:r>
      <w:r>
        <w:tab/>
      </w:r>
      <w:r>
        <w:tab/>
      </w:r>
      <w:r>
        <w:tab/>
        <w:t>de voorzitter</w:t>
      </w:r>
    </w:p>
    <w:sectPr w:rsidR="00934228" w:rsidSect="002578F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6C" w:rsidRDefault="0053476C">
      <w:r>
        <w:separator/>
      </w:r>
    </w:p>
  </w:endnote>
  <w:endnote w:type="continuationSeparator" w:id="0">
    <w:p w:rsidR="0053476C" w:rsidRDefault="0053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76C" w:rsidRDefault="0053476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76C" w:rsidRDefault="0053476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76C" w:rsidRDefault="0053476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6C" w:rsidRDefault="0053476C">
      <w:r>
        <w:separator/>
      </w:r>
    </w:p>
  </w:footnote>
  <w:footnote w:type="continuationSeparator" w:id="0">
    <w:p w:rsidR="0053476C" w:rsidRDefault="00534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76C" w:rsidRDefault="0053476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76C" w:rsidRDefault="0053476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76C" w:rsidRDefault="0053476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1BBA"/>
    <w:multiLevelType w:val="hybridMultilevel"/>
    <w:tmpl w:val="BE68380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2073E0A"/>
    <w:multiLevelType w:val="hybridMultilevel"/>
    <w:tmpl w:val="9A9A8F3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E21BB1"/>
    <w:multiLevelType w:val="hybridMultilevel"/>
    <w:tmpl w:val="36B66EA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19C24F65"/>
    <w:multiLevelType w:val="hybridMultilevel"/>
    <w:tmpl w:val="12083D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220982"/>
    <w:multiLevelType w:val="hybridMultilevel"/>
    <w:tmpl w:val="179C0E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9"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431468"/>
    <w:multiLevelType w:val="hybridMultilevel"/>
    <w:tmpl w:val="179C0E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582B6F"/>
    <w:multiLevelType w:val="hybridMultilevel"/>
    <w:tmpl w:val="1FA41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125306"/>
    <w:multiLevelType w:val="hybridMultilevel"/>
    <w:tmpl w:val="1FA41F0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3C4578"/>
    <w:multiLevelType w:val="hybridMultilevel"/>
    <w:tmpl w:val="82FEE24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43DA31DC"/>
    <w:multiLevelType w:val="hybridMultilevel"/>
    <w:tmpl w:val="F8BCDF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8"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4E7C43AE"/>
    <w:multiLevelType w:val="hybridMultilevel"/>
    <w:tmpl w:val="4FA0F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F9004A9"/>
    <w:multiLevelType w:val="hybridMultilevel"/>
    <w:tmpl w:val="009233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B64415"/>
    <w:multiLevelType w:val="hybridMultilevel"/>
    <w:tmpl w:val="DC0C60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9" w15:restartNumberingAfterBreak="0">
    <w:nsid w:val="5DE57253"/>
    <w:multiLevelType w:val="hybridMultilevel"/>
    <w:tmpl w:val="28E405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DFF544C"/>
    <w:multiLevelType w:val="hybridMultilevel"/>
    <w:tmpl w:val="531236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F515F6"/>
    <w:multiLevelType w:val="hybridMultilevel"/>
    <w:tmpl w:val="516852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109686D"/>
    <w:multiLevelType w:val="hybridMultilevel"/>
    <w:tmpl w:val="C46AA312"/>
    <w:lvl w:ilvl="0" w:tplc="3A2ACF8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 w15:restartNumberingAfterBreak="0">
    <w:nsid w:val="75662201"/>
    <w:multiLevelType w:val="hybridMultilevel"/>
    <w:tmpl w:val="609E1C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6A20351"/>
    <w:multiLevelType w:val="hybridMultilevel"/>
    <w:tmpl w:val="E2A201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7BC4928"/>
    <w:multiLevelType w:val="hybridMultilevel"/>
    <w:tmpl w:val="F8BCDF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2" w15:restartNumberingAfterBreak="0">
    <w:nsid w:val="7A247EF8"/>
    <w:multiLevelType w:val="hybridMultilevel"/>
    <w:tmpl w:val="991EC45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3"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6"/>
  </w:num>
  <w:num w:numId="3">
    <w:abstractNumId w:val="25"/>
  </w:num>
  <w:num w:numId="4">
    <w:abstractNumId w:val="35"/>
  </w:num>
  <w:num w:numId="5">
    <w:abstractNumId w:val="44"/>
  </w:num>
  <w:num w:numId="6">
    <w:abstractNumId w:val="37"/>
  </w:num>
  <w:num w:numId="7">
    <w:abstractNumId w:val="33"/>
  </w:num>
  <w:num w:numId="8">
    <w:abstractNumId w:val="1"/>
  </w:num>
  <w:num w:numId="9">
    <w:abstractNumId w:val="19"/>
  </w:num>
  <w:num w:numId="10">
    <w:abstractNumId w:val="41"/>
  </w:num>
  <w:num w:numId="11">
    <w:abstractNumId w:val="34"/>
  </w:num>
  <w:num w:numId="12">
    <w:abstractNumId w:val="5"/>
  </w:num>
  <w:num w:numId="13">
    <w:abstractNumId w:val="27"/>
  </w:num>
  <w:num w:numId="14">
    <w:abstractNumId w:val="18"/>
  </w:num>
  <w:num w:numId="15">
    <w:abstractNumId w:val="2"/>
  </w:num>
  <w:num w:numId="16">
    <w:abstractNumId w:val="23"/>
  </w:num>
  <w:num w:numId="17">
    <w:abstractNumId w:val="24"/>
  </w:num>
  <w:num w:numId="18">
    <w:abstractNumId w:val="28"/>
  </w:num>
  <w:num w:numId="19">
    <w:abstractNumId w:val="17"/>
  </w:num>
  <w:num w:numId="20">
    <w:abstractNumId w:val="13"/>
  </w:num>
  <w:num w:numId="21">
    <w:abstractNumId w:val="14"/>
  </w:num>
  <w:num w:numId="22">
    <w:abstractNumId w:val="26"/>
  </w:num>
  <w:num w:numId="23">
    <w:abstractNumId w:val="43"/>
  </w:num>
  <w:num w:numId="24">
    <w:abstractNumId w:val="9"/>
  </w:num>
  <w:num w:numId="25">
    <w:abstractNumId w:val="39"/>
  </w:num>
  <w:num w:numId="26">
    <w:abstractNumId w:val="4"/>
  </w:num>
  <w:num w:numId="27">
    <w:abstractNumId w:val="31"/>
  </w:num>
  <w:num w:numId="28">
    <w:abstractNumId w:val="38"/>
  </w:num>
  <w:num w:numId="29">
    <w:abstractNumId w:val="16"/>
  </w:num>
  <w:num w:numId="30">
    <w:abstractNumId w:val="0"/>
  </w:num>
  <w:num w:numId="31">
    <w:abstractNumId w:val="40"/>
  </w:num>
  <w:num w:numId="32">
    <w:abstractNumId w:val="6"/>
  </w:num>
  <w:num w:numId="33">
    <w:abstractNumId w:val="10"/>
  </w:num>
  <w:num w:numId="34">
    <w:abstractNumId w:val="15"/>
  </w:num>
  <w:num w:numId="35">
    <w:abstractNumId w:val="7"/>
  </w:num>
  <w:num w:numId="36">
    <w:abstractNumId w:val="20"/>
  </w:num>
  <w:num w:numId="37">
    <w:abstractNumId w:val="32"/>
  </w:num>
  <w:num w:numId="38">
    <w:abstractNumId w:val="11"/>
  </w:num>
  <w:num w:numId="39">
    <w:abstractNumId w:val="42"/>
  </w:num>
  <w:num w:numId="40">
    <w:abstractNumId w:val="3"/>
  </w:num>
  <w:num w:numId="41">
    <w:abstractNumId w:val="29"/>
  </w:num>
  <w:num w:numId="42">
    <w:abstractNumId w:val="12"/>
  </w:num>
  <w:num w:numId="43">
    <w:abstractNumId w:val="21"/>
  </w:num>
  <w:num w:numId="44">
    <w:abstractNumId w:val="30"/>
  </w:num>
  <w:num w:numId="4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3E62E3"/>
    <w:rsid w:val="00000BE3"/>
    <w:rsid w:val="00014E90"/>
    <w:rsid w:val="00020D7A"/>
    <w:rsid w:val="000246F2"/>
    <w:rsid w:val="000262D5"/>
    <w:rsid w:val="00034A03"/>
    <w:rsid w:val="00036260"/>
    <w:rsid w:val="00043A4C"/>
    <w:rsid w:val="000618CF"/>
    <w:rsid w:val="00061DF7"/>
    <w:rsid w:val="000654B6"/>
    <w:rsid w:val="00074056"/>
    <w:rsid w:val="00085A6C"/>
    <w:rsid w:val="00094995"/>
    <w:rsid w:val="000A2B80"/>
    <w:rsid w:val="000A69BC"/>
    <w:rsid w:val="000B448E"/>
    <w:rsid w:val="000C0621"/>
    <w:rsid w:val="000C12F6"/>
    <w:rsid w:val="000C2B00"/>
    <w:rsid w:val="000D4305"/>
    <w:rsid w:val="000E1325"/>
    <w:rsid w:val="000E14A8"/>
    <w:rsid w:val="000E4387"/>
    <w:rsid w:val="000E4866"/>
    <w:rsid w:val="000E68D7"/>
    <w:rsid w:val="00100E1B"/>
    <w:rsid w:val="001021E0"/>
    <w:rsid w:val="00107AE4"/>
    <w:rsid w:val="001103E1"/>
    <w:rsid w:val="001146E9"/>
    <w:rsid w:val="0012484D"/>
    <w:rsid w:val="00125ACC"/>
    <w:rsid w:val="001301CF"/>
    <w:rsid w:val="001333D2"/>
    <w:rsid w:val="00147EFA"/>
    <w:rsid w:val="00151C68"/>
    <w:rsid w:val="001521FA"/>
    <w:rsid w:val="00154203"/>
    <w:rsid w:val="00156EC0"/>
    <w:rsid w:val="00160556"/>
    <w:rsid w:val="001620BE"/>
    <w:rsid w:val="001775F7"/>
    <w:rsid w:val="00180B58"/>
    <w:rsid w:val="00190441"/>
    <w:rsid w:val="00193786"/>
    <w:rsid w:val="001A23BE"/>
    <w:rsid w:val="001A71A7"/>
    <w:rsid w:val="001B47F7"/>
    <w:rsid w:val="001B5104"/>
    <w:rsid w:val="001D227B"/>
    <w:rsid w:val="001D3BA5"/>
    <w:rsid w:val="001D750A"/>
    <w:rsid w:val="001E284F"/>
    <w:rsid w:val="001E3625"/>
    <w:rsid w:val="00202A69"/>
    <w:rsid w:val="00202AC3"/>
    <w:rsid w:val="00227781"/>
    <w:rsid w:val="00227BF0"/>
    <w:rsid w:val="00241B25"/>
    <w:rsid w:val="00254905"/>
    <w:rsid w:val="00256488"/>
    <w:rsid w:val="002578FD"/>
    <w:rsid w:val="00262749"/>
    <w:rsid w:val="0026538B"/>
    <w:rsid w:val="002719CF"/>
    <w:rsid w:val="002725EB"/>
    <w:rsid w:val="00276173"/>
    <w:rsid w:val="00277111"/>
    <w:rsid w:val="00277389"/>
    <w:rsid w:val="0028257C"/>
    <w:rsid w:val="002847AD"/>
    <w:rsid w:val="0029137F"/>
    <w:rsid w:val="002A10F4"/>
    <w:rsid w:val="002B6472"/>
    <w:rsid w:val="002D19E0"/>
    <w:rsid w:val="002E154E"/>
    <w:rsid w:val="002E3635"/>
    <w:rsid w:val="002E42C6"/>
    <w:rsid w:val="002E5614"/>
    <w:rsid w:val="002F1F08"/>
    <w:rsid w:val="002F24FE"/>
    <w:rsid w:val="002F2900"/>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979A4"/>
    <w:rsid w:val="003A0DBC"/>
    <w:rsid w:val="003A65FA"/>
    <w:rsid w:val="003A7DD5"/>
    <w:rsid w:val="003C63C2"/>
    <w:rsid w:val="003C769C"/>
    <w:rsid w:val="003D1DF3"/>
    <w:rsid w:val="003E289D"/>
    <w:rsid w:val="003E293B"/>
    <w:rsid w:val="003E4754"/>
    <w:rsid w:val="003E5D6B"/>
    <w:rsid w:val="003E62E3"/>
    <w:rsid w:val="00415D6B"/>
    <w:rsid w:val="004239F9"/>
    <w:rsid w:val="00425A34"/>
    <w:rsid w:val="00432A29"/>
    <w:rsid w:val="004356ED"/>
    <w:rsid w:val="00441C79"/>
    <w:rsid w:val="00442F1B"/>
    <w:rsid w:val="0044314F"/>
    <w:rsid w:val="00455017"/>
    <w:rsid w:val="00456CE6"/>
    <w:rsid w:val="0046409F"/>
    <w:rsid w:val="00466F03"/>
    <w:rsid w:val="00474DB0"/>
    <w:rsid w:val="004801B8"/>
    <w:rsid w:val="004865F3"/>
    <w:rsid w:val="0049213E"/>
    <w:rsid w:val="004A1B3E"/>
    <w:rsid w:val="004B2393"/>
    <w:rsid w:val="004B331A"/>
    <w:rsid w:val="004C0860"/>
    <w:rsid w:val="004C1DEF"/>
    <w:rsid w:val="004C2FAF"/>
    <w:rsid w:val="004C31AE"/>
    <w:rsid w:val="004E2C67"/>
    <w:rsid w:val="004F05EC"/>
    <w:rsid w:val="004F280F"/>
    <w:rsid w:val="004F35BC"/>
    <w:rsid w:val="004F6B3A"/>
    <w:rsid w:val="00504997"/>
    <w:rsid w:val="00504DB5"/>
    <w:rsid w:val="0050514B"/>
    <w:rsid w:val="00507332"/>
    <w:rsid w:val="0051634F"/>
    <w:rsid w:val="00516F42"/>
    <w:rsid w:val="00523F6C"/>
    <w:rsid w:val="0052698B"/>
    <w:rsid w:val="005301BE"/>
    <w:rsid w:val="005320EB"/>
    <w:rsid w:val="0053476C"/>
    <w:rsid w:val="00540850"/>
    <w:rsid w:val="00544724"/>
    <w:rsid w:val="00557686"/>
    <w:rsid w:val="005607B0"/>
    <w:rsid w:val="00567997"/>
    <w:rsid w:val="00571B58"/>
    <w:rsid w:val="0059198A"/>
    <w:rsid w:val="00597965"/>
    <w:rsid w:val="005B17EE"/>
    <w:rsid w:val="005B2A1F"/>
    <w:rsid w:val="005B456D"/>
    <w:rsid w:val="005D15A4"/>
    <w:rsid w:val="005D3BC6"/>
    <w:rsid w:val="005E3EB2"/>
    <w:rsid w:val="005E5BDF"/>
    <w:rsid w:val="005F0D08"/>
    <w:rsid w:val="005F24F7"/>
    <w:rsid w:val="005F4421"/>
    <w:rsid w:val="005F725A"/>
    <w:rsid w:val="00603F1E"/>
    <w:rsid w:val="00605EE4"/>
    <w:rsid w:val="00617652"/>
    <w:rsid w:val="0062173F"/>
    <w:rsid w:val="0062384A"/>
    <w:rsid w:val="006522DE"/>
    <w:rsid w:val="00655108"/>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928"/>
    <w:rsid w:val="006B5D75"/>
    <w:rsid w:val="006C608C"/>
    <w:rsid w:val="006D1648"/>
    <w:rsid w:val="006D284B"/>
    <w:rsid w:val="006E647A"/>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77351"/>
    <w:rsid w:val="00780F23"/>
    <w:rsid w:val="0079351D"/>
    <w:rsid w:val="00794C0E"/>
    <w:rsid w:val="007A21E8"/>
    <w:rsid w:val="007A2A8C"/>
    <w:rsid w:val="007A571F"/>
    <w:rsid w:val="007A6A33"/>
    <w:rsid w:val="007D14A4"/>
    <w:rsid w:val="007E045E"/>
    <w:rsid w:val="007F1CCD"/>
    <w:rsid w:val="00801C02"/>
    <w:rsid w:val="008113A3"/>
    <w:rsid w:val="00820840"/>
    <w:rsid w:val="008244E0"/>
    <w:rsid w:val="008332EB"/>
    <w:rsid w:val="008423BF"/>
    <w:rsid w:val="00845289"/>
    <w:rsid w:val="0084776B"/>
    <w:rsid w:val="008628B8"/>
    <w:rsid w:val="00864C7D"/>
    <w:rsid w:val="008656A9"/>
    <w:rsid w:val="00867EBE"/>
    <w:rsid w:val="008718FB"/>
    <w:rsid w:val="00873E5C"/>
    <w:rsid w:val="00884695"/>
    <w:rsid w:val="0089630F"/>
    <w:rsid w:val="008A0194"/>
    <w:rsid w:val="008A21EE"/>
    <w:rsid w:val="008B058B"/>
    <w:rsid w:val="008B0EFA"/>
    <w:rsid w:val="008B1674"/>
    <w:rsid w:val="008B2936"/>
    <w:rsid w:val="008C72B3"/>
    <w:rsid w:val="008C7B7E"/>
    <w:rsid w:val="008D0758"/>
    <w:rsid w:val="008E1C00"/>
    <w:rsid w:val="008F3667"/>
    <w:rsid w:val="0090020B"/>
    <w:rsid w:val="009020CC"/>
    <w:rsid w:val="00913968"/>
    <w:rsid w:val="009201A0"/>
    <w:rsid w:val="00920538"/>
    <w:rsid w:val="00934228"/>
    <w:rsid w:val="0094650C"/>
    <w:rsid w:val="009503B3"/>
    <w:rsid w:val="0095118F"/>
    <w:rsid w:val="0096015A"/>
    <w:rsid w:val="00981F97"/>
    <w:rsid w:val="00987F6F"/>
    <w:rsid w:val="00992017"/>
    <w:rsid w:val="00995AFA"/>
    <w:rsid w:val="009B2829"/>
    <w:rsid w:val="009B40BC"/>
    <w:rsid w:val="009B4F58"/>
    <w:rsid w:val="009C1686"/>
    <w:rsid w:val="009C3363"/>
    <w:rsid w:val="009C7241"/>
    <w:rsid w:val="009E0C5C"/>
    <w:rsid w:val="009E46DB"/>
    <w:rsid w:val="009E4EC7"/>
    <w:rsid w:val="009F04E5"/>
    <w:rsid w:val="009F6AEF"/>
    <w:rsid w:val="00A0598F"/>
    <w:rsid w:val="00A15AF7"/>
    <w:rsid w:val="00A166C5"/>
    <w:rsid w:val="00A200D2"/>
    <w:rsid w:val="00A21F18"/>
    <w:rsid w:val="00A25796"/>
    <w:rsid w:val="00A316BA"/>
    <w:rsid w:val="00A5507C"/>
    <w:rsid w:val="00A603FC"/>
    <w:rsid w:val="00A74224"/>
    <w:rsid w:val="00A803D0"/>
    <w:rsid w:val="00A900FB"/>
    <w:rsid w:val="00A91B8C"/>
    <w:rsid w:val="00A94F02"/>
    <w:rsid w:val="00AA002B"/>
    <w:rsid w:val="00AA162E"/>
    <w:rsid w:val="00AB4C13"/>
    <w:rsid w:val="00AC0293"/>
    <w:rsid w:val="00AC2080"/>
    <w:rsid w:val="00AD75D8"/>
    <w:rsid w:val="00AF10EE"/>
    <w:rsid w:val="00AF29E6"/>
    <w:rsid w:val="00AF52C9"/>
    <w:rsid w:val="00B029C2"/>
    <w:rsid w:val="00B10801"/>
    <w:rsid w:val="00B16F1A"/>
    <w:rsid w:val="00B304E0"/>
    <w:rsid w:val="00B30B02"/>
    <w:rsid w:val="00B30D3B"/>
    <w:rsid w:val="00B330EE"/>
    <w:rsid w:val="00B54FF3"/>
    <w:rsid w:val="00B55A12"/>
    <w:rsid w:val="00B6237E"/>
    <w:rsid w:val="00B62D1E"/>
    <w:rsid w:val="00B6494D"/>
    <w:rsid w:val="00B73103"/>
    <w:rsid w:val="00B7538F"/>
    <w:rsid w:val="00B77B9B"/>
    <w:rsid w:val="00B9483D"/>
    <w:rsid w:val="00BA09CB"/>
    <w:rsid w:val="00BA0A74"/>
    <w:rsid w:val="00BA43EC"/>
    <w:rsid w:val="00BA7B5C"/>
    <w:rsid w:val="00BB7802"/>
    <w:rsid w:val="00BD2546"/>
    <w:rsid w:val="00BE67F8"/>
    <w:rsid w:val="00BF6E22"/>
    <w:rsid w:val="00C14310"/>
    <w:rsid w:val="00C14D2A"/>
    <w:rsid w:val="00C204E8"/>
    <w:rsid w:val="00C351C0"/>
    <w:rsid w:val="00C362BE"/>
    <w:rsid w:val="00C54C6F"/>
    <w:rsid w:val="00C56BA6"/>
    <w:rsid w:val="00C60BE6"/>
    <w:rsid w:val="00C647A4"/>
    <w:rsid w:val="00C71D31"/>
    <w:rsid w:val="00C751F9"/>
    <w:rsid w:val="00C81C9B"/>
    <w:rsid w:val="00C842B6"/>
    <w:rsid w:val="00C86764"/>
    <w:rsid w:val="00C87557"/>
    <w:rsid w:val="00C875B1"/>
    <w:rsid w:val="00C87AA6"/>
    <w:rsid w:val="00C928EA"/>
    <w:rsid w:val="00CA26A1"/>
    <w:rsid w:val="00CA4B9C"/>
    <w:rsid w:val="00CC00FA"/>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350F2"/>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9759C"/>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5EF9"/>
    <w:rsid w:val="00E46F0F"/>
    <w:rsid w:val="00E470E4"/>
    <w:rsid w:val="00E55675"/>
    <w:rsid w:val="00E65D87"/>
    <w:rsid w:val="00E701AE"/>
    <w:rsid w:val="00E70B9C"/>
    <w:rsid w:val="00E72370"/>
    <w:rsid w:val="00E72E04"/>
    <w:rsid w:val="00E8153D"/>
    <w:rsid w:val="00E81A3A"/>
    <w:rsid w:val="00E85D1D"/>
    <w:rsid w:val="00EA4F58"/>
    <w:rsid w:val="00EC7407"/>
    <w:rsid w:val="00ED0190"/>
    <w:rsid w:val="00F1394F"/>
    <w:rsid w:val="00F143A9"/>
    <w:rsid w:val="00F14B75"/>
    <w:rsid w:val="00F2093B"/>
    <w:rsid w:val="00F2158D"/>
    <w:rsid w:val="00F22F47"/>
    <w:rsid w:val="00F27021"/>
    <w:rsid w:val="00F346BF"/>
    <w:rsid w:val="00F37EC7"/>
    <w:rsid w:val="00F43173"/>
    <w:rsid w:val="00F47160"/>
    <w:rsid w:val="00F52C4C"/>
    <w:rsid w:val="00F57AA8"/>
    <w:rsid w:val="00F67822"/>
    <w:rsid w:val="00F70AAD"/>
    <w:rsid w:val="00F75D78"/>
    <w:rsid w:val="00F772AF"/>
    <w:rsid w:val="00F77B65"/>
    <w:rsid w:val="00F84CC5"/>
    <w:rsid w:val="00F903AE"/>
    <w:rsid w:val="00F90768"/>
    <w:rsid w:val="00F97DF1"/>
    <w:rsid w:val="00FA02C8"/>
    <w:rsid w:val="00FB27DF"/>
    <w:rsid w:val="00FC724C"/>
    <w:rsid w:val="00FC7D5E"/>
    <w:rsid w:val="00FD64B6"/>
    <w:rsid w:val="00FD658C"/>
    <w:rsid w:val="00FD7D87"/>
    <w:rsid w:val="00FE1FBE"/>
    <w:rsid w:val="00FE43CE"/>
    <w:rsid w:val="00FE76F5"/>
    <w:rsid w:val="00FF04DE"/>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5:docId w15:val="{7B69E7A0-989C-42CF-84F5-4D35816C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F47160"/>
    <w:pPr>
      <w:spacing w:after="160" w:line="259" w:lineRule="auto"/>
    </w:pPr>
    <w:rPr>
      <w:rFonts w:asciiTheme="minorHAnsi" w:eastAsiaTheme="minorHAnsi" w:hAnsiTheme="minorHAnsi" w:cstheme="minorBidi"/>
      <w:sz w:val="22"/>
      <w:szCs w:val="22"/>
      <w:lang w:eastAsia="en-US"/>
    </w:rPr>
  </w:style>
  <w:style w:type="paragraph" w:styleId="Kop1">
    <w:name w:val="heading 1"/>
    <w:aliases w:val="Aanhef Regeling"/>
    <w:basedOn w:val="Standaard"/>
    <w:next w:val="Standaard"/>
    <w:rsid w:val="000E4866"/>
    <w:pPr>
      <w:keepNext/>
      <w:keepLines/>
      <w:tabs>
        <w:tab w:val="left" w:pos="0"/>
      </w:tabs>
      <w:outlineLvl w:val="0"/>
    </w:pPr>
    <w:rPr>
      <w:bCs/>
      <w:szCs w:val="26"/>
    </w:rPr>
  </w:style>
  <w:style w:type="paragraph" w:styleId="Kop2">
    <w:name w:val="heading 2"/>
    <w:aliases w:val="Hoofdstuk"/>
    <w:basedOn w:val="Standaard"/>
    <w:next w:val="Standaard"/>
    <w:rsid w:val="000E4866"/>
    <w:pPr>
      <w:keepNext/>
      <w:keepLines/>
      <w:spacing w:before="240"/>
      <w:outlineLvl w:val="1"/>
    </w:pPr>
    <w:rPr>
      <w:b/>
      <w:bCs/>
    </w:rPr>
  </w:style>
  <w:style w:type="paragraph" w:styleId="Kop3">
    <w:name w:val="heading 3"/>
    <w:aliases w:val="Artikel"/>
    <w:basedOn w:val="Standaard"/>
    <w:next w:val="Standaard"/>
    <w:rsid w:val="000E4866"/>
    <w:pPr>
      <w:keepNext/>
      <w:keepLines/>
      <w:spacing w:before="240"/>
      <w:outlineLvl w:val="2"/>
    </w:pPr>
    <w:rPr>
      <w:b/>
      <w:bCs/>
    </w:rPr>
  </w:style>
  <w:style w:type="paragraph" w:styleId="Kop4">
    <w:name w:val="heading 4"/>
    <w:aliases w:val="Paragraaf"/>
    <w:basedOn w:val="Standaard"/>
    <w:next w:val="Standaard"/>
    <w:rsid w:val="000E4866"/>
    <w:pPr>
      <w:keepNext/>
      <w:keepLines/>
      <w:spacing w:before="240"/>
      <w:outlineLvl w:val="3"/>
    </w:pPr>
    <w:rPr>
      <w:b/>
    </w:rPr>
  </w:style>
  <w:style w:type="paragraph" w:styleId="Kop5">
    <w:name w:val="heading 5"/>
    <w:aliases w:val="Sluiting"/>
    <w:basedOn w:val="Standaard"/>
    <w:next w:val="Standaard"/>
    <w:rsid w:val="000E4866"/>
    <w:pPr>
      <w:outlineLvl w:val="4"/>
    </w:pPr>
    <w:rPr>
      <w:rFonts w:ascii="Calibri" w:hAnsi="Calibri"/>
    </w:rPr>
  </w:style>
  <w:style w:type="paragraph" w:styleId="Kop6">
    <w:name w:val="heading 6"/>
    <w:basedOn w:val="Standaard"/>
    <w:next w:val="Standaard"/>
    <w:rsid w:val="000E4866"/>
    <w:pPr>
      <w:outlineLvl w:val="5"/>
    </w:pPr>
  </w:style>
  <w:style w:type="paragraph" w:styleId="Kop7">
    <w:name w:val="heading 7"/>
    <w:basedOn w:val="Standaard"/>
    <w:next w:val="Standaard"/>
    <w:rsid w:val="000E4866"/>
    <w:pPr>
      <w:outlineLvl w:val="6"/>
    </w:pPr>
  </w:style>
  <w:style w:type="paragraph" w:styleId="Kop8">
    <w:name w:val="heading 8"/>
    <w:basedOn w:val="Standaard"/>
    <w:next w:val="Standaard"/>
    <w:rsid w:val="000E4866"/>
    <w:pPr>
      <w:outlineLvl w:val="7"/>
    </w:pPr>
  </w:style>
  <w:style w:type="paragraph" w:styleId="Kop9">
    <w:name w:val="heading 9"/>
    <w:basedOn w:val="Standaard"/>
    <w:next w:val="Standaard"/>
    <w:rsid w:val="000E4866"/>
    <w:pPr>
      <w:outlineLvl w:val="8"/>
    </w:pPr>
  </w:style>
  <w:style w:type="character" w:default="1" w:styleId="Standaardalinea-lettertype">
    <w:name w:val="Default Paragraph Font"/>
    <w:uiPriority w:val="1"/>
    <w:semiHidden/>
    <w:unhideWhenUsed/>
    <w:rsid w:val="00F47160"/>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F47160"/>
  </w:style>
  <w:style w:type="paragraph" w:styleId="Bijschrift">
    <w:name w:val="caption"/>
    <w:basedOn w:val="Standaard"/>
    <w:next w:val="Standaard"/>
    <w:rsid w:val="000E4866"/>
    <w:rPr>
      <w:i/>
      <w:iCs/>
      <w:spacing w:val="6"/>
    </w:rPr>
  </w:style>
  <w:style w:type="paragraph" w:styleId="Bronvermelding">
    <w:name w:val="table of authorities"/>
    <w:basedOn w:val="Standaard"/>
    <w:next w:val="Standaard"/>
    <w:semiHidden/>
    <w:rsid w:val="000E4866"/>
    <w:rPr>
      <w:i/>
      <w:iCs/>
      <w:spacing w:val="6"/>
    </w:rPr>
  </w:style>
  <w:style w:type="character" w:styleId="Eindnootmarkering">
    <w:name w:val="endnote reference"/>
    <w:basedOn w:val="Standaardalinea-lettertype"/>
    <w:semiHidden/>
    <w:rsid w:val="000E4866"/>
    <w:rPr>
      <w:vertAlign w:val="superscript"/>
    </w:rPr>
  </w:style>
  <w:style w:type="paragraph" w:styleId="Eindnoottekst">
    <w:name w:val="endnote text"/>
    <w:basedOn w:val="Standaard"/>
    <w:semiHidden/>
    <w:rsid w:val="000E4866"/>
    <w:rPr>
      <w:spacing w:val="6"/>
    </w:rPr>
  </w:style>
  <w:style w:type="paragraph" w:styleId="Inhopg1">
    <w:name w:val="toc 1"/>
    <w:basedOn w:val="Standaard"/>
    <w:next w:val="Standaard"/>
    <w:autoRedefine/>
    <w:semiHidden/>
    <w:rsid w:val="000E4866"/>
    <w:pPr>
      <w:tabs>
        <w:tab w:val="right" w:leader="dot" w:pos="8503"/>
      </w:tabs>
      <w:ind w:left="567" w:right="567" w:hanging="567"/>
    </w:pPr>
    <w:rPr>
      <w:spacing w:val="6"/>
    </w:rPr>
  </w:style>
  <w:style w:type="paragraph" w:styleId="Inhopg2">
    <w:name w:val="toc 2"/>
    <w:basedOn w:val="Inhopg1"/>
    <w:next w:val="Standaard"/>
    <w:autoRedefine/>
    <w:semiHidden/>
    <w:rsid w:val="000E4866"/>
  </w:style>
  <w:style w:type="paragraph" w:styleId="Inhopg3">
    <w:name w:val="toc 3"/>
    <w:basedOn w:val="Inhopg1"/>
    <w:next w:val="Standaard"/>
    <w:autoRedefine/>
    <w:semiHidden/>
    <w:rsid w:val="000E4866"/>
  </w:style>
  <w:style w:type="paragraph" w:styleId="Inhopg4">
    <w:name w:val="toc 4"/>
    <w:basedOn w:val="Inhopg1"/>
    <w:next w:val="Standaard"/>
    <w:autoRedefine/>
    <w:semiHidden/>
    <w:rsid w:val="000E4866"/>
  </w:style>
  <w:style w:type="paragraph" w:styleId="Inhopg5">
    <w:name w:val="toc 5"/>
    <w:basedOn w:val="Inhopg1"/>
    <w:next w:val="Standaard"/>
    <w:autoRedefine/>
    <w:semiHidden/>
    <w:rsid w:val="000E4866"/>
  </w:style>
  <w:style w:type="paragraph" w:styleId="Inhopg6">
    <w:name w:val="toc 6"/>
    <w:basedOn w:val="Inhopg1"/>
    <w:next w:val="Standaard"/>
    <w:autoRedefine/>
    <w:semiHidden/>
    <w:rsid w:val="000E4866"/>
  </w:style>
  <w:style w:type="paragraph" w:styleId="Inhopg7">
    <w:name w:val="toc 7"/>
    <w:basedOn w:val="Inhopg1"/>
    <w:next w:val="Standaard"/>
    <w:autoRedefine/>
    <w:semiHidden/>
    <w:rsid w:val="000E4866"/>
  </w:style>
  <w:style w:type="paragraph" w:styleId="Inhopg8">
    <w:name w:val="toc 8"/>
    <w:basedOn w:val="Inhopg1"/>
    <w:next w:val="Standaard"/>
    <w:autoRedefine/>
    <w:semiHidden/>
    <w:rsid w:val="000E4866"/>
  </w:style>
  <w:style w:type="paragraph" w:styleId="Inhopg9">
    <w:name w:val="toc 9"/>
    <w:basedOn w:val="Inhopg1"/>
    <w:next w:val="Standaard"/>
    <w:autoRedefine/>
    <w:semiHidden/>
    <w:rsid w:val="000E4866"/>
  </w:style>
  <w:style w:type="paragraph" w:customStyle="1" w:styleId="Kop0">
    <w:name w:val="Kop 0"/>
    <w:basedOn w:val="Kop1"/>
    <w:next w:val="Standaard"/>
    <w:rsid w:val="000E4866"/>
    <w:pPr>
      <w:tabs>
        <w:tab w:val="clear" w:pos="0"/>
      </w:tabs>
      <w:outlineLvl w:val="9"/>
    </w:pPr>
  </w:style>
  <w:style w:type="paragraph" w:styleId="Koptekst">
    <w:name w:val="header"/>
    <w:basedOn w:val="Standaard"/>
    <w:link w:val="KoptekstChar"/>
    <w:rsid w:val="000E4866"/>
    <w:pPr>
      <w:tabs>
        <w:tab w:val="center" w:pos="4536"/>
        <w:tab w:val="right" w:pos="9072"/>
      </w:tabs>
    </w:pPr>
  </w:style>
  <w:style w:type="paragraph" w:customStyle="1" w:styleId="KT">
    <w:name w:val="KT"/>
    <w:rsid w:val="000E4866"/>
    <w:rPr>
      <w:rFonts w:ascii="Arial" w:hAnsi="Arial" w:cs="Arial"/>
    </w:rPr>
  </w:style>
  <w:style w:type="paragraph" w:styleId="Lijst">
    <w:name w:val="List"/>
    <w:basedOn w:val="Standaard"/>
    <w:rsid w:val="000E4866"/>
    <w:pPr>
      <w:ind w:left="284" w:hanging="284"/>
    </w:pPr>
  </w:style>
  <w:style w:type="paragraph" w:styleId="Lijst2">
    <w:name w:val="List 2"/>
    <w:basedOn w:val="Standaard"/>
    <w:rsid w:val="000E4866"/>
    <w:pPr>
      <w:ind w:left="567" w:hanging="283"/>
    </w:pPr>
  </w:style>
  <w:style w:type="paragraph" w:styleId="Lijst3">
    <w:name w:val="List 3"/>
    <w:basedOn w:val="Standaard"/>
    <w:rsid w:val="000E4866"/>
    <w:pPr>
      <w:numPr>
        <w:numId w:val="1"/>
      </w:numPr>
      <w:tabs>
        <w:tab w:val="clear" w:pos="0"/>
      </w:tabs>
      <w:ind w:left="851"/>
    </w:pPr>
  </w:style>
  <w:style w:type="paragraph" w:styleId="Lijst4">
    <w:name w:val="List 4"/>
    <w:basedOn w:val="Standaard"/>
    <w:rsid w:val="000E4866"/>
    <w:pPr>
      <w:numPr>
        <w:numId w:val="2"/>
      </w:numPr>
      <w:ind w:left="1135" w:hanging="284"/>
    </w:pPr>
  </w:style>
  <w:style w:type="paragraph" w:styleId="Lijst5">
    <w:name w:val="List 5"/>
    <w:basedOn w:val="Standaard"/>
    <w:rsid w:val="000E4866"/>
    <w:pPr>
      <w:numPr>
        <w:numId w:val="3"/>
      </w:numPr>
      <w:tabs>
        <w:tab w:val="clear" w:pos="0"/>
      </w:tabs>
      <w:ind w:left="1418" w:hanging="284"/>
    </w:pPr>
  </w:style>
  <w:style w:type="paragraph" w:styleId="Lijstopsomteken">
    <w:name w:val="List Bullet"/>
    <w:basedOn w:val="Standaard"/>
    <w:rsid w:val="000E4866"/>
    <w:pPr>
      <w:numPr>
        <w:numId w:val="4"/>
      </w:numPr>
      <w:tabs>
        <w:tab w:val="clear" w:pos="0"/>
      </w:tabs>
      <w:ind w:left="284" w:hanging="284"/>
    </w:pPr>
  </w:style>
  <w:style w:type="paragraph" w:styleId="Lijstopsomteken2">
    <w:name w:val="List Bullet 2"/>
    <w:basedOn w:val="Standaard"/>
    <w:rsid w:val="000E4866"/>
    <w:pPr>
      <w:numPr>
        <w:numId w:val="5"/>
      </w:numPr>
      <w:tabs>
        <w:tab w:val="clear" w:pos="0"/>
      </w:tabs>
      <w:ind w:left="568"/>
    </w:pPr>
  </w:style>
  <w:style w:type="paragraph" w:styleId="Lijstopsomteken3">
    <w:name w:val="List Bullet 3"/>
    <w:basedOn w:val="Standaard"/>
    <w:rsid w:val="000E4866"/>
    <w:pPr>
      <w:numPr>
        <w:numId w:val="7"/>
      </w:numPr>
      <w:tabs>
        <w:tab w:val="clear" w:pos="0"/>
      </w:tabs>
      <w:ind w:left="851" w:hanging="284"/>
    </w:pPr>
  </w:style>
  <w:style w:type="paragraph" w:styleId="Lijstopsomteken4">
    <w:name w:val="List Bullet 4"/>
    <w:basedOn w:val="Standaard"/>
    <w:rsid w:val="000E4866"/>
    <w:pPr>
      <w:numPr>
        <w:numId w:val="6"/>
      </w:numPr>
      <w:tabs>
        <w:tab w:val="clear" w:pos="0"/>
      </w:tabs>
      <w:ind w:left="1135" w:hanging="284"/>
    </w:pPr>
  </w:style>
  <w:style w:type="paragraph" w:styleId="Lijstopsomteken5">
    <w:name w:val="List Bullet 5"/>
    <w:basedOn w:val="Standaard"/>
    <w:rsid w:val="000E4866"/>
    <w:pPr>
      <w:numPr>
        <w:numId w:val="9"/>
      </w:numPr>
      <w:ind w:left="1418" w:hanging="283"/>
    </w:pPr>
  </w:style>
  <w:style w:type="paragraph" w:customStyle="1" w:styleId="Lijstspeciaal">
    <w:name w:val="Lijst speciaal"/>
    <w:basedOn w:val="Standaard"/>
    <w:rsid w:val="000E4866"/>
    <w:pPr>
      <w:numPr>
        <w:numId w:val="10"/>
      </w:numPr>
      <w:tabs>
        <w:tab w:val="clear" w:pos="0"/>
      </w:tabs>
      <w:ind w:left="567" w:hanging="567"/>
    </w:pPr>
  </w:style>
  <w:style w:type="paragraph" w:customStyle="1" w:styleId="Lijstspeciaal2">
    <w:name w:val="Lijst speciaal 2"/>
    <w:basedOn w:val="Standaard"/>
    <w:rsid w:val="000E4866"/>
    <w:pPr>
      <w:numPr>
        <w:numId w:val="11"/>
      </w:numPr>
      <w:tabs>
        <w:tab w:val="clear" w:pos="0"/>
      </w:tabs>
      <w:ind w:left="851" w:hanging="567"/>
    </w:pPr>
  </w:style>
  <w:style w:type="paragraph" w:customStyle="1" w:styleId="Lijstspeciaal3">
    <w:name w:val="Lijst speciaal 3"/>
    <w:basedOn w:val="Standaard"/>
    <w:rsid w:val="000E4866"/>
    <w:pPr>
      <w:ind w:left="1134" w:hanging="567"/>
    </w:pPr>
  </w:style>
  <w:style w:type="paragraph" w:customStyle="1" w:styleId="Lijstspeciaal4">
    <w:name w:val="Lijst speciaal 4"/>
    <w:basedOn w:val="Standaard"/>
    <w:rsid w:val="000E4866"/>
    <w:pPr>
      <w:ind w:left="1418" w:hanging="567"/>
    </w:pPr>
  </w:style>
  <w:style w:type="paragraph" w:customStyle="1" w:styleId="Lijstspeciaal5">
    <w:name w:val="Lijst speciaal 5"/>
    <w:basedOn w:val="Standaard"/>
    <w:rsid w:val="000E4866"/>
    <w:pPr>
      <w:ind w:left="1701" w:hanging="567"/>
    </w:pPr>
  </w:style>
  <w:style w:type="paragraph" w:styleId="Lijstnummering">
    <w:name w:val="List Number"/>
    <w:basedOn w:val="Standaard"/>
    <w:rsid w:val="000E4866"/>
    <w:pPr>
      <w:numPr>
        <w:numId w:val="8"/>
      </w:numPr>
      <w:tabs>
        <w:tab w:val="clear" w:pos="0"/>
      </w:tabs>
    </w:pPr>
  </w:style>
  <w:style w:type="paragraph" w:styleId="Lijstnummering2">
    <w:name w:val="List Number 2"/>
    <w:basedOn w:val="Standaard"/>
    <w:rsid w:val="000E4866"/>
    <w:pPr>
      <w:ind w:left="568" w:hanging="284"/>
    </w:pPr>
  </w:style>
  <w:style w:type="paragraph" w:styleId="Lijstnummering3">
    <w:name w:val="List Number 3"/>
    <w:basedOn w:val="Standaard"/>
    <w:rsid w:val="000E4866"/>
    <w:pPr>
      <w:ind w:left="851" w:hanging="284"/>
    </w:pPr>
  </w:style>
  <w:style w:type="paragraph" w:styleId="Lijstnummering4">
    <w:name w:val="List Number 4"/>
    <w:basedOn w:val="Standaard"/>
    <w:rsid w:val="000E4866"/>
    <w:pPr>
      <w:numPr>
        <w:numId w:val="12"/>
      </w:numPr>
      <w:tabs>
        <w:tab w:val="clear" w:pos="0"/>
      </w:tabs>
      <w:ind w:left="1135"/>
    </w:pPr>
  </w:style>
  <w:style w:type="paragraph" w:styleId="Lijstnummering5">
    <w:name w:val="List Number 5"/>
    <w:basedOn w:val="Standaard"/>
    <w:rsid w:val="000E4866"/>
    <w:pPr>
      <w:numPr>
        <w:numId w:val="13"/>
      </w:numPr>
      <w:tabs>
        <w:tab w:val="clear" w:pos="0"/>
      </w:tabs>
      <w:ind w:left="1418"/>
    </w:pPr>
  </w:style>
  <w:style w:type="paragraph" w:styleId="Lijstvoortzetting">
    <w:name w:val="List Continue"/>
    <w:basedOn w:val="Standaard"/>
    <w:rsid w:val="000E4866"/>
    <w:pPr>
      <w:numPr>
        <w:numId w:val="14"/>
      </w:numPr>
      <w:tabs>
        <w:tab w:val="clear" w:pos="0"/>
      </w:tabs>
      <w:ind w:firstLine="0"/>
    </w:pPr>
  </w:style>
  <w:style w:type="paragraph" w:styleId="Lijstvoortzetting2">
    <w:name w:val="List Continue 2"/>
    <w:basedOn w:val="Standaard"/>
    <w:rsid w:val="000E4866"/>
    <w:pPr>
      <w:numPr>
        <w:numId w:val="15"/>
      </w:numPr>
      <w:tabs>
        <w:tab w:val="clear" w:pos="0"/>
      </w:tabs>
      <w:ind w:left="567" w:firstLine="0"/>
    </w:pPr>
  </w:style>
  <w:style w:type="paragraph" w:styleId="Lijstvoortzetting3">
    <w:name w:val="List Continue 3"/>
    <w:basedOn w:val="Standaard"/>
    <w:rsid w:val="000E4866"/>
    <w:pPr>
      <w:ind w:left="851"/>
    </w:pPr>
  </w:style>
  <w:style w:type="paragraph" w:styleId="Lijstvoortzetting4">
    <w:name w:val="List Continue 4"/>
    <w:basedOn w:val="Standaard"/>
    <w:rsid w:val="000E4866"/>
    <w:pPr>
      <w:ind w:left="1134"/>
    </w:pPr>
  </w:style>
  <w:style w:type="paragraph" w:styleId="Lijstvoortzetting5">
    <w:name w:val="List Continue 5"/>
    <w:basedOn w:val="Standaard"/>
    <w:rsid w:val="000E4866"/>
    <w:pPr>
      <w:ind w:left="1418"/>
    </w:pPr>
  </w:style>
  <w:style w:type="paragraph" w:styleId="Macrotekst">
    <w:name w:val="macro"/>
    <w:semiHidden/>
    <w:rsid w:val="000E4866"/>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0E4866"/>
    <w:pPr>
      <w:keepLines/>
      <w:ind w:left="284" w:hanging="284"/>
    </w:pPr>
  </w:style>
  <w:style w:type="paragraph" w:customStyle="1" w:styleId="Opsommingbijz">
    <w:name w:val="Opsomming bijz."/>
    <w:basedOn w:val="Standaard"/>
    <w:next w:val="Standaard"/>
    <w:rsid w:val="000E4866"/>
    <w:pPr>
      <w:ind w:left="1134" w:hanging="1134"/>
    </w:pPr>
  </w:style>
  <w:style w:type="paragraph" w:customStyle="1" w:styleId="Opsomminggenummerd">
    <w:name w:val="Opsomming genummerd"/>
    <w:basedOn w:val="Standaard"/>
    <w:next w:val="Standaard"/>
    <w:rsid w:val="000E4866"/>
    <w:pPr>
      <w:keepLines/>
      <w:ind w:left="567" w:hanging="567"/>
    </w:pPr>
  </w:style>
  <w:style w:type="character" w:styleId="Paginanummer">
    <w:name w:val="page number"/>
    <w:basedOn w:val="Standaardalinea-lettertype"/>
    <w:semiHidden/>
    <w:rsid w:val="000E4866"/>
    <w:rPr>
      <w:rFonts w:ascii="Arial" w:hAnsi="Arial" w:cs="Arial"/>
    </w:rPr>
  </w:style>
  <w:style w:type="paragraph" w:styleId="Plattetekst2">
    <w:name w:val="Body Text 2"/>
    <w:basedOn w:val="Standaard"/>
    <w:rsid w:val="000E4866"/>
    <w:pPr>
      <w:spacing w:line="480" w:lineRule="auto"/>
    </w:pPr>
    <w:rPr>
      <w:spacing w:val="6"/>
    </w:rPr>
  </w:style>
  <w:style w:type="paragraph" w:styleId="Plattetekstinspringen2">
    <w:name w:val="Body Text Indent 2"/>
    <w:basedOn w:val="Standaard"/>
    <w:rsid w:val="000E4866"/>
    <w:pPr>
      <w:spacing w:line="480" w:lineRule="auto"/>
      <w:ind w:left="283"/>
    </w:pPr>
    <w:rPr>
      <w:spacing w:val="6"/>
    </w:rPr>
  </w:style>
  <w:style w:type="paragraph" w:customStyle="1" w:styleId="RapportKop1">
    <w:name w:val="Rapport Kop1"/>
    <w:basedOn w:val="Kop1"/>
    <w:semiHidden/>
    <w:rsid w:val="000E4866"/>
    <w:pPr>
      <w:ind w:hanging="851"/>
    </w:pPr>
  </w:style>
  <w:style w:type="paragraph" w:customStyle="1" w:styleId="Rapportkop2">
    <w:name w:val="Rapport kop2"/>
    <w:basedOn w:val="Kop2"/>
    <w:semiHidden/>
    <w:rsid w:val="000E4866"/>
    <w:pPr>
      <w:ind w:hanging="851"/>
    </w:pPr>
  </w:style>
  <w:style w:type="paragraph" w:customStyle="1" w:styleId="RapportKop3">
    <w:name w:val="Rapport Kop3"/>
    <w:basedOn w:val="Kop3"/>
    <w:semiHidden/>
    <w:rsid w:val="000E4866"/>
    <w:pPr>
      <w:tabs>
        <w:tab w:val="num" w:pos="0"/>
      </w:tabs>
      <w:ind w:hanging="851"/>
    </w:pPr>
  </w:style>
  <w:style w:type="paragraph" w:customStyle="1" w:styleId="RapportKop4">
    <w:name w:val="Rapport Kop4"/>
    <w:basedOn w:val="Kop4"/>
    <w:semiHidden/>
    <w:rsid w:val="000E4866"/>
    <w:pPr>
      <w:tabs>
        <w:tab w:val="num" w:pos="0"/>
      </w:tabs>
      <w:ind w:hanging="862"/>
    </w:pPr>
  </w:style>
  <w:style w:type="paragraph" w:customStyle="1" w:styleId="RapportKop5">
    <w:name w:val="Rapport Kop5"/>
    <w:basedOn w:val="Kop5"/>
    <w:semiHidden/>
    <w:rsid w:val="000E4866"/>
  </w:style>
  <w:style w:type="paragraph" w:customStyle="1" w:styleId="RapportKop8">
    <w:name w:val="Rapport Kop8"/>
    <w:basedOn w:val="Kop8"/>
    <w:semiHidden/>
    <w:rsid w:val="000E4866"/>
    <w:pPr>
      <w:ind w:left="851" w:hanging="1702"/>
    </w:pPr>
    <w:rPr>
      <w:b/>
      <w:bCs/>
      <w:sz w:val="26"/>
      <w:szCs w:val="26"/>
    </w:rPr>
  </w:style>
  <w:style w:type="character" w:styleId="Regelnummer">
    <w:name w:val="line number"/>
    <w:basedOn w:val="Standaardalinea-lettertype"/>
    <w:semiHidden/>
    <w:rsid w:val="000E4866"/>
    <w:rPr>
      <w:rFonts w:ascii="Arial" w:hAnsi="Arial" w:cs="Arial"/>
    </w:rPr>
  </w:style>
  <w:style w:type="paragraph" w:customStyle="1" w:styleId="Speciaal1">
    <w:name w:val="Speciaal 1"/>
    <w:basedOn w:val="Standaard"/>
    <w:next w:val="Standaard"/>
    <w:rsid w:val="000E4866"/>
    <w:rPr>
      <w:spacing w:val="6"/>
      <w:sz w:val="16"/>
      <w:szCs w:val="16"/>
    </w:rPr>
  </w:style>
  <w:style w:type="paragraph" w:customStyle="1" w:styleId="Speciaal2">
    <w:name w:val="Speciaal 2"/>
    <w:basedOn w:val="Standaard"/>
    <w:next w:val="Standaard"/>
    <w:rsid w:val="000E4866"/>
    <w:rPr>
      <w:i/>
      <w:iCs/>
      <w:spacing w:val="6"/>
      <w:sz w:val="16"/>
      <w:szCs w:val="16"/>
    </w:rPr>
  </w:style>
  <w:style w:type="paragraph" w:customStyle="1" w:styleId="Standaardvast">
    <w:name w:val="Standaard vast"/>
    <w:basedOn w:val="Standaard"/>
    <w:next w:val="Standaard"/>
    <w:rsid w:val="000E4866"/>
    <w:rPr>
      <w:sz w:val="16"/>
      <w:szCs w:val="16"/>
    </w:rPr>
  </w:style>
  <w:style w:type="paragraph" w:customStyle="1" w:styleId="Standaardvastrechts">
    <w:name w:val="Standaard vast + rechts"/>
    <w:basedOn w:val="Standaardvast"/>
    <w:next w:val="Standaardvast"/>
    <w:rsid w:val="000E4866"/>
    <w:pPr>
      <w:jc w:val="right"/>
    </w:pPr>
  </w:style>
  <w:style w:type="paragraph" w:customStyle="1" w:styleId="Standaardvastrechtsvet">
    <w:name w:val="Standaard vast + rechts + vet"/>
    <w:basedOn w:val="Standaardvastrechts"/>
    <w:next w:val="Standaardvast"/>
    <w:rsid w:val="000E4866"/>
    <w:rPr>
      <w:b/>
      <w:bCs/>
    </w:rPr>
  </w:style>
  <w:style w:type="paragraph" w:styleId="Standaardinspringing">
    <w:name w:val="Normal Indent"/>
    <w:basedOn w:val="Standaard"/>
    <w:rsid w:val="000E4866"/>
    <w:pPr>
      <w:ind w:left="567"/>
    </w:pPr>
  </w:style>
  <w:style w:type="paragraph" w:customStyle="1" w:styleId="Tabel">
    <w:name w:val="Tabel"/>
    <w:basedOn w:val="Standaard"/>
    <w:rsid w:val="000E4866"/>
    <w:pPr>
      <w:keepLines/>
      <w:spacing w:before="60" w:after="60"/>
    </w:pPr>
  </w:style>
  <w:style w:type="paragraph" w:customStyle="1" w:styleId="Tabel2">
    <w:name w:val="Tabel 2"/>
    <w:basedOn w:val="Standaard"/>
    <w:rsid w:val="000E4866"/>
    <w:rPr>
      <w:sz w:val="16"/>
      <w:szCs w:val="16"/>
    </w:rPr>
  </w:style>
  <w:style w:type="paragraph" w:customStyle="1" w:styleId="Tabelkop">
    <w:name w:val="Tabel kop"/>
    <w:basedOn w:val="Tabel"/>
    <w:rsid w:val="000E4866"/>
    <w:rPr>
      <w:b/>
      <w:bCs/>
    </w:rPr>
  </w:style>
  <w:style w:type="paragraph" w:customStyle="1" w:styleId="Tabelkop2">
    <w:name w:val="Tabel kop 2"/>
    <w:basedOn w:val="Tabel2"/>
    <w:rsid w:val="000E4866"/>
    <w:rPr>
      <w:b/>
      <w:bCs/>
    </w:rPr>
  </w:style>
  <w:style w:type="paragraph" w:styleId="Tekstopmerking">
    <w:name w:val="annotation text"/>
    <w:basedOn w:val="Standaard"/>
    <w:link w:val="TekstopmerkingChar"/>
    <w:semiHidden/>
    <w:rsid w:val="000E4866"/>
  </w:style>
  <w:style w:type="paragraph" w:customStyle="1" w:styleId="Toelichting">
    <w:name w:val="Toelichting"/>
    <w:basedOn w:val="Standaard"/>
    <w:rsid w:val="000E4866"/>
    <w:rPr>
      <w:vanish/>
      <w:color w:val="FF00FF"/>
    </w:rPr>
  </w:style>
  <w:style w:type="paragraph" w:customStyle="1" w:styleId="UtrechtLogo">
    <w:name w:val="UtrechtLogo"/>
    <w:basedOn w:val="Standaard"/>
    <w:rsid w:val="000E4866"/>
    <w:pPr>
      <w:framePr w:hSpace="142" w:wrap="notBeside" w:vAnchor="page" w:hAnchor="margin" w:xAlign="right" w:y="285"/>
    </w:pPr>
  </w:style>
  <w:style w:type="character" w:styleId="Verwijzingopmerking">
    <w:name w:val="annotation reference"/>
    <w:basedOn w:val="Standaardalinea-lettertype"/>
    <w:semiHidden/>
    <w:rsid w:val="000E4866"/>
    <w:rPr>
      <w:sz w:val="16"/>
      <w:szCs w:val="16"/>
    </w:rPr>
  </w:style>
  <w:style w:type="character" w:styleId="Voetnootmarkering">
    <w:name w:val="footnote reference"/>
    <w:basedOn w:val="Standaardalinea-lettertype"/>
    <w:semiHidden/>
    <w:rsid w:val="000E4866"/>
    <w:rPr>
      <w:vertAlign w:val="superscript"/>
    </w:rPr>
  </w:style>
  <w:style w:type="paragraph" w:styleId="Voetnoottekst">
    <w:name w:val="footnote text"/>
    <w:basedOn w:val="Standaard"/>
    <w:semiHidden/>
    <w:rsid w:val="000E4866"/>
  </w:style>
  <w:style w:type="paragraph" w:styleId="Voettekst">
    <w:name w:val="footer"/>
    <w:basedOn w:val="Standaard"/>
    <w:rsid w:val="000E4866"/>
    <w:pPr>
      <w:spacing w:line="240" w:lineRule="exact"/>
      <w:ind w:right="-1021"/>
      <w:jc w:val="right"/>
    </w:pPr>
    <w:rPr>
      <w:iCs/>
      <w:sz w:val="16"/>
      <w:szCs w:val="16"/>
    </w:rPr>
  </w:style>
  <w:style w:type="character" w:styleId="Hyperlink">
    <w:name w:val="Hyperlink"/>
    <w:basedOn w:val="Standaardalinea-lettertype"/>
    <w:rsid w:val="000E4866"/>
    <w:rPr>
      <w:color w:val="0000FF"/>
      <w:u w:val="single"/>
    </w:rPr>
  </w:style>
  <w:style w:type="character" w:styleId="GevolgdeHyperlink">
    <w:name w:val="FollowedHyperlink"/>
    <w:basedOn w:val="Standaardalinea-lettertype"/>
    <w:semiHidden/>
    <w:rsid w:val="000E4866"/>
    <w:rPr>
      <w:color w:val="800080"/>
      <w:u w:val="single"/>
    </w:rPr>
  </w:style>
  <w:style w:type="paragraph" w:styleId="Plattetekst">
    <w:name w:val="Body Text"/>
    <w:basedOn w:val="Standaard"/>
    <w:link w:val="PlattetekstChar"/>
    <w:rsid w:val="000E4866"/>
  </w:style>
  <w:style w:type="paragraph" w:customStyle="1" w:styleId="Default">
    <w:name w:val="Default"/>
    <w:rsid w:val="000E4866"/>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0E4866"/>
    <w:rPr>
      <w:rFonts w:ascii="Lucida Sans Unicode" w:hAnsi="Lucida Sans Unicode" w:cs="Arial"/>
      <w:sz w:val="18"/>
    </w:rPr>
  </w:style>
  <w:style w:type="paragraph" w:styleId="Lijstalinea">
    <w:name w:val="List Paragraph"/>
    <w:basedOn w:val="Standaard"/>
    <w:uiPriority w:val="34"/>
    <w:rsid w:val="000E4866"/>
    <w:pPr>
      <w:ind w:left="720"/>
      <w:contextualSpacing/>
    </w:pPr>
  </w:style>
  <w:style w:type="paragraph" w:styleId="Titel">
    <w:name w:val="Title"/>
    <w:aliases w:val="Titel Regeling"/>
    <w:basedOn w:val="Standaard"/>
    <w:next w:val="Standaard"/>
    <w:link w:val="TitelChar"/>
    <w:rsid w:val="000E48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0E486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0E4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0E4866"/>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0E4866"/>
    <w:rPr>
      <w:b/>
      <w:bCs/>
    </w:rPr>
  </w:style>
  <w:style w:type="paragraph" w:styleId="Geenafstand">
    <w:name w:val="No Spacing"/>
    <w:uiPriority w:val="1"/>
    <w:rsid w:val="000E4866"/>
    <w:rPr>
      <w:rFonts w:ascii="Lucida Sans Unicode" w:hAnsi="Lucida Sans Unicode" w:cs="Arial"/>
      <w:sz w:val="18"/>
    </w:rPr>
  </w:style>
  <w:style w:type="character" w:styleId="Nadruk">
    <w:name w:val="Emphasis"/>
    <w:basedOn w:val="Standaardalinea-lettertype"/>
    <w:rsid w:val="000E4866"/>
    <w:rPr>
      <w:i/>
      <w:iCs/>
    </w:rPr>
  </w:style>
  <w:style w:type="character" w:customStyle="1" w:styleId="TekstopmerkingChar">
    <w:name w:val="Tekst opmerking Char"/>
    <w:basedOn w:val="Standaardalinea-lettertype"/>
    <w:link w:val="Tekstopmerking"/>
    <w:semiHidden/>
    <w:rsid w:val="000E4866"/>
    <w:rPr>
      <w:rFonts w:ascii="Lucida Sans Unicode" w:hAnsi="Lucida Sans Unicode" w:cs="Arial"/>
      <w:sz w:val="18"/>
    </w:rPr>
  </w:style>
  <w:style w:type="character" w:customStyle="1" w:styleId="PlattetekstChar">
    <w:name w:val="Platte tekst Char"/>
    <w:basedOn w:val="Standaardalinea-lettertype"/>
    <w:link w:val="Plattetekst"/>
    <w:rsid w:val="000E4866"/>
    <w:rPr>
      <w:rFonts w:ascii="Lucida Sans Unicode" w:hAnsi="Lucida Sans Unicode" w:cs="Arial"/>
      <w:sz w:val="18"/>
    </w:rPr>
  </w:style>
  <w:style w:type="paragraph" w:customStyle="1" w:styleId="OPTitel">
    <w:name w:val="OP_Titel"/>
    <w:next w:val="OPAanhef"/>
    <w:qFormat/>
    <w:rsid w:val="000E4866"/>
    <w:rPr>
      <w:rFonts w:asciiTheme="majorHAnsi" w:eastAsiaTheme="majorEastAsia" w:hAnsiTheme="majorHAnsi" w:cstheme="majorBidi"/>
      <w:spacing w:val="5"/>
      <w:kern w:val="28"/>
      <w:sz w:val="52"/>
      <w:szCs w:val="52"/>
    </w:rPr>
  </w:style>
  <w:style w:type="paragraph" w:customStyle="1" w:styleId="OPAanhef">
    <w:name w:val="OP_Aanhef"/>
    <w:qFormat/>
    <w:rsid w:val="000E4866"/>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0E4866"/>
    <w:pPr>
      <w:spacing w:before="240"/>
    </w:pPr>
    <w:rPr>
      <w:rFonts w:ascii="Lucida Sans Unicode" w:hAnsi="Lucida Sans Unicode" w:cs="Arial"/>
      <w:b/>
      <w:bCs/>
      <w:sz w:val="28"/>
      <w:szCs w:val="22"/>
    </w:rPr>
  </w:style>
  <w:style w:type="paragraph" w:customStyle="1" w:styleId="OPArtikelTitel">
    <w:name w:val="OP_Artikel_Titel"/>
    <w:next w:val="Standaard"/>
    <w:qFormat/>
    <w:rsid w:val="000E4866"/>
    <w:pPr>
      <w:spacing w:before="120"/>
    </w:pPr>
    <w:rPr>
      <w:rFonts w:ascii="Lucida Sans Unicode" w:hAnsi="Lucida Sans Unicode" w:cs="Arial"/>
      <w:b/>
      <w:bCs/>
      <w:sz w:val="22"/>
    </w:rPr>
  </w:style>
  <w:style w:type="paragraph" w:customStyle="1" w:styleId="DRPLijstalinea">
    <w:name w:val="DRP_Lijstalinea"/>
    <w:basedOn w:val="Lijstalinea"/>
    <w:rsid w:val="000E4866"/>
    <w:pPr>
      <w:numPr>
        <w:numId w:val="16"/>
      </w:numPr>
      <w:spacing w:line="240" w:lineRule="auto"/>
    </w:pPr>
  </w:style>
  <w:style w:type="paragraph" w:customStyle="1" w:styleId="OPOndertekening">
    <w:name w:val="OP_Ondertekening"/>
    <w:basedOn w:val="Standaard"/>
    <w:qFormat/>
    <w:rsid w:val="000E4866"/>
    <w:pPr>
      <w:pBdr>
        <w:left w:val="single" w:sz="4" w:space="4" w:color="auto"/>
      </w:pBdr>
    </w:pPr>
    <w:rPr>
      <w:rFonts w:asciiTheme="majorHAnsi" w:hAnsiTheme="majorHAnsi"/>
    </w:rPr>
  </w:style>
  <w:style w:type="paragraph" w:styleId="Ballontekst">
    <w:name w:val="Balloon Text"/>
    <w:basedOn w:val="Standaard"/>
    <w:link w:val="BallontekstChar"/>
    <w:semiHidden/>
    <w:rsid w:val="000E4866"/>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0E4866"/>
    <w:rPr>
      <w:rFonts w:ascii="Tahoma" w:hAnsi="Tahoma" w:cs="Tahoma"/>
      <w:sz w:val="16"/>
      <w:szCs w:val="16"/>
    </w:rPr>
  </w:style>
  <w:style w:type="table" w:styleId="Tabelraster">
    <w:name w:val="Table Grid"/>
    <w:basedOn w:val="Standaardtabel"/>
    <w:rsid w:val="000E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0E4866"/>
    <w:pPr>
      <w:spacing w:line="240" w:lineRule="auto"/>
    </w:pPr>
    <w:rPr>
      <w:rFonts w:cs="Times New Roman"/>
    </w:rPr>
  </w:style>
  <w:style w:type="paragraph" w:styleId="Aanhef">
    <w:name w:val="Salutation"/>
    <w:basedOn w:val="Standaard"/>
    <w:next w:val="Standaard"/>
    <w:link w:val="AanhefChar"/>
    <w:rsid w:val="000E4866"/>
  </w:style>
  <w:style w:type="character" w:customStyle="1" w:styleId="AanhefChar">
    <w:name w:val="Aanhef Char"/>
    <w:basedOn w:val="Standaardalinea-lettertype"/>
    <w:link w:val="Aanhef"/>
    <w:rsid w:val="000E4866"/>
    <w:rPr>
      <w:rFonts w:ascii="Lucida Sans Unicode" w:hAnsi="Lucida Sans Unicode" w:cs="Arial"/>
      <w:sz w:val="18"/>
    </w:rPr>
  </w:style>
  <w:style w:type="paragraph" w:customStyle="1" w:styleId="OPParagraafTitel">
    <w:name w:val="OP_Paragraaf_Titel"/>
    <w:basedOn w:val="OPHoofdstukTitel"/>
    <w:next w:val="Standaard"/>
    <w:qFormat/>
    <w:rsid w:val="000E4866"/>
    <w:rPr>
      <w:i/>
      <w:sz w:val="22"/>
    </w:rPr>
  </w:style>
  <w:style w:type="paragraph" w:customStyle="1" w:styleId="OPBijlageTitel">
    <w:name w:val="OP_Bijlage_Titel"/>
    <w:basedOn w:val="OPHoofdstukTitel"/>
    <w:next w:val="Standaard"/>
    <w:qFormat/>
    <w:rsid w:val="000E4866"/>
  </w:style>
  <w:style w:type="paragraph" w:customStyle="1" w:styleId="OPNotaToelichtingTitel">
    <w:name w:val="OP_NotaToelichting_Titel"/>
    <w:basedOn w:val="OPBijlageTitel"/>
    <w:next w:val="Standaard"/>
    <w:qFormat/>
    <w:rsid w:val="000E4866"/>
  </w:style>
  <w:style w:type="paragraph" w:customStyle="1" w:styleId="OPLid">
    <w:name w:val="OP_Lid"/>
    <w:basedOn w:val="Standaard"/>
    <w:qFormat/>
    <w:rsid w:val="000E4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AD5A5-75A8-43DE-9AF3-F9026A2B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37</Pages>
  <Words>7377</Words>
  <Characters>41690</Characters>
  <Application>Microsoft Office Word</Application>
  <DocSecurity>0</DocSecurity>
  <Lines>347</Lines>
  <Paragraphs>97</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48970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Burgh, HJ vander</dc:creator>
  <cp:lastModifiedBy>Graaf, D vander</cp:lastModifiedBy>
  <cp:revision>10</cp:revision>
  <cp:lastPrinted>2014-05-22T08:59:00Z</cp:lastPrinted>
  <dcterms:created xsi:type="dcterms:W3CDTF">2018-09-26T09:23:00Z</dcterms:created>
  <dcterms:modified xsi:type="dcterms:W3CDTF">2018-11-16T05:54:00Z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