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32" w:rsidRPr="00325932" w:rsidRDefault="00325932" w:rsidP="00325932">
      <w:pPr>
        <w:rPr>
          <w:rFonts w:ascii="Arial" w:hAnsi="Arial" w:cs="Arial"/>
          <w:b/>
          <w:color w:val="2D375E"/>
          <w:sz w:val="20"/>
          <w:szCs w:val="20"/>
          <w:u w:val="single"/>
        </w:rPr>
      </w:pPr>
      <w:r w:rsidRPr="00325932">
        <w:rPr>
          <w:rFonts w:ascii="Arial" w:hAnsi="Arial" w:cs="Arial"/>
          <w:b/>
          <w:color w:val="2D375E"/>
          <w:sz w:val="20"/>
          <w:szCs w:val="20"/>
          <w:u w:val="single"/>
        </w:rPr>
        <w:t>Beknopt verslag informatieavond d.d. 10 oktober 2018</w:t>
      </w:r>
    </w:p>
    <w:p w:rsidR="00325932" w:rsidRDefault="00325932" w:rsidP="00325932">
      <w:pPr>
        <w:rPr>
          <w:rFonts w:ascii="Arial" w:hAnsi="Arial" w:cs="Arial"/>
          <w:color w:val="2D375E"/>
          <w:sz w:val="20"/>
          <w:szCs w:val="20"/>
        </w:rPr>
      </w:pPr>
    </w:p>
    <w:p w:rsidR="00325932" w:rsidRDefault="00325932" w:rsidP="00325932">
      <w:pPr>
        <w:rPr>
          <w:rFonts w:ascii="Arial" w:hAnsi="Arial" w:cs="Arial"/>
          <w:color w:val="2D375E"/>
          <w:sz w:val="20"/>
          <w:szCs w:val="20"/>
        </w:rPr>
      </w:pPr>
    </w:p>
    <w:p w:rsidR="00325932" w:rsidRDefault="00325932" w:rsidP="00325932">
      <w:pPr>
        <w:rPr>
          <w:rFonts w:ascii="Arial" w:hAnsi="Arial" w:cs="Arial"/>
          <w:color w:val="2D375E"/>
          <w:sz w:val="20"/>
          <w:szCs w:val="20"/>
        </w:rPr>
      </w:pPr>
      <w:r>
        <w:rPr>
          <w:rFonts w:ascii="Arial" w:hAnsi="Arial" w:cs="Arial"/>
          <w:color w:val="2D375E"/>
          <w:sz w:val="20"/>
          <w:szCs w:val="20"/>
        </w:rPr>
        <w:t>Hierbij nog een kort verslag van de informatie/inloopavond afgelopen woensdag 10 oktober inzake de locaties aan de Oost Kinderdijk te Alblasserdam. Aan de hand van panelen (zie bijlage) konden omwonend</w:t>
      </w:r>
      <w:bookmarkStart w:id="0" w:name="_GoBack"/>
      <w:bookmarkEnd w:id="0"/>
      <w:r>
        <w:rPr>
          <w:rFonts w:ascii="Arial" w:hAnsi="Arial" w:cs="Arial"/>
          <w:color w:val="2D375E"/>
          <w:sz w:val="20"/>
          <w:szCs w:val="20"/>
        </w:rPr>
        <w:t xml:space="preserve">en zich informeren over de plannen aan de Pijlstoep (wasserette), Baas-locatie en de Jonker-locatie. Naast Bogor waren ook Cees Bongers en Urban Planners aanwezig om omwonenden te woord te staan. De avond is goed bezocht, wij schatten het aantal bezoekers tussen 60-80. Een 27-tal bezoekers heeft het reactieformulier ingevuld. Reacties zijn positief of neutraal en men wil op de hoogte gehouden worden van de verdere ontwikkelingen. Punten van aandacht vind een aantal omwonenden de verkeerssituatie op de Oost Kinderdijk (mede met oog op de andere ontwikkelingen zoals </w:t>
      </w:r>
      <w:proofErr w:type="spellStart"/>
      <w:r>
        <w:rPr>
          <w:rFonts w:ascii="Arial" w:hAnsi="Arial" w:cs="Arial"/>
          <w:color w:val="2D375E"/>
          <w:sz w:val="20"/>
          <w:szCs w:val="20"/>
        </w:rPr>
        <w:t>Mercon</w:t>
      </w:r>
      <w:proofErr w:type="spellEnd"/>
      <w:r>
        <w:rPr>
          <w:rFonts w:ascii="Arial" w:hAnsi="Arial" w:cs="Arial"/>
          <w:color w:val="2D375E"/>
          <w:sz w:val="20"/>
          <w:szCs w:val="20"/>
        </w:rPr>
        <w:t xml:space="preserve"> en Hardam) en eventueel verlies van privacy.</w:t>
      </w:r>
    </w:p>
    <w:p w:rsidR="00325932" w:rsidRDefault="00325932" w:rsidP="00325932">
      <w:pPr>
        <w:rPr>
          <w:rFonts w:ascii="Arial" w:hAnsi="Arial" w:cs="Arial"/>
          <w:color w:val="2D375E"/>
          <w:sz w:val="20"/>
          <w:szCs w:val="20"/>
        </w:rPr>
      </w:pPr>
    </w:p>
    <w:p w:rsidR="00325932" w:rsidRDefault="00325932" w:rsidP="00325932">
      <w:pPr>
        <w:rPr>
          <w:rFonts w:ascii="Arial" w:hAnsi="Arial" w:cs="Arial"/>
          <w:color w:val="2D375E"/>
          <w:sz w:val="20"/>
          <w:szCs w:val="20"/>
        </w:rPr>
      </w:pPr>
      <w:r>
        <w:rPr>
          <w:rFonts w:ascii="Arial" w:hAnsi="Arial" w:cs="Arial"/>
          <w:color w:val="2D375E"/>
          <w:sz w:val="20"/>
          <w:szCs w:val="20"/>
        </w:rPr>
        <w:t>Via de link (</w:t>
      </w:r>
      <w:hyperlink r:id="rId5" w:history="1">
        <w:r>
          <w:rPr>
            <w:rStyle w:val="Hyperlink"/>
            <w:rFonts w:ascii="Arial" w:hAnsi="Arial" w:cs="Arial"/>
            <w:sz w:val="20"/>
            <w:szCs w:val="20"/>
          </w:rPr>
          <w:t>https://we.tl/t-8yGOBEbjFf</w:t>
        </w:r>
      </w:hyperlink>
      <w:r>
        <w:rPr>
          <w:rFonts w:ascii="Arial" w:hAnsi="Arial" w:cs="Arial"/>
          <w:color w:val="2D375E"/>
          <w:sz w:val="20"/>
          <w:szCs w:val="20"/>
        </w:rPr>
        <w:t>) zijn de volgende documenten te downloaden:</w:t>
      </w:r>
    </w:p>
    <w:p w:rsidR="00325932" w:rsidRDefault="00325932" w:rsidP="00325932">
      <w:pPr>
        <w:numPr>
          <w:ilvl w:val="0"/>
          <w:numId w:val="1"/>
        </w:numPr>
        <w:rPr>
          <w:rFonts w:ascii="Arial" w:eastAsia="Times New Roman" w:hAnsi="Arial" w:cs="Arial"/>
          <w:color w:val="2D375E"/>
          <w:sz w:val="20"/>
          <w:szCs w:val="20"/>
        </w:rPr>
      </w:pPr>
      <w:r>
        <w:rPr>
          <w:rFonts w:ascii="Arial" w:eastAsia="Times New Roman" w:hAnsi="Arial" w:cs="Arial"/>
          <w:color w:val="2D375E"/>
          <w:sz w:val="20"/>
          <w:szCs w:val="20"/>
        </w:rPr>
        <w:t>Panelen d.d. 10-10-2018</w:t>
      </w:r>
    </w:p>
    <w:p w:rsidR="00325932" w:rsidRDefault="00325932" w:rsidP="00325932">
      <w:pPr>
        <w:numPr>
          <w:ilvl w:val="0"/>
          <w:numId w:val="1"/>
        </w:numPr>
        <w:rPr>
          <w:rFonts w:ascii="Arial" w:eastAsia="Times New Roman" w:hAnsi="Arial" w:cs="Arial"/>
          <w:color w:val="2D375E"/>
          <w:sz w:val="20"/>
          <w:szCs w:val="20"/>
        </w:rPr>
      </w:pPr>
      <w:r>
        <w:rPr>
          <w:rFonts w:ascii="Arial" w:eastAsia="Times New Roman" w:hAnsi="Arial" w:cs="Arial"/>
          <w:color w:val="2D375E"/>
          <w:sz w:val="20"/>
          <w:szCs w:val="20"/>
        </w:rPr>
        <w:t>Uitnodiging inloopavond d.d. 3-10-2018</w:t>
      </w:r>
    </w:p>
    <w:p w:rsidR="00325932" w:rsidRDefault="00325932" w:rsidP="00325932">
      <w:pPr>
        <w:numPr>
          <w:ilvl w:val="0"/>
          <w:numId w:val="1"/>
        </w:numPr>
        <w:rPr>
          <w:rFonts w:ascii="Arial" w:eastAsia="Times New Roman" w:hAnsi="Arial" w:cs="Arial"/>
          <w:color w:val="2D375E"/>
          <w:sz w:val="20"/>
          <w:szCs w:val="20"/>
        </w:rPr>
      </w:pPr>
      <w:r>
        <w:rPr>
          <w:rFonts w:ascii="Arial" w:eastAsia="Times New Roman" w:hAnsi="Arial" w:cs="Arial"/>
          <w:color w:val="2D375E"/>
          <w:sz w:val="20"/>
          <w:szCs w:val="20"/>
        </w:rPr>
        <w:t>Verspreidingsgebied uitnodiging</w:t>
      </w:r>
    </w:p>
    <w:p w:rsidR="00325932" w:rsidRDefault="00325932" w:rsidP="00325932">
      <w:pPr>
        <w:numPr>
          <w:ilvl w:val="0"/>
          <w:numId w:val="1"/>
        </w:numPr>
        <w:rPr>
          <w:rFonts w:ascii="Arial" w:eastAsia="Times New Roman" w:hAnsi="Arial" w:cs="Arial"/>
          <w:color w:val="2D375E"/>
          <w:sz w:val="20"/>
          <w:szCs w:val="20"/>
        </w:rPr>
      </w:pPr>
      <w:r>
        <w:rPr>
          <w:rFonts w:ascii="Arial" w:eastAsia="Times New Roman" w:hAnsi="Arial" w:cs="Arial"/>
          <w:color w:val="2D375E"/>
          <w:sz w:val="20"/>
          <w:szCs w:val="20"/>
        </w:rPr>
        <w:t>Reactieformulieren inloopavond</w:t>
      </w:r>
    </w:p>
    <w:p w:rsidR="00325932" w:rsidRDefault="00325932" w:rsidP="00325932">
      <w:pPr>
        <w:rPr>
          <w:rFonts w:ascii="Arial" w:hAnsi="Arial" w:cs="Arial"/>
          <w:color w:val="2D375E"/>
          <w:sz w:val="20"/>
          <w:szCs w:val="20"/>
        </w:rPr>
      </w:pPr>
    </w:p>
    <w:p w:rsidR="00325932" w:rsidRDefault="00325932" w:rsidP="00325932">
      <w:pPr>
        <w:rPr>
          <w:rFonts w:ascii="Arial" w:hAnsi="Arial" w:cs="Arial"/>
          <w:color w:val="2D375E"/>
          <w:sz w:val="20"/>
          <w:szCs w:val="20"/>
        </w:rPr>
      </w:pPr>
      <w:r>
        <w:rPr>
          <w:rFonts w:ascii="Arial" w:hAnsi="Arial" w:cs="Arial"/>
          <w:color w:val="2D375E"/>
          <w:sz w:val="20"/>
          <w:szCs w:val="20"/>
        </w:rPr>
        <w:t>Wat ons betreft een succesvolle avond. Mochten er nog vragen zijn dan verneem ik graag!</w:t>
      </w:r>
    </w:p>
    <w:p w:rsidR="00325932" w:rsidRDefault="00325932" w:rsidP="00325932">
      <w:pPr>
        <w:rPr>
          <w:rFonts w:ascii="Arial" w:hAnsi="Arial" w:cs="Arial"/>
          <w:color w:val="2D375E"/>
          <w:sz w:val="20"/>
          <w:szCs w:val="20"/>
        </w:rPr>
      </w:pPr>
    </w:p>
    <w:p w:rsidR="00325932" w:rsidRDefault="00325932" w:rsidP="00325932">
      <w:pPr>
        <w:rPr>
          <w:rFonts w:ascii="Arial" w:hAnsi="Arial" w:cs="Arial"/>
          <w:color w:val="2D375E"/>
          <w:sz w:val="20"/>
          <w:szCs w:val="20"/>
          <w:lang w:eastAsia="nl-NL"/>
        </w:rPr>
      </w:pPr>
      <w:r>
        <w:rPr>
          <w:rFonts w:ascii="Arial" w:hAnsi="Arial" w:cs="Arial"/>
          <w:color w:val="2D375E"/>
          <w:sz w:val="20"/>
          <w:szCs w:val="20"/>
          <w:lang w:eastAsia="nl-NL"/>
        </w:rPr>
        <w:t>Met vriendelijke groet,</w:t>
      </w:r>
    </w:p>
    <w:p w:rsidR="00325932" w:rsidRDefault="00325932" w:rsidP="00325932">
      <w:pPr>
        <w:rPr>
          <w:rFonts w:ascii="Arial" w:hAnsi="Arial" w:cs="Arial"/>
          <w:color w:val="2D375E"/>
          <w:sz w:val="20"/>
          <w:szCs w:val="20"/>
          <w:lang w:eastAsia="nl-NL"/>
        </w:rPr>
      </w:pPr>
    </w:p>
    <w:p w:rsidR="00325932" w:rsidRDefault="00325932" w:rsidP="00325932">
      <w:pPr>
        <w:rPr>
          <w:rFonts w:ascii="Arial" w:hAnsi="Arial" w:cs="Arial"/>
          <w:color w:val="2D375E"/>
          <w:sz w:val="20"/>
          <w:szCs w:val="20"/>
          <w:lang w:eastAsia="nl-NL"/>
        </w:rPr>
      </w:pPr>
      <w:r>
        <w:rPr>
          <w:rFonts w:ascii="Arial" w:hAnsi="Arial" w:cs="Arial"/>
          <w:color w:val="2D375E"/>
          <w:sz w:val="20"/>
          <w:szCs w:val="20"/>
          <w:lang w:eastAsia="nl-NL"/>
        </w:rPr>
        <w:t>Hilde Bouter</w:t>
      </w:r>
    </w:p>
    <w:p w:rsidR="00325932" w:rsidRDefault="00325932" w:rsidP="00325932">
      <w:pPr>
        <w:rPr>
          <w:color w:val="2D375E"/>
          <w:sz w:val="14"/>
          <w:szCs w:val="14"/>
          <w:lang w:eastAsia="nl-NL"/>
        </w:rPr>
      </w:pPr>
    </w:p>
    <w:p w:rsidR="00811043" w:rsidRDefault="00811043"/>
    <w:sectPr w:rsidR="00811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17CAE"/>
    <w:multiLevelType w:val="hybridMultilevel"/>
    <w:tmpl w:val="EA1A8BE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32"/>
    <w:rsid w:val="00325932"/>
    <w:rsid w:val="00811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9691-072E-457C-8736-7020A8AB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5932"/>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259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tl/t-8yGOBEbjF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Esschert, MH vande</dc:creator>
  <cp:keywords/>
  <dc:description/>
  <cp:lastModifiedBy>Esschert, MH vande</cp:lastModifiedBy>
  <cp:revision>1</cp:revision>
  <dcterms:created xsi:type="dcterms:W3CDTF">2018-11-28T10:12:00Z</dcterms:created>
  <dcterms:modified xsi:type="dcterms:W3CDTF">2018-11-28T10:15:00Z</dcterms:modified>
</cp:coreProperties>
</file>