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68" w:rsidRDefault="002B7513">
      <w:r w:rsidRPr="002B7513">
        <w:t>Ik maak hierbij gebruik van mijn spreekrecht om mijn open brief aan Burgemees</w:t>
      </w:r>
      <w:r>
        <w:t xml:space="preserve">ter en Wethouders toe te lichten. </w:t>
      </w:r>
      <w:r w:rsidR="00AB3268">
        <w:t>En meer context te geven aan het begrip “discriminatie”. Dit wordt door velen beschouwd als tastbaars en objectief begrip, maar het gaat uit van gevoel, wat het voor ieder anders en dus subjectief maakt.</w:t>
      </w:r>
    </w:p>
    <w:p w:rsidR="00AB3268" w:rsidRDefault="00AB3268"/>
    <w:p w:rsidR="00AB3268" w:rsidRDefault="00AB3268" w:rsidP="00AB3268">
      <w:r>
        <w:t xml:space="preserve">Mijn motivatie om op te staan tegen discriminatie en mijn stem te laten horen is niet alleen voor mijzelf, maar voor andere jongvolwassenen die uit de kast zijn en zich niet veilig voelen, of niet uit de kast durven te komen. </w:t>
      </w:r>
    </w:p>
    <w:p w:rsidR="002B7513" w:rsidRDefault="002B7513"/>
    <w:p w:rsidR="002B7513" w:rsidRDefault="002B7513">
      <w:r>
        <w:t xml:space="preserve">Het gebruik van het woord “homo” als scheldwoord of met negatieve context, hetzelfde als het woord flikker, is extreem gebruikelijk en in mijn ogen onwenselijk. Dit is echter niks in vergelijk met de hoeveelheid dreigementen en fysieke mishandelingen die </w:t>
      </w:r>
      <w:r w:rsidR="00BA0559">
        <w:t xml:space="preserve">landelijk </w:t>
      </w:r>
      <w:r>
        <w:t>plaatsvinden, en niet door de politie kun</w:t>
      </w:r>
      <w:bookmarkStart w:id="0" w:name="_GoBack"/>
      <w:bookmarkEnd w:id="0"/>
      <w:r>
        <w:t>nen worden opgevolgd vanwege gebrek aan bewijs.</w:t>
      </w:r>
    </w:p>
    <w:p w:rsidR="00AB3268" w:rsidRDefault="00AB3268"/>
    <w:p w:rsidR="00AB3268" w:rsidRDefault="00AB3268">
      <w:r>
        <w:t>In het onderzoek “ik wou dat ik dood was”, een onderzoek wat in 2012 uit is gebracht, bleek dat 11,2% van Jongvolwassenen tussen de 18</w:t>
      </w:r>
      <w:r w:rsidR="00F37AD1">
        <w:t xml:space="preserve"> </w:t>
      </w:r>
      <w:r>
        <w:t xml:space="preserve">&amp; 25 jaar suïcidale gedachtes ervaren. </w:t>
      </w:r>
      <w:r>
        <w:br/>
        <w:t>113 Zelfmoordpreventie geeft aan dat ruim de helft van LHBT-jongvolwassenen zelfmoordgedachtes hebben ervaren. Dit is ruim 5 keer meer dan de algemene burger. Een aanzienlijk deel van deze groep (8%) heeft ook daadwerkelijk een zelfmoordpoging gedaan. Dit is ruim 4x meer dan de gemiddelde burger.</w:t>
      </w:r>
      <w:r>
        <w:br/>
        <w:t>Dit zijn onderzoek aantallen uit 2012. Wij zijn nu in 2019. En vanuit het CBS blijkt dat het aantal zelfmoorden en het aantal gerapporteerde gevallen van suïcidale gedachtes sinds 2012 alleen maar stijgt.</w:t>
      </w:r>
    </w:p>
    <w:p w:rsidR="00AB3268" w:rsidRDefault="00AB3268"/>
    <w:p w:rsidR="00AB3268" w:rsidRDefault="00AB3268">
      <w:r>
        <w:t>Ik haal deze feiten aan om aan te duiden dat discriminatie iemand erg diep kan raken, zeker als dit langdurig en regelmatig gebeurd. LHBT-</w:t>
      </w:r>
      <w:proofErr w:type="spellStart"/>
      <w:r>
        <w:t>ers</w:t>
      </w:r>
      <w:proofErr w:type="spellEnd"/>
      <w:r>
        <w:t xml:space="preserve"> wordt het gevoel gegeven dat ze niet thuishoren in onze samenleving of zelfs deze planeet. Ze worden raar en vies genoemd, en horen er niet bij. Dit gevoel wordt dusdanig bevestigd dat, zoals eerder benoemd, LHBT-</w:t>
      </w:r>
      <w:proofErr w:type="spellStart"/>
      <w:r>
        <w:t>ers</w:t>
      </w:r>
      <w:proofErr w:type="spellEnd"/>
      <w:r>
        <w:t xml:space="preserve"> het gevoel krijgen dat het beter is </w:t>
      </w:r>
      <w:r w:rsidR="00F71510">
        <w:t>als ze er niet meer zijn.</w:t>
      </w:r>
    </w:p>
    <w:p w:rsidR="00F71510" w:rsidRDefault="00F71510"/>
    <w:p w:rsidR="00F71510" w:rsidRDefault="00F71510">
      <w:r>
        <w:t xml:space="preserve">De vraag is dan ook, wat kan </w:t>
      </w:r>
      <w:proofErr w:type="gramStart"/>
      <w:r>
        <w:t>hier aan</w:t>
      </w:r>
      <w:proofErr w:type="gramEnd"/>
      <w:r>
        <w:t xml:space="preserve"> veranderd worden. 113 Zelfmoordpreventie heeft een vragenlijst laten invullen door 1586 LHBT-</w:t>
      </w:r>
      <w:proofErr w:type="spellStart"/>
      <w:r>
        <w:t>ers</w:t>
      </w:r>
      <w:proofErr w:type="spellEnd"/>
      <w:r>
        <w:t xml:space="preserve"> waarin gevraagd werd welke factoren een rol spelen in hun gevoel van veiligheid. 12% van deze mensen gaf aan dat het politiek klimaat hier in mee speelt. Verder waren de andere factoren steun van de ouders, Steun van de vrienden, Verbondenheid met LHBT-bewegingen, eigen veerkracht, Zelfacceptatie en als laatste en grootste factor een positief school-, werk- en woonklimaat waarin 82% van de LHBT- </w:t>
      </w:r>
      <w:proofErr w:type="spellStart"/>
      <w:r>
        <w:t>ers</w:t>
      </w:r>
      <w:proofErr w:type="spellEnd"/>
      <w:r>
        <w:t xml:space="preserve"> aangaf dat dit een factor was die meespeelde in hun gevoel van veiligheid.</w:t>
      </w:r>
    </w:p>
    <w:p w:rsidR="00F71510" w:rsidRDefault="00F71510"/>
    <w:p w:rsidR="00F71510" w:rsidRDefault="00F71510">
      <w:r>
        <w:t xml:space="preserve">Als laatste zou ik </w:t>
      </w:r>
      <w:r w:rsidR="00B467EC">
        <w:t xml:space="preserve">nogmaals </w:t>
      </w:r>
      <w:r>
        <w:t xml:space="preserve">willen benadrukken dat ik meer dan bereid ben om over dit onderwerp mee te blijven denken en praten. </w:t>
      </w:r>
    </w:p>
    <w:p w:rsidR="00B467EC" w:rsidRDefault="00B467EC"/>
    <w:p w:rsidR="00B467EC" w:rsidRPr="002B7513" w:rsidRDefault="00B467EC">
      <w:r>
        <w:t xml:space="preserve">Dank u wel. </w:t>
      </w:r>
    </w:p>
    <w:sectPr w:rsidR="00B467EC" w:rsidRPr="002B7513" w:rsidSect="001F4A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13"/>
    <w:rsid w:val="001F4ACC"/>
    <w:rsid w:val="002B7513"/>
    <w:rsid w:val="00364771"/>
    <w:rsid w:val="00AB3268"/>
    <w:rsid w:val="00B467EC"/>
    <w:rsid w:val="00BA0559"/>
    <w:rsid w:val="00F37AD1"/>
    <w:rsid w:val="00F715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898E870"/>
  <w15:chartTrackingRefBased/>
  <w15:docId w15:val="{6678798B-9CE2-B847-8918-142CAFB4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424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2019-01-29T14:34:00Z</dcterms:created>
  <dcterms:modified xsi:type="dcterms:W3CDTF">2019-01-30T07:28:00Z</dcterms:modified>
</cp:coreProperties>
</file>