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47" w:rsidRPr="008635B3" w:rsidRDefault="00D60447">
      <w:pPr>
        <w:rPr>
          <w:b/>
          <w:bCs/>
          <w:sz w:val="26"/>
          <w:szCs w:val="26"/>
        </w:rPr>
      </w:pPr>
      <w:bookmarkStart w:id="0" w:name="_GoBack"/>
      <w:bookmarkEnd w:id="0"/>
      <w:r w:rsidRPr="008635B3">
        <w:rPr>
          <w:b/>
          <w:bCs/>
          <w:sz w:val="26"/>
          <w:szCs w:val="26"/>
        </w:rPr>
        <w:t>Algemene Beschouwingen PPN 2020 CDA Alblasserdam</w:t>
      </w:r>
    </w:p>
    <w:p w:rsidR="00D60447" w:rsidRDefault="00D60447"/>
    <w:p w:rsidR="00D60447" w:rsidRDefault="008635B3">
      <w:r>
        <w:t>Meneer de voorzitter</w:t>
      </w:r>
      <w:r w:rsidR="006610C6">
        <w:t xml:space="preserve"> de Algemene Beschouwingen voor 2020 zijn anders dan voorgaande jaren. Waar we in de afgelopen jaren steeds </w:t>
      </w:r>
      <w:r w:rsidR="00C51510">
        <w:t>aan</w:t>
      </w:r>
      <w:r w:rsidR="00765F4C">
        <w:t xml:space="preserve">keken naar een beperkt tekort in de perspectiefnota zagen we daarna een structureel sluitende begroting om het jaar af te sluiten met een </w:t>
      </w:r>
      <w:r w:rsidR="002B3899">
        <w:t xml:space="preserve">behoorlijk overschot. </w:t>
      </w:r>
      <w:r w:rsidR="00C51510">
        <w:t xml:space="preserve">Het resultaat voor 2019 lijkt anders te worden. </w:t>
      </w:r>
      <w:r w:rsidR="002B3899">
        <w:t>De</w:t>
      </w:r>
      <w:r w:rsidR="005A7331">
        <w:t>ze</w:t>
      </w:r>
      <w:r w:rsidR="002B3899">
        <w:t xml:space="preserve"> perspectiefnota laat een structureel </w:t>
      </w:r>
      <w:proofErr w:type="spellStart"/>
      <w:r w:rsidR="002B3899">
        <w:t>meerjaren</w:t>
      </w:r>
      <w:proofErr w:type="spellEnd"/>
      <w:r w:rsidR="002B3899">
        <w:t xml:space="preserve"> tekort zi</w:t>
      </w:r>
      <w:r w:rsidR="00ED7664">
        <w:t>e</w:t>
      </w:r>
      <w:r w:rsidR="002B3899">
        <w:t xml:space="preserve">n van zo’n 2 miljoen euro per jaar!! Wat het CDA betreft is </w:t>
      </w:r>
      <w:r w:rsidR="00C51510">
        <w:t>de strekk</w:t>
      </w:r>
      <w:r w:rsidR="00CD73D5">
        <w:t>i</w:t>
      </w:r>
      <w:r w:rsidR="00C51510">
        <w:t>n</w:t>
      </w:r>
      <w:r w:rsidR="00CD73D5">
        <w:t>g</w:t>
      </w:r>
      <w:r w:rsidR="00C51510">
        <w:t xml:space="preserve"> </w:t>
      </w:r>
      <w:r w:rsidR="002B3899">
        <w:t xml:space="preserve">voor 2020 </w:t>
      </w:r>
      <w:r w:rsidR="005A7331">
        <w:t xml:space="preserve">dat </w:t>
      </w:r>
      <w:r w:rsidR="00C51510">
        <w:t>vooral op het sociaal domein forse kostenbesparingen moeten worden doorgevoerd om dit betaalbaar te houden</w:t>
      </w:r>
      <w:r w:rsidR="002B3899">
        <w:t xml:space="preserve">. Daarnaast </w:t>
      </w:r>
      <w:r w:rsidR="005A7331">
        <w:t xml:space="preserve">constateren wij dat </w:t>
      </w:r>
      <w:r w:rsidR="002B3899">
        <w:t>onze reservepositie de afgelopen jaren</w:t>
      </w:r>
      <w:r w:rsidR="005A7331">
        <w:t xml:space="preserve"> is verbeterd</w:t>
      </w:r>
      <w:r w:rsidR="00C51510">
        <w:t xml:space="preserve"> </w:t>
      </w:r>
      <w:r w:rsidR="005A7331">
        <w:t xml:space="preserve">met 4 miljoen euro </w:t>
      </w:r>
      <w:r w:rsidR="00C51510">
        <w:t>juist</w:t>
      </w:r>
      <w:r w:rsidR="002B3899">
        <w:t xml:space="preserve"> </w:t>
      </w:r>
      <w:r w:rsidR="00ED7664">
        <w:t>dankzij</w:t>
      </w:r>
      <w:r w:rsidR="002B3899">
        <w:t xml:space="preserve"> het sociaal domein</w:t>
      </w:r>
      <w:r w:rsidR="00ED7664">
        <w:t>, met name door overschotten op de WMO</w:t>
      </w:r>
      <w:r w:rsidR="002B3899">
        <w:t xml:space="preserve">. Wat het CDA betreft ligt hier ook een deel van de oplossing. </w:t>
      </w:r>
    </w:p>
    <w:p w:rsidR="002B3899" w:rsidRDefault="002B3899"/>
    <w:p w:rsidR="002B3899" w:rsidRDefault="002B3899">
      <w:r>
        <w:t>Toch zullen wij ook deze algemene beschouwingen</w:t>
      </w:r>
      <w:r w:rsidR="00C51510">
        <w:t xml:space="preserve"> houden</w:t>
      </w:r>
      <w:r>
        <w:t xml:space="preserve"> langs de lijnen die voor het CDA belangrijk zijn</w:t>
      </w:r>
      <w:r w:rsidR="00C51510">
        <w:t>:</w:t>
      </w:r>
      <w:r>
        <w:t xml:space="preserve"> Groen, Actief en Zorgzaam. Daarna zullen we</w:t>
      </w:r>
      <w:r w:rsidR="00ED7664">
        <w:t xml:space="preserve">, </w:t>
      </w:r>
      <w:r>
        <w:t>via de door het college voorgestelde lijnen</w:t>
      </w:r>
      <w:r w:rsidR="00ED7664">
        <w:t xml:space="preserve">, aangeven </w:t>
      </w:r>
      <w:r>
        <w:t xml:space="preserve">waar de focus de komende periode zal moeten komen te liggen; </w:t>
      </w:r>
      <w:r w:rsidR="00ED7664">
        <w:t>het R</w:t>
      </w:r>
      <w:r>
        <w:t xml:space="preserve">ijk, </w:t>
      </w:r>
      <w:r w:rsidR="00ED7664">
        <w:t>R</w:t>
      </w:r>
      <w:r>
        <w:t xml:space="preserve">egionaal of lokaal. </w:t>
      </w:r>
    </w:p>
    <w:p w:rsidR="007A44B0" w:rsidRDefault="007A44B0"/>
    <w:p w:rsidR="002B3899" w:rsidRPr="00ED7664" w:rsidRDefault="002B3899">
      <w:pPr>
        <w:rPr>
          <w:b/>
          <w:bCs/>
        </w:rPr>
      </w:pPr>
      <w:r>
        <w:rPr>
          <w:b/>
          <w:bCs/>
        </w:rPr>
        <w:t>Groen</w:t>
      </w:r>
    </w:p>
    <w:p w:rsidR="00CE4697" w:rsidRDefault="00CB341D" w:rsidP="00CB341D">
      <w:r w:rsidRPr="00CB341D">
        <w:t xml:space="preserve">Meneer de voorzitter, </w:t>
      </w:r>
      <w:r>
        <w:t>a</w:t>
      </w:r>
      <w:r w:rsidRPr="00CB341D">
        <w:t>l jaren zet de gemeente Alblasserdam zich in voor een goed leefklimaat.</w:t>
      </w:r>
      <w:r>
        <w:t xml:space="preserve"> Het in 2017 vastgestelde groenstructuurpla</w:t>
      </w:r>
      <w:r w:rsidR="007A44B0">
        <w:t xml:space="preserve">n is </w:t>
      </w:r>
      <w:r>
        <w:t xml:space="preserve">daar een belangrijke basis voor. </w:t>
      </w:r>
      <w:r w:rsidRPr="00CB341D">
        <w:t>Naast het verbeteren van de luchtkwaliteit, is een groene leefomgeving van belang bij de aanpassingen voor klimaatverandering en draagt dit bij aan een plezierig leefklimaat.</w:t>
      </w:r>
      <w:r w:rsidR="00AF34B6">
        <w:t xml:space="preserve"> </w:t>
      </w:r>
    </w:p>
    <w:p w:rsidR="00CB341D" w:rsidRPr="00CB341D" w:rsidRDefault="00AF34B6" w:rsidP="00CB341D">
      <w:r>
        <w:t xml:space="preserve">Blij zijn we met de winnaar van de vrijwilligersprijs die insectenhotels </w:t>
      </w:r>
      <w:r w:rsidR="00CE4697">
        <w:t>heeft geplaatst. Blij zijn we ook met het</w:t>
      </w:r>
      <w:r>
        <w:t xml:space="preserve"> initiatief van vrijwilliger</w:t>
      </w:r>
      <w:r w:rsidR="00CE4697">
        <w:t xml:space="preserve"> Peter van der Poel</w:t>
      </w:r>
      <w:r>
        <w:t xml:space="preserve"> om zwerfaval op te ruimen. De gemeente moet verduurzamen en haar burgers ook. </w:t>
      </w:r>
    </w:p>
    <w:p w:rsidR="00CB341D" w:rsidRPr="00CB341D" w:rsidRDefault="00CB341D" w:rsidP="00CB341D">
      <w:r w:rsidRPr="00CB341D">
        <w:t xml:space="preserve">Groen, en met name bomen, hebben een positief effect op de gezondheid van mensen en </w:t>
      </w:r>
      <w:r>
        <w:t xml:space="preserve">het </w:t>
      </w:r>
      <w:r w:rsidRPr="00CB341D">
        <w:t>draagt bij aan de verbetering van het milieu</w:t>
      </w:r>
      <w:r w:rsidR="00A50DD7">
        <w:t xml:space="preserve"> </w:t>
      </w:r>
      <w:r w:rsidRPr="00CB341D">
        <w:t>door het verminderen van luchtvervuiling en het dempen van geluidhinder. Nog een belangrijke functie van groen in de gemeente is de waterberging bij hevige regenval en verkoeling in warme periodes.</w:t>
      </w:r>
      <w:r w:rsidR="00AF34B6">
        <w:t xml:space="preserve"> Als CDA vinden we de </w:t>
      </w:r>
      <w:r w:rsidR="00ED7664" w:rsidRPr="00ED7664">
        <w:rPr>
          <w:b/>
          <w:bCs/>
          <w:i/>
          <w:iCs/>
        </w:rPr>
        <w:t>“</w:t>
      </w:r>
      <w:r w:rsidR="00AF34B6" w:rsidRPr="00ED7664">
        <w:rPr>
          <w:b/>
          <w:bCs/>
          <w:i/>
          <w:iCs/>
        </w:rPr>
        <w:t>operatie steenbreek</w:t>
      </w:r>
      <w:r w:rsidR="00ED7664" w:rsidRPr="00ED7664">
        <w:rPr>
          <w:b/>
          <w:bCs/>
          <w:i/>
          <w:iCs/>
        </w:rPr>
        <w:t>”</w:t>
      </w:r>
      <w:r w:rsidR="00AF34B6">
        <w:t xml:space="preserve"> erg charmant. Onze buren Papendrecht maar ook Ridderkerk en Dordrecht doe hier al aan mee. Het zou goed zijn ons hierbij aan te sluiten. </w:t>
      </w:r>
    </w:p>
    <w:p w:rsidR="00CB341D" w:rsidRPr="00452E57" w:rsidRDefault="00CB341D" w:rsidP="00CB341D">
      <w:r w:rsidRPr="00CB341D">
        <w:t>Alblasserdam heeft in de komende tijd diverse nieuwbouwlocaties in de planning staan. Dat zou volgens de CDA-fractie het moment kunnen zijn om ontwikkelaars van die gebieden te verplichten in hun plannen een substantieel aantal bomen</w:t>
      </w:r>
      <w:r>
        <w:t xml:space="preserve"> en groen</w:t>
      </w:r>
      <w:r w:rsidRPr="00CB341D">
        <w:t xml:space="preserve"> op te nemen. Ook bij het renoveren van de buitenruimte in bestaande wijken zal dit in de planvorming</w:t>
      </w:r>
      <w:r w:rsidR="00ED7664">
        <w:t xml:space="preserve"> steeds</w:t>
      </w:r>
      <w:r w:rsidRPr="00CB341D">
        <w:t xml:space="preserve"> moeten worden opgenomen. </w:t>
      </w:r>
      <w:r>
        <w:t>Meneer de voorzitter als CDA willen wij de leefbaarheid van ons dorp behouden en verder vergroten. Op het gebied van groen zijn hier diverse, ook goedkope, maatregelen voor te bedenken. Graag gaan we met u in gesprek welke concrete maatregelen we op het gebied van groen extra kunnen nemen.</w:t>
      </w:r>
    </w:p>
    <w:p w:rsidR="00CB341D" w:rsidRDefault="00CB341D"/>
    <w:p w:rsidR="009116F9" w:rsidRDefault="002B3899">
      <w:pPr>
        <w:rPr>
          <w:b/>
          <w:bCs/>
        </w:rPr>
      </w:pPr>
      <w:r>
        <w:rPr>
          <w:b/>
          <w:bCs/>
        </w:rPr>
        <w:t>Actief</w:t>
      </w:r>
    </w:p>
    <w:p w:rsidR="007A44B0" w:rsidRDefault="00CB341D">
      <w:r>
        <w:t xml:space="preserve">MdV, vorig jaar hebben we in de algemene beschouwingen </w:t>
      </w:r>
      <w:r w:rsidR="00ED7664">
        <w:t xml:space="preserve">bij </w:t>
      </w:r>
      <w:r>
        <w:t>het thema Actief</w:t>
      </w:r>
      <w:r w:rsidR="00ED7664">
        <w:t xml:space="preserve"> onze</w:t>
      </w:r>
      <w:r>
        <w:t xml:space="preserve"> Cultuur en Sport aan de orde gehad. </w:t>
      </w:r>
    </w:p>
    <w:p w:rsidR="00ED7664" w:rsidRDefault="00CB341D">
      <w:r>
        <w:t xml:space="preserve">Het CDA is content met de cultuurnota zoals we deze laatst hebben besproken. De komende jaren zullen we verder invulling kunnen geven aan dit onderwerp. </w:t>
      </w:r>
      <w:r w:rsidR="00AF34B6">
        <w:t xml:space="preserve">We hebben een breed </w:t>
      </w:r>
      <w:r w:rsidR="00ED7664">
        <w:t xml:space="preserve">en divers </w:t>
      </w:r>
      <w:r w:rsidR="00AF34B6">
        <w:t>cultuuraanbod</w:t>
      </w:r>
      <w:r w:rsidR="00A50DD7">
        <w:t>.</w:t>
      </w:r>
    </w:p>
    <w:p w:rsidR="007A44B0" w:rsidRDefault="00CB341D" w:rsidP="007A44B0">
      <w:r>
        <w:t xml:space="preserve">Ook op het gebied van Sport </w:t>
      </w:r>
      <w:r w:rsidR="00ED7664">
        <w:t>zijn in het afgelopen jaar diverse dossier gepasseerd zoals de</w:t>
      </w:r>
      <w:r>
        <w:t xml:space="preserve"> BSSA, molenzicht en sportpark Souburgh. Sport leeft en sport verbindt. We zijn in de afgelopen jaren diverse </w:t>
      </w:r>
      <w:r w:rsidR="00E86253">
        <w:t>experimenten</w:t>
      </w:r>
      <w:r>
        <w:t xml:space="preserve"> aangegaan om goede sportvoorzieningen te realiseren. Vrijwilligers zijn daarbij de spil en houden onze sport in leven. Komend jaar moeten we ondanks de problemen die we ook tegenkomen steeds blijven zoeken naar manieren om deze structuren in stand te houden en te ondersteunen. </w:t>
      </w:r>
    </w:p>
    <w:p w:rsidR="007A44B0" w:rsidRDefault="007A44B0" w:rsidP="007A44B0">
      <w:r>
        <w:lastRenderedPageBreak/>
        <w:t xml:space="preserve">Ook hebben we binnen Alblasserdam een positief jeugdbeleid vastgesteld met Route 22. Wat ons betreft zouden we dat laatste kunnen uitbreiden met ook een positief ouderenbeleid onder de term ‘Route 66’. </w:t>
      </w:r>
    </w:p>
    <w:p w:rsidR="00CB341D" w:rsidRDefault="00CB341D"/>
    <w:p w:rsidR="007A44B0" w:rsidRDefault="00CB341D" w:rsidP="00E86253">
      <w:r>
        <w:t xml:space="preserve">Dit jaar MdV wil het CDA bij het thema </w:t>
      </w:r>
      <w:r w:rsidR="00ED7664">
        <w:t>A</w:t>
      </w:r>
      <w:r>
        <w:t xml:space="preserve">ctief </w:t>
      </w:r>
      <w:r w:rsidRPr="00ED7664">
        <w:rPr>
          <w:b/>
          <w:bCs/>
          <w:i/>
          <w:iCs/>
        </w:rPr>
        <w:t>mobiliteit en bereikbaarheid</w:t>
      </w:r>
      <w:r>
        <w:t xml:space="preserve"> onder de aandacht brengen. </w:t>
      </w:r>
      <w:r w:rsidR="002750E9">
        <w:t>In de afgelopen 1,5 jaar hebben we vaak gesproken over het g</w:t>
      </w:r>
      <w:r w:rsidR="007A44B0">
        <w:t>eme</w:t>
      </w:r>
      <w:r w:rsidR="002750E9">
        <w:t xml:space="preserve">entelijk verkeer en </w:t>
      </w:r>
      <w:r w:rsidR="00ED7664">
        <w:t>vervoerplan</w:t>
      </w:r>
      <w:r w:rsidR="002750E9">
        <w:t>. Na een basisnotitie, dorpsgesprekken en een BIO zullen we in de tweede helft van 2019 eindelijk het GVVP in onze raad bespreken</w:t>
      </w:r>
      <w:r w:rsidR="00ED7664">
        <w:t xml:space="preserve"> en vaststellen</w:t>
      </w:r>
      <w:r w:rsidR="002750E9">
        <w:t xml:space="preserve">. Hierin kunnen we keuzes maken </w:t>
      </w:r>
      <w:r w:rsidR="007A44B0">
        <w:t xml:space="preserve">en prioriteiten stellen </w:t>
      </w:r>
      <w:r w:rsidR="002750E9">
        <w:t xml:space="preserve">voor de toekomst. Voor het CDA is een </w:t>
      </w:r>
      <w:r w:rsidR="00E86253">
        <w:t>belangrijk</w:t>
      </w:r>
      <w:r w:rsidR="002750E9">
        <w:t xml:space="preserve"> onderdeel hiervan de uitvoeringsparagraaf. </w:t>
      </w:r>
    </w:p>
    <w:p w:rsidR="009116F9" w:rsidRPr="009116F9" w:rsidRDefault="002750E9" w:rsidP="00E86253">
      <w:r>
        <w:t>Als CDA begrijpen we goed dat we niet alles in een keer kunnen doen. Wel willen we in de begroting van 2020 een bedrag opnemen die het mogelijk maakt om hier uitvoering aan te geven</w:t>
      </w:r>
      <w:r w:rsidR="007A44B0">
        <w:t>; minimaal 1 kruispunt per jaar</w:t>
      </w:r>
      <w:r>
        <w:t xml:space="preserve">. </w:t>
      </w:r>
      <w:r w:rsidR="009116F9">
        <w:t xml:space="preserve">Wat ons betreft </w:t>
      </w:r>
      <w:r>
        <w:t>maken we</w:t>
      </w:r>
      <w:r w:rsidR="00BA1E96">
        <w:t xml:space="preserve">, bij het bespreken van het GVVP, </w:t>
      </w:r>
      <w:r>
        <w:t xml:space="preserve">de integrale afweging waar we ons geld aan uitgeven. </w:t>
      </w:r>
      <w:r w:rsidR="007A44B0">
        <w:t>Daarom willen we o</w:t>
      </w:r>
      <w:r w:rsidR="00E86253">
        <w:t xml:space="preserve">p dit moment geen ruimte geven aan de financiering van de fietsverbinding Edisonweg naar het </w:t>
      </w:r>
      <w:proofErr w:type="spellStart"/>
      <w:r w:rsidR="00E86253">
        <w:t>Molenpad</w:t>
      </w:r>
      <w:proofErr w:type="spellEnd"/>
      <w:r w:rsidR="00E86253">
        <w:t xml:space="preserve">. Wat het CDA betreft is dit een van de zaken die in de uitvoeringsparagraaf van het GVVP terecht komen. </w:t>
      </w:r>
    </w:p>
    <w:p w:rsidR="002B3899" w:rsidRDefault="002B3899"/>
    <w:p w:rsidR="00F53479" w:rsidRPr="00BA1E96" w:rsidRDefault="00F53479">
      <w:pPr>
        <w:rPr>
          <w:b/>
          <w:bCs/>
        </w:rPr>
      </w:pPr>
      <w:r>
        <w:rPr>
          <w:b/>
          <w:bCs/>
        </w:rPr>
        <w:t>Zorgzaam</w:t>
      </w:r>
    </w:p>
    <w:p w:rsidR="007A44B0" w:rsidRDefault="00E86253">
      <w:r>
        <w:t xml:space="preserve">Dan meneer de voorzitter Zorgzaam…. Het kan niet anders dat voor 2019 dit een van de belangrijkste onderdelen is van de algemene beschouwingen. We zijn inmiddels 5 jaar onderweg met de decentralisaties. Maar naar inmiddels blijkt lopen de tekorten op en zullen deze ook structureel blijven. Hier moeten we iets aan doen. Het is aan ons als gemeenten en eigenaren van de gemeenschappelijke regelingen om actie te ondernemen. </w:t>
      </w:r>
    </w:p>
    <w:p w:rsidR="007A44B0" w:rsidRDefault="00C34A22">
      <w:r>
        <w:t xml:space="preserve">De decentralisatie gingen gepaard met een forse </w:t>
      </w:r>
      <w:r w:rsidR="00BA1E96">
        <w:t>kortingen</w:t>
      </w:r>
      <w:r>
        <w:t xml:space="preserve"> vanuit het rijk.</w:t>
      </w:r>
      <w:r w:rsidR="007A44B0">
        <w:t xml:space="preserve"> Maar h</w:t>
      </w:r>
      <w:r>
        <w:t xml:space="preserve">et zou te makkelijk zijn om de bezuinigingen van het kabinet een op een aan te wijzen als oorzaak voor de huidige tekorten. Toch begint wat het CDA betreft daar wel de </w:t>
      </w:r>
      <w:r w:rsidRPr="007A44B0">
        <w:rPr>
          <w:b/>
          <w:bCs/>
        </w:rPr>
        <w:t>eerste actie</w:t>
      </w:r>
      <w:r w:rsidR="007A44B0" w:rsidRPr="007A44B0">
        <w:rPr>
          <w:b/>
          <w:bCs/>
        </w:rPr>
        <w:t>;</w:t>
      </w:r>
      <w:r w:rsidRPr="007A44B0">
        <w:rPr>
          <w:b/>
          <w:bCs/>
        </w:rPr>
        <w:t xml:space="preserve"> </w:t>
      </w:r>
      <w:r w:rsidR="007A44B0" w:rsidRPr="007A44B0">
        <w:rPr>
          <w:b/>
          <w:bCs/>
        </w:rPr>
        <w:t>d</w:t>
      </w:r>
      <w:r w:rsidRPr="007A44B0">
        <w:rPr>
          <w:b/>
          <w:bCs/>
        </w:rPr>
        <w:t>e lobby richting het rijk</w:t>
      </w:r>
      <w:r>
        <w:t xml:space="preserve">. </w:t>
      </w:r>
      <w:r w:rsidR="007A44B0">
        <w:t xml:space="preserve">Vrijwel alle gemeente in Nederland lopen aan tegen grote tekorten. </w:t>
      </w:r>
    </w:p>
    <w:p w:rsidR="00C34A22" w:rsidRPr="003F2EBC" w:rsidRDefault="00C34A22">
      <w:r>
        <w:t xml:space="preserve">Vanuit het rijk krijgen we meer geld voor het sociaal </w:t>
      </w:r>
      <w:r w:rsidRPr="003F2EBC">
        <w:t xml:space="preserve">domein </w:t>
      </w:r>
      <w:r w:rsidR="00CD73D5">
        <w:t>zoals blijkt uit de meicirculaire. Het saldo voor de eerste jaren is positiever</w:t>
      </w:r>
      <w:r w:rsidR="007A44B0">
        <w:t xml:space="preserve"> maar verdampt in de latere jaren</w:t>
      </w:r>
      <w:r w:rsidR="00CD73D5">
        <w:t xml:space="preserve">. </w:t>
      </w:r>
      <w:r w:rsidRPr="003F2EBC">
        <w:t xml:space="preserve">Wat het CDA betreft zetten we gezamenlijk </w:t>
      </w:r>
      <w:r w:rsidR="007A44B0">
        <w:t xml:space="preserve">met de </w:t>
      </w:r>
      <w:r w:rsidRPr="003F2EBC">
        <w:t xml:space="preserve">Drechtsteden en </w:t>
      </w:r>
      <w:proofErr w:type="spellStart"/>
      <w:r w:rsidRPr="003F2EBC">
        <w:t>ZuidHollandZuid</w:t>
      </w:r>
      <w:proofErr w:type="spellEnd"/>
      <w:r w:rsidRPr="003F2EBC">
        <w:t xml:space="preserve"> de lobby in richting het rijk. </w:t>
      </w:r>
    </w:p>
    <w:p w:rsidR="00C34A22" w:rsidRPr="003F2EBC" w:rsidRDefault="00C34A22"/>
    <w:p w:rsidR="007F19A1" w:rsidRPr="003F2EBC" w:rsidRDefault="00C34A22" w:rsidP="00C34A22">
      <w:r w:rsidRPr="007A44B0">
        <w:rPr>
          <w:b/>
          <w:bCs/>
        </w:rPr>
        <w:t>De tweede zoekrichting zit wat het CDA betreft in de regio</w:t>
      </w:r>
      <w:r w:rsidRPr="003F2EBC">
        <w:t xml:space="preserve">. De </w:t>
      </w:r>
      <w:proofErr w:type="spellStart"/>
      <w:r w:rsidRPr="003F2EBC">
        <w:t>GR’en</w:t>
      </w:r>
      <w:proofErr w:type="spellEnd"/>
      <w:r w:rsidRPr="003F2EBC">
        <w:t xml:space="preserve"> die deze taken voor ons uitvoeren; het leeuwendeel van het budget dat we als gemeente hebben besteden we in de regio. Steeds hebben we gezegd dat het budget kaderstellend is voor de uitvoering. Hier moeten we naar de mening van het CDA nog steeds aan vast houden. </w:t>
      </w:r>
    </w:p>
    <w:p w:rsidR="007F19A1" w:rsidRPr="003F2EBC" w:rsidRDefault="007F19A1" w:rsidP="00C34A22"/>
    <w:p w:rsidR="007F19A1" w:rsidRPr="003F2EBC" w:rsidRDefault="007F19A1" w:rsidP="007F19A1">
      <w:pPr>
        <w:pStyle w:val="Default"/>
        <w:rPr>
          <w:rFonts w:asciiTheme="minorHAnsi" w:hAnsiTheme="minorHAnsi"/>
          <w:sz w:val="22"/>
          <w:szCs w:val="22"/>
          <w:lang w:val="nl-NL"/>
        </w:rPr>
      </w:pPr>
      <w:r w:rsidRPr="003F2EBC">
        <w:rPr>
          <w:rFonts w:asciiTheme="minorHAnsi" w:hAnsiTheme="minorHAnsi"/>
          <w:sz w:val="22"/>
          <w:szCs w:val="22"/>
          <w:lang w:val="nl-NL"/>
        </w:rPr>
        <w:t xml:space="preserve">De </w:t>
      </w:r>
      <w:proofErr w:type="spellStart"/>
      <w:r w:rsidRPr="003F2EBC">
        <w:rPr>
          <w:rFonts w:asciiTheme="minorHAnsi" w:hAnsiTheme="minorHAnsi"/>
          <w:sz w:val="22"/>
          <w:szCs w:val="22"/>
          <w:lang w:val="nl-NL"/>
        </w:rPr>
        <w:t>omdenknotitie</w:t>
      </w:r>
      <w:proofErr w:type="spellEnd"/>
      <w:r w:rsidRPr="003F2EBC">
        <w:rPr>
          <w:rFonts w:asciiTheme="minorHAnsi" w:hAnsiTheme="minorHAnsi"/>
          <w:sz w:val="22"/>
          <w:szCs w:val="22"/>
          <w:lang w:val="nl-NL"/>
        </w:rPr>
        <w:t xml:space="preserve"> is op dit terrein een helder stuk! </w:t>
      </w:r>
      <w:r w:rsidR="00BD055C" w:rsidRPr="003F2EBC">
        <w:rPr>
          <w:rFonts w:asciiTheme="minorHAnsi" w:hAnsiTheme="minorHAnsi"/>
          <w:sz w:val="22"/>
          <w:szCs w:val="22"/>
          <w:lang w:val="nl-NL"/>
        </w:rPr>
        <w:t>We zijn groot voorstander van normalisering van de Jeugdzorg</w:t>
      </w:r>
      <w:r w:rsidR="00BD055C">
        <w:rPr>
          <w:rFonts w:asciiTheme="minorHAnsi" w:hAnsiTheme="minorHAnsi"/>
          <w:sz w:val="22"/>
          <w:szCs w:val="22"/>
          <w:lang w:val="nl-NL"/>
        </w:rPr>
        <w:t>.</w:t>
      </w:r>
      <w:r w:rsidR="00BD055C" w:rsidRPr="003F2EBC">
        <w:rPr>
          <w:rFonts w:asciiTheme="minorHAnsi" w:hAnsiTheme="minorHAnsi"/>
          <w:sz w:val="22"/>
          <w:szCs w:val="22"/>
          <w:lang w:val="nl-NL"/>
        </w:rPr>
        <w:t xml:space="preserve"> </w:t>
      </w:r>
      <w:r w:rsidRPr="003F2EBC">
        <w:rPr>
          <w:rFonts w:asciiTheme="minorHAnsi" w:hAnsiTheme="minorHAnsi"/>
          <w:sz w:val="22"/>
          <w:szCs w:val="22"/>
          <w:lang w:val="nl-NL"/>
        </w:rPr>
        <w:t xml:space="preserve">De visie van Montfoort spreekt ons aan: “Handel alsof het je eigen kind is”. </w:t>
      </w:r>
      <w:r w:rsidR="00BD055C">
        <w:rPr>
          <w:rFonts w:asciiTheme="minorHAnsi" w:hAnsiTheme="minorHAnsi"/>
          <w:sz w:val="22"/>
          <w:szCs w:val="22"/>
          <w:lang w:val="nl-NL"/>
        </w:rPr>
        <w:t xml:space="preserve">Om tot concrete actie te komen moeten concrete cijfers over de hulpvragen en het hulpaanbod boven tafel komen. Deze zijn nu nog te vaag. </w:t>
      </w:r>
    </w:p>
    <w:p w:rsidR="007F19A1" w:rsidRPr="003F2EBC" w:rsidRDefault="007F19A1" w:rsidP="00C34A22"/>
    <w:p w:rsidR="00BD055C" w:rsidRDefault="00C34A22" w:rsidP="00C34A22">
      <w:r w:rsidRPr="003F2EBC">
        <w:t xml:space="preserve">Natuurlijk mag geen kind tussen wal en schip vallen. Maar deze zin is ‘hol’ als </w:t>
      </w:r>
      <w:r w:rsidR="00BA1E96">
        <w:t>het</w:t>
      </w:r>
      <w:r w:rsidRPr="003F2EBC">
        <w:t xml:space="preserve"> onbetaalbaar blijk</w:t>
      </w:r>
      <w:r w:rsidR="00BA1E96">
        <w:t>t</w:t>
      </w:r>
      <w:r w:rsidRPr="003F2EBC">
        <w:t xml:space="preserve">. </w:t>
      </w:r>
    </w:p>
    <w:p w:rsidR="00BD055C" w:rsidRDefault="00C34A22" w:rsidP="00C34A22">
      <w:r w:rsidRPr="003F2EBC">
        <w:t xml:space="preserve">Solidariteit tussen de gemeenten ja, maar ook transparantie en elkaar aanspreken. </w:t>
      </w:r>
    </w:p>
    <w:p w:rsidR="00BD055C" w:rsidRDefault="00BD055C" w:rsidP="00C34A22"/>
    <w:p w:rsidR="00BD055C" w:rsidRDefault="00312568" w:rsidP="00C34A22">
      <w:r w:rsidRPr="003F2EBC">
        <w:t>Voorzitter de komende</w:t>
      </w:r>
      <w:r>
        <w:t xml:space="preserve"> periode moet gezocht worden naar oplossingsrichtingen</w:t>
      </w:r>
      <w:r w:rsidR="00BD055C">
        <w:t xml:space="preserve"> binnen het sociaal domein</w:t>
      </w:r>
      <w:r>
        <w:t xml:space="preserve">. De taskforce en de </w:t>
      </w:r>
      <w:proofErr w:type="spellStart"/>
      <w:r>
        <w:t>omdenknotitie</w:t>
      </w:r>
      <w:proofErr w:type="spellEnd"/>
      <w:r>
        <w:t xml:space="preserve"> </w:t>
      </w:r>
      <w:r w:rsidR="005A7331">
        <w:t>moeten hier invulling aan geven</w:t>
      </w:r>
      <w:r>
        <w:t xml:space="preserve">. In september gaan we hier graag verder op in. </w:t>
      </w:r>
    </w:p>
    <w:p w:rsidR="00BD055C" w:rsidRDefault="00BD055C" w:rsidP="00C34A22"/>
    <w:p w:rsidR="00312568" w:rsidRDefault="00312568" w:rsidP="00C34A22">
      <w:r>
        <w:t xml:space="preserve">Wel denken wij als CDA dat er </w:t>
      </w:r>
      <w:r w:rsidR="00BD055C">
        <w:t>drie</w:t>
      </w:r>
      <w:r>
        <w:t xml:space="preserve"> grote lijnen reeds zichtbaar zijn en dat d</w:t>
      </w:r>
      <w:r w:rsidR="00BD055C">
        <w:t xml:space="preserve">eze kunnen richting geven voor de begroting 2020. </w:t>
      </w:r>
      <w:r>
        <w:t xml:space="preserve"> </w:t>
      </w:r>
    </w:p>
    <w:p w:rsidR="00312568" w:rsidRDefault="00312568" w:rsidP="00C34A22">
      <w:r>
        <w:lastRenderedPageBreak/>
        <w:t xml:space="preserve">Als eerste zouden we moeten inzetten op het </w:t>
      </w:r>
      <w:r w:rsidRPr="00312568">
        <w:rPr>
          <w:b/>
          <w:bCs/>
          <w:i/>
          <w:iCs/>
        </w:rPr>
        <w:t>beperken van de instroom</w:t>
      </w:r>
      <w:r>
        <w:t xml:space="preserve">. Daarnaast kunnen we het </w:t>
      </w:r>
      <w:r w:rsidRPr="00312568">
        <w:rPr>
          <w:b/>
          <w:bCs/>
          <w:i/>
          <w:iCs/>
        </w:rPr>
        <w:t>aantal aanbieders op de zorgmarkt verminderen</w:t>
      </w:r>
      <w:r>
        <w:t xml:space="preserve"> en tot slot moeten er </w:t>
      </w:r>
      <w:r w:rsidR="00802E3C" w:rsidRPr="00802E3C">
        <w:rPr>
          <w:b/>
          <w:bCs/>
          <w:i/>
          <w:iCs/>
        </w:rPr>
        <w:t xml:space="preserve">financiële </w:t>
      </w:r>
      <w:r w:rsidRPr="00312568">
        <w:rPr>
          <w:b/>
          <w:bCs/>
          <w:i/>
          <w:iCs/>
        </w:rPr>
        <w:t>prikkels in het systeem</w:t>
      </w:r>
      <w:r>
        <w:t xml:space="preserve"> worden gebracht. </w:t>
      </w:r>
    </w:p>
    <w:p w:rsidR="00312568" w:rsidRDefault="00312568" w:rsidP="00C34A22"/>
    <w:p w:rsidR="00312568" w:rsidRDefault="00312568" w:rsidP="00C34A22">
      <w:r>
        <w:t xml:space="preserve">Allereerst het beperken van de instroom. Sinds de decentralisaties is de instroom van cliënten toegenomen. De kosten waren in het begin weliswaar lager </w:t>
      </w:r>
      <w:r w:rsidR="00BD055C">
        <w:t>m</w:t>
      </w:r>
      <w:r>
        <w:t xml:space="preserve">aar door de toename van het aantal </w:t>
      </w:r>
      <w:r w:rsidR="00BD055C">
        <w:t>‘</w:t>
      </w:r>
      <w:r>
        <w:t>jeugdigen in zorg</w:t>
      </w:r>
      <w:r w:rsidR="00BD055C">
        <w:t>’</w:t>
      </w:r>
      <w:r w:rsidR="009801C3">
        <w:t xml:space="preserve"> </w:t>
      </w:r>
      <w:r w:rsidR="00BA1E96">
        <w:t>stijgen</w:t>
      </w:r>
      <w:r w:rsidR="009801C3">
        <w:t xml:space="preserve"> de kosten de laatste jaren fors. Wat ons betreft moet </w:t>
      </w:r>
      <w:r w:rsidR="00BD055C">
        <w:t>hier</w:t>
      </w:r>
      <w:r w:rsidR="009801C3">
        <w:t xml:space="preserve"> kritisch </w:t>
      </w:r>
      <w:r w:rsidR="00BD055C">
        <w:t xml:space="preserve">naar </w:t>
      </w:r>
      <w:r w:rsidR="009801C3">
        <w:t xml:space="preserve">gekeken worden. Hebben alle kinderen zorg nodig? </w:t>
      </w:r>
      <w:r w:rsidR="00BD055C">
        <w:t xml:space="preserve">Instroom is </w:t>
      </w:r>
      <w:r w:rsidR="009801C3">
        <w:t xml:space="preserve">een belangrijke knop om aan te draaien. </w:t>
      </w:r>
      <w:r w:rsidR="00BA1E96">
        <w:t>‘Handel alsof het je eigen kind is’.</w:t>
      </w:r>
    </w:p>
    <w:p w:rsidR="009801C3" w:rsidRDefault="009801C3" w:rsidP="00C34A22"/>
    <w:p w:rsidR="009801C3" w:rsidRDefault="009801C3" w:rsidP="00C34A22">
      <w:r>
        <w:t xml:space="preserve">De tweede knop wat het CDA betreft is het aantal aanbieders. In het sociaal domein is een </w:t>
      </w:r>
      <w:r w:rsidR="00BA1E96">
        <w:t xml:space="preserve">enorme </w:t>
      </w:r>
      <w:r>
        <w:t xml:space="preserve">toename </w:t>
      </w:r>
      <w:r w:rsidR="00BA1E96">
        <w:t>v</w:t>
      </w:r>
      <w:r>
        <w:t xml:space="preserve">an het aantal aanbieders van zorg. De zorg is een markt geworden. Wij vragen ons af of dit heeft geleid tot lagere kosten? Is het niet zo dat meer aanbieders en meer verschillende partijen juist heeft geleid tot een toename in de kosten? </w:t>
      </w:r>
      <w:r w:rsidR="00BD055C">
        <w:t xml:space="preserve">Moeten we niet terug van </w:t>
      </w:r>
      <w:r w:rsidR="007F6682">
        <w:t xml:space="preserve">180 </w:t>
      </w:r>
      <w:r w:rsidR="00BD055C">
        <w:t xml:space="preserve">zorgaanbieders </w:t>
      </w:r>
      <w:r w:rsidR="007F6682">
        <w:t>naar</w:t>
      </w:r>
      <w:r w:rsidR="00BD055C">
        <w:t xml:space="preserve"> bijvoorbeeld</w:t>
      </w:r>
      <w:r w:rsidR="007F6682">
        <w:t xml:space="preserve"> 100</w:t>
      </w:r>
      <w:r w:rsidR="00BD055C">
        <w:t>?</w:t>
      </w:r>
      <w:r w:rsidR="007F6682">
        <w:t xml:space="preserve">. </w:t>
      </w:r>
      <w:r>
        <w:t xml:space="preserve">Daarbij kunnen we onszelf ook de vraag stellen of elke vorm van zorg nog steeds vergoed moet worden. </w:t>
      </w:r>
    </w:p>
    <w:p w:rsidR="009801C3" w:rsidRDefault="009801C3" w:rsidP="00C34A22"/>
    <w:p w:rsidR="009801C3" w:rsidRDefault="009801C3" w:rsidP="00C34A22">
      <w:r>
        <w:t>Tot slot</w:t>
      </w:r>
      <w:r w:rsidR="00802E3C">
        <w:t xml:space="preserve"> financiële</w:t>
      </w:r>
      <w:r>
        <w:t xml:space="preserve"> prikkels in het systeem. Zijn er op dit moment prikkels bij de aanbieders om cliënten zo snel mogelijk weer op eigen benen te laten staan? Zijn er prikkels in het systeem die een efficiënte behandeling afdwingen. Natuurlijk is zorg meer dan alleen euro’s maar door elke euro goed te besteden blijft de zorg wel betaalbaar en kunnen we ook solidair met elkaar blijven. </w:t>
      </w:r>
    </w:p>
    <w:p w:rsidR="00BD055C" w:rsidRDefault="00BD055C" w:rsidP="00C34A22"/>
    <w:p w:rsidR="00BD055C" w:rsidRDefault="009801C3" w:rsidP="00C34A22">
      <w:r>
        <w:t xml:space="preserve">Voorzitter bovenstaande aanpak zal niet gemakkelijk worden. Hierbij blijft het ook een wankel evenwicht tussen goede zorg verlening en de kosten in de hand houden. </w:t>
      </w:r>
      <w:r w:rsidR="00BD055C">
        <w:t>Maar om dit systeem ook in de toekomst betaalbaar te houden moeten we nu aan de slag!</w:t>
      </w:r>
    </w:p>
    <w:p w:rsidR="009801C3" w:rsidRDefault="009801C3" w:rsidP="00C34A22">
      <w:r>
        <w:t xml:space="preserve"> </w:t>
      </w:r>
    </w:p>
    <w:p w:rsidR="00F53479" w:rsidRDefault="00F53479"/>
    <w:p w:rsidR="00816E63" w:rsidRDefault="00816E63">
      <w:pPr>
        <w:rPr>
          <w:b/>
          <w:bCs/>
        </w:rPr>
      </w:pPr>
      <w:r>
        <w:rPr>
          <w:b/>
          <w:bCs/>
        </w:rPr>
        <w:t>Financiële zoekrichtingen</w:t>
      </w:r>
    </w:p>
    <w:p w:rsidR="00BD055C" w:rsidRDefault="00BD055C">
      <w:r>
        <w:t xml:space="preserve">Dan </w:t>
      </w:r>
      <w:proofErr w:type="spellStart"/>
      <w:r>
        <w:t>MdV</w:t>
      </w:r>
      <w:proofErr w:type="spellEnd"/>
      <w:r>
        <w:t xml:space="preserve"> de financiële vertaling. </w:t>
      </w:r>
      <w:r w:rsidR="00816E63">
        <w:t xml:space="preserve">Een financieel sluitende begroting is voor het CDA nog steeds een belangrijk uitgangspunt. </w:t>
      </w:r>
      <w:r w:rsidR="00C51510">
        <w:t>De meicirculaire maakt het beeld een klein beetje positiever</w:t>
      </w:r>
      <w:r>
        <w:t xml:space="preserve"> in de eerste jaren maar in de laatste jaren zie we het tekort juist verder oplopen. </w:t>
      </w:r>
      <w:r w:rsidR="00C51510">
        <w:t xml:space="preserve"> </w:t>
      </w:r>
    </w:p>
    <w:p w:rsidR="00C51510" w:rsidRDefault="00A15D18">
      <w:r>
        <w:t>Wat het CDA betreft kunnen we op tijdelijke basis ons weerstand</w:t>
      </w:r>
      <w:r w:rsidR="009116F9">
        <w:t>sratio</w:t>
      </w:r>
      <w:r>
        <w:t xml:space="preserve"> verlagen</w:t>
      </w:r>
      <w:r w:rsidR="009116F9">
        <w:t xml:space="preserve">. Zoals al eerder gezegd </w:t>
      </w:r>
      <w:r w:rsidR="00BD055C">
        <w:t xml:space="preserve">zijn onze reserves toegenomen met 4 miljoen euro door overschotten binnen het sociaal domein. </w:t>
      </w:r>
      <w:r w:rsidR="009116F9">
        <w:t xml:space="preserve">Hiervan kan een deel gebruikt worden voor de huidige tekorten. </w:t>
      </w:r>
    </w:p>
    <w:p w:rsidR="009116F9" w:rsidRDefault="009116F9">
      <w:r>
        <w:t>Structureel lossen we daarmee niets op. Hiervoor ligt onze focus eerst op de</w:t>
      </w:r>
      <w:r w:rsidR="00BD055C">
        <w:t xml:space="preserve"> inkomsten vanuit het rijk en de</w:t>
      </w:r>
      <w:r>
        <w:t xml:space="preserve"> uitgaven op regio niveau. </w:t>
      </w:r>
    </w:p>
    <w:p w:rsidR="00126AA7" w:rsidRDefault="00126AA7"/>
    <w:p w:rsidR="00CE618D" w:rsidRDefault="009116F9">
      <w:r>
        <w:t xml:space="preserve">Samengevat meneer de voorzitter blijft het CDA inzetten op de thema’s Groen, Actief en Zorgzaam. </w:t>
      </w:r>
      <w:r w:rsidR="00126AA7">
        <w:t xml:space="preserve">In de begroting moet ruimte blijven voor deze </w:t>
      </w:r>
      <w:r>
        <w:t xml:space="preserve">onderdelen. Weeg daarbij elk voorstel op nut en de noodzaak iets direct uit te voeren. </w:t>
      </w:r>
      <w:r w:rsidR="00126AA7">
        <w:t xml:space="preserve">De focus moet liggen op </w:t>
      </w:r>
      <w:r>
        <w:t xml:space="preserve">het sociaal domein in de regio. Met twee </w:t>
      </w:r>
      <w:r w:rsidR="007F6682">
        <w:t xml:space="preserve">Alblasserdamse </w:t>
      </w:r>
      <w:r>
        <w:t>bestuurders aan de knoppen in de regio heb</w:t>
      </w:r>
      <w:r w:rsidR="00CE618D">
        <w:t>ben wij</w:t>
      </w:r>
      <w:r>
        <w:t xml:space="preserve"> daar veel vertrouwen in. </w:t>
      </w:r>
      <w:r w:rsidR="005A7331">
        <w:t xml:space="preserve">Het CDA is op dit moment nog niet bereid om aan de knop inkomsten te draaien. Wat ons betreft houden we vast aan de afspraak dat we de woonlasten in deze periode gelijk houden. </w:t>
      </w:r>
    </w:p>
    <w:p w:rsidR="00126AA7" w:rsidRDefault="00126AA7"/>
    <w:p w:rsidR="009116F9" w:rsidRPr="00816E63" w:rsidRDefault="009116F9">
      <w:r>
        <w:t>Meneer de voorzitter ik ga afsluiten. Het CDA beseft zich terde</w:t>
      </w:r>
      <w:r w:rsidR="00C51510">
        <w:t>g</w:t>
      </w:r>
      <w:r>
        <w:t xml:space="preserve">e dat deze algemene beschouwingen anders zijn dan voorgaande jaren. We zullen kort op de bal moeten zitten. We zullen juist in deze tijden elkaar scherp moeten houden, vast moeten houden en de samenwerking opzoeken lokaal en in de regio om te komen tot oplossingen. </w:t>
      </w:r>
    </w:p>
    <w:sectPr w:rsidR="009116F9" w:rsidRPr="00816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05D85"/>
    <w:multiLevelType w:val="hybridMultilevel"/>
    <w:tmpl w:val="F8F80138"/>
    <w:lvl w:ilvl="0" w:tplc="FFFFFFF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47"/>
    <w:rsid w:val="00126AA7"/>
    <w:rsid w:val="002750E9"/>
    <w:rsid w:val="002B3899"/>
    <w:rsid w:val="00311B4F"/>
    <w:rsid w:val="00312568"/>
    <w:rsid w:val="00373B0E"/>
    <w:rsid w:val="003F2EBC"/>
    <w:rsid w:val="004419B4"/>
    <w:rsid w:val="004E1358"/>
    <w:rsid w:val="005A7331"/>
    <w:rsid w:val="006610C6"/>
    <w:rsid w:val="00765F4C"/>
    <w:rsid w:val="007A44B0"/>
    <w:rsid w:val="007F19A1"/>
    <w:rsid w:val="007F6682"/>
    <w:rsid w:val="00802E3C"/>
    <w:rsid w:val="00816E63"/>
    <w:rsid w:val="008635B3"/>
    <w:rsid w:val="00894ACB"/>
    <w:rsid w:val="009116F9"/>
    <w:rsid w:val="009801C3"/>
    <w:rsid w:val="00A15D18"/>
    <w:rsid w:val="00A50DD7"/>
    <w:rsid w:val="00AF34B6"/>
    <w:rsid w:val="00BA1E96"/>
    <w:rsid w:val="00BD055C"/>
    <w:rsid w:val="00C34A22"/>
    <w:rsid w:val="00C51510"/>
    <w:rsid w:val="00CB341D"/>
    <w:rsid w:val="00CD73D5"/>
    <w:rsid w:val="00CE4697"/>
    <w:rsid w:val="00CE618D"/>
    <w:rsid w:val="00D60447"/>
    <w:rsid w:val="00E84292"/>
    <w:rsid w:val="00E86253"/>
    <w:rsid w:val="00ED7664"/>
    <w:rsid w:val="00F53479"/>
    <w:rsid w:val="00FC1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FF870-CCE1-E74A-8405-54246075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1358"/>
    <w:pPr>
      <w:ind w:left="720"/>
      <w:contextualSpacing/>
    </w:pPr>
  </w:style>
  <w:style w:type="paragraph" w:styleId="Normaalweb">
    <w:name w:val="Normal (Web)"/>
    <w:basedOn w:val="Standaard"/>
    <w:uiPriority w:val="99"/>
    <w:unhideWhenUsed/>
    <w:rsid w:val="00CB341D"/>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CB341D"/>
    <w:rPr>
      <w:b/>
      <w:bCs/>
    </w:rPr>
  </w:style>
  <w:style w:type="paragraph" w:customStyle="1" w:styleId="Default">
    <w:name w:val="Default"/>
    <w:rsid w:val="007F19A1"/>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1644</Words>
  <Characters>9048</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Strop, Arco</dc:creator>
  <cp:keywords/>
  <dc:description/>
  <cp:lastModifiedBy>Bode-Huizer, AM (Anneke)</cp:lastModifiedBy>
  <cp:revision>2</cp:revision>
  <dcterms:created xsi:type="dcterms:W3CDTF">2019-07-09T19:25:00Z</dcterms:created>
  <dcterms:modified xsi:type="dcterms:W3CDTF">2019-07-09T19:25:00Z</dcterms:modified>
</cp:coreProperties>
</file>