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80770"/>
            <wp:effectExtent l="0" t="0" r="0" b="5080"/>
            <wp:wrapNone/>
            <wp:docPr id="1" name="Afbeelding 1" descr="albl_word_boven_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l_word_boven_ZWART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  <w:r w:rsidRPr="006948D7">
        <w:rPr>
          <w:rFonts w:cs="Arial"/>
        </w:rPr>
        <w:t>De raad van de gemeente Alblasserdam;</w:t>
      </w: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</w:p>
    <w:p w:rsidR="00955D14" w:rsidRDefault="00065A4D" w:rsidP="00486BF0">
      <w:pPr>
        <w:tabs>
          <w:tab w:val="left" w:pos="1701"/>
          <w:tab w:val="left" w:pos="2552"/>
        </w:tabs>
        <w:jc w:val="both"/>
        <w:rPr>
          <w:rFonts w:asciiTheme="majorHAnsi" w:hAnsiTheme="majorHAnsi"/>
          <w:color w:val="000000"/>
        </w:rPr>
      </w:pPr>
      <w:r w:rsidRPr="006948D7">
        <w:rPr>
          <w:rFonts w:cs="Arial"/>
        </w:rPr>
        <w:t xml:space="preserve">gelezen het voorstel van burgemeester en wethouders van </w:t>
      </w:r>
      <w:r w:rsidR="00B07C5D">
        <w:rPr>
          <w:rFonts w:cs="Arial"/>
        </w:rPr>
        <w:t>2</w:t>
      </w:r>
      <w:r w:rsidR="00486BF0">
        <w:rPr>
          <w:rFonts w:cs="Arial"/>
        </w:rPr>
        <w:t>1</w:t>
      </w:r>
      <w:r w:rsidR="00B07C5D">
        <w:rPr>
          <w:rFonts w:cs="Arial"/>
        </w:rPr>
        <w:t xml:space="preserve"> augustus 2019</w:t>
      </w:r>
      <w:r w:rsidR="006948D7" w:rsidRPr="006948D7">
        <w:rPr>
          <w:rFonts w:cs="Arial"/>
        </w:rPr>
        <w:t xml:space="preserve"> </w:t>
      </w:r>
      <w:r w:rsidRPr="006948D7">
        <w:rPr>
          <w:rFonts w:cs="Arial"/>
        </w:rPr>
        <w:t xml:space="preserve"> over </w:t>
      </w:r>
      <w:r w:rsidR="00486BF0">
        <w:rPr>
          <w:rFonts w:cs="Arial"/>
        </w:rPr>
        <w:t>Zienswijze op deelname in werkgeversvereniging VNG door de Gemeenschappelijke R</w:t>
      </w:r>
      <w:r w:rsidR="00B07C5D">
        <w:rPr>
          <w:rFonts w:cs="Arial"/>
        </w:rPr>
        <w:t xml:space="preserve">egeling </w:t>
      </w:r>
      <w:r w:rsidR="00486BF0">
        <w:rPr>
          <w:rFonts w:cs="Arial"/>
        </w:rPr>
        <w:t>Drechtsteden in verband met volgen CAO</w:t>
      </w: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</w:p>
    <w:p w:rsidR="006948D7" w:rsidRPr="006948D7" w:rsidRDefault="006948D7" w:rsidP="006948D7">
      <w:pPr>
        <w:rPr>
          <w:rFonts w:cs="Arial"/>
          <w:color w:val="000000"/>
        </w:rPr>
      </w:pPr>
      <w:bookmarkStart w:id="0" w:name="VoorstelBesluit"/>
    </w:p>
    <w:p w:rsidR="006948D7" w:rsidRPr="006948D7" w:rsidRDefault="006948D7" w:rsidP="006948D7">
      <w:pPr>
        <w:rPr>
          <w:rFonts w:cs="Arial"/>
          <w:b/>
          <w:color w:val="000000"/>
        </w:rPr>
      </w:pPr>
    </w:p>
    <w:p w:rsidR="006948D7" w:rsidRPr="006948D7" w:rsidRDefault="006948D7" w:rsidP="006948D7">
      <w:pPr>
        <w:ind w:left="3540"/>
        <w:rPr>
          <w:rFonts w:cs="Arial"/>
          <w:b/>
          <w:color w:val="000000"/>
        </w:rPr>
      </w:pPr>
      <w:r w:rsidRPr="006948D7">
        <w:rPr>
          <w:rFonts w:cs="Arial"/>
          <w:b/>
          <w:color w:val="000000"/>
        </w:rPr>
        <w:t>B E S L U I T :</w:t>
      </w:r>
    </w:p>
    <w:p w:rsidR="006948D7" w:rsidRPr="006948D7" w:rsidRDefault="006948D7" w:rsidP="006948D7">
      <w:pPr>
        <w:rPr>
          <w:rFonts w:cs="Arial"/>
          <w:b/>
          <w:color w:val="000000"/>
        </w:rPr>
      </w:pPr>
    </w:p>
    <w:p w:rsidR="006948D7" w:rsidRPr="006948D7" w:rsidRDefault="006948D7" w:rsidP="006948D7">
      <w:pPr>
        <w:rPr>
          <w:rFonts w:cs="Arial"/>
          <w:b/>
          <w:color w:val="000000"/>
        </w:rPr>
      </w:pPr>
    </w:p>
    <w:p w:rsidR="006948D7" w:rsidRPr="006948D7" w:rsidRDefault="006948D7" w:rsidP="006948D7">
      <w:pPr>
        <w:tabs>
          <w:tab w:val="left" w:pos="1770"/>
        </w:tabs>
        <w:rPr>
          <w:rFonts w:cs="Arial"/>
        </w:rPr>
      </w:pPr>
    </w:p>
    <w:p w:rsidR="00B07C5D" w:rsidRPr="000F06EB" w:rsidRDefault="000F06EB" w:rsidP="000F06EB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  <w:lang w:val="nl-NL"/>
        </w:rPr>
      </w:pPr>
      <w:r w:rsidRPr="000F06EB">
        <w:rPr>
          <w:rFonts w:ascii="Verdana" w:hAnsi="Verdana"/>
          <w:sz w:val="18"/>
          <w:szCs w:val="18"/>
          <w:lang w:val="nl-NL"/>
        </w:rPr>
        <w:t xml:space="preserve">Kennis te nemen van een brief </w:t>
      </w:r>
      <w:r>
        <w:rPr>
          <w:rFonts w:ascii="Verdana" w:hAnsi="Verdana"/>
          <w:sz w:val="18"/>
          <w:szCs w:val="18"/>
          <w:lang w:val="nl-NL"/>
        </w:rPr>
        <w:t>van het dagelijks bestuur van d</w:t>
      </w:r>
      <w:r w:rsidRPr="000F06EB">
        <w:rPr>
          <w:rFonts w:ascii="Verdana" w:hAnsi="Verdana"/>
          <w:sz w:val="18"/>
          <w:szCs w:val="18"/>
          <w:lang w:val="nl-NL"/>
        </w:rPr>
        <w:t>e</w:t>
      </w:r>
      <w:r>
        <w:rPr>
          <w:rFonts w:ascii="Verdana" w:hAnsi="Verdana"/>
          <w:sz w:val="18"/>
          <w:szCs w:val="18"/>
          <w:lang w:val="nl-NL"/>
        </w:rPr>
        <w:t xml:space="preserve"> Gemeenschappelijke Re</w:t>
      </w:r>
      <w:r w:rsidRPr="000F06EB">
        <w:rPr>
          <w:rFonts w:ascii="Verdana" w:hAnsi="Verdana"/>
          <w:sz w:val="18"/>
          <w:szCs w:val="18"/>
          <w:lang w:val="nl-NL"/>
        </w:rPr>
        <w:t>geling Drechtsteden (GRD) inzake zienswijze op deelname in werkgeversver</w:t>
      </w:r>
      <w:r>
        <w:rPr>
          <w:rFonts w:ascii="Verdana" w:hAnsi="Verdana"/>
          <w:sz w:val="18"/>
          <w:szCs w:val="18"/>
          <w:lang w:val="nl-NL"/>
        </w:rPr>
        <w:t>e</w:t>
      </w:r>
      <w:bookmarkStart w:id="1" w:name="_GoBack"/>
      <w:bookmarkEnd w:id="1"/>
      <w:r w:rsidRPr="000F06EB">
        <w:rPr>
          <w:rFonts w:ascii="Verdana" w:hAnsi="Verdana"/>
          <w:sz w:val="18"/>
          <w:szCs w:val="18"/>
          <w:lang w:val="nl-NL"/>
        </w:rPr>
        <w:t xml:space="preserve">niging VNG in verband met volgen CAO; </w:t>
      </w:r>
    </w:p>
    <w:p w:rsidR="000F06EB" w:rsidRPr="000F06EB" w:rsidRDefault="000F06EB" w:rsidP="000F06EB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Te besluiten geen zienswijze uit te brengen. </w:t>
      </w:r>
    </w:p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065A4D" w:rsidRPr="006948D7" w:rsidTr="002E53AF">
        <w:trPr>
          <w:trHeight w:val="240"/>
        </w:trPr>
        <w:tc>
          <w:tcPr>
            <w:tcW w:w="9037" w:type="dxa"/>
          </w:tcPr>
          <w:p w:rsidR="00065A4D" w:rsidRPr="006948D7" w:rsidRDefault="00065A4D" w:rsidP="002E53AF">
            <w:pPr>
              <w:rPr>
                <w:rFonts w:cs="Arial"/>
              </w:rPr>
            </w:pPr>
          </w:p>
        </w:tc>
      </w:tr>
      <w:bookmarkEnd w:id="0"/>
    </w:tbl>
    <w:p w:rsidR="00065A4D" w:rsidRPr="006948D7" w:rsidRDefault="00065A4D" w:rsidP="00065A4D">
      <w:pPr>
        <w:tabs>
          <w:tab w:val="left" w:pos="1701"/>
          <w:tab w:val="left" w:pos="2552"/>
        </w:tabs>
        <w:jc w:val="both"/>
        <w:rPr>
          <w:rFonts w:cs="Arial"/>
        </w:rPr>
      </w:pPr>
    </w:p>
    <w:p w:rsidR="00065A4D" w:rsidRDefault="00B07C5D" w:rsidP="00065A4D">
      <w:pPr>
        <w:tabs>
          <w:tab w:val="left" w:pos="2552"/>
          <w:tab w:val="left" w:pos="3402"/>
        </w:tabs>
        <w:jc w:val="both"/>
        <w:rPr>
          <w:rFonts w:cs="Arial"/>
        </w:rPr>
      </w:pPr>
      <w:r>
        <w:rPr>
          <w:rFonts w:cs="Arial"/>
        </w:rPr>
        <w:t>Alblasserdam,  24 september 2019</w:t>
      </w:r>
    </w:p>
    <w:p w:rsidR="00B07C5D" w:rsidRPr="006948D7" w:rsidRDefault="00B07C5D" w:rsidP="00065A4D">
      <w:pPr>
        <w:tabs>
          <w:tab w:val="left" w:pos="2552"/>
          <w:tab w:val="left" w:pos="3402"/>
        </w:tabs>
        <w:jc w:val="both"/>
        <w:rPr>
          <w:rFonts w:cs="Arial"/>
        </w:rPr>
      </w:pPr>
    </w:p>
    <w:p w:rsidR="00065A4D" w:rsidRPr="006948D7" w:rsidRDefault="00065A4D" w:rsidP="00065A4D">
      <w:pPr>
        <w:tabs>
          <w:tab w:val="left" w:pos="2552"/>
          <w:tab w:val="left" w:pos="3402"/>
        </w:tabs>
        <w:jc w:val="both"/>
        <w:rPr>
          <w:rFonts w:cs="Arial"/>
        </w:rPr>
      </w:pPr>
      <w:r w:rsidRPr="006948D7">
        <w:rPr>
          <w:rFonts w:cs="Arial"/>
        </w:rPr>
        <w:t>De raad voornoemd,</w:t>
      </w:r>
    </w:p>
    <w:p w:rsidR="00065A4D" w:rsidRPr="006948D7" w:rsidRDefault="00065A4D" w:rsidP="00065A4D">
      <w:pPr>
        <w:tabs>
          <w:tab w:val="left" w:pos="2552"/>
          <w:tab w:val="left" w:pos="3402"/>
        </w:tabs>
        <w:jc w:val="both"/>
        <w:rPr>
          <w:rFonts w:cs="Arial"/>
        </w:rPr>
      </w:pPr>
    </w:p>
    <w:p w:rsidR="00065A4D" w:rsidRPr="006948D7" w:rsidRDefault="00065A4D" w:rsidP="00065A4D">
      <w:pPr>
        <w:tabs>
          <w:tab w:val="left" w:pos="2552"/>
          <w:tab w:val="left" w:pos="3402"/>
        </w:tabs>
        <w:jc w:val="both"/>
        <w:rPr>
          <w:rFonts w:cs="Arial"/>
        </w:rPr>
      </w:pPr>
    </w:p>
    <w:p w:rsidR="00065A4D" w:rsidRPr="006948D7" w:rsidRDefault="00065A4D" w:rsidP="00065A4D">
      <w:pPr>
        <w:tabs>
          <w:tab w:val="left" w:pos="2552"/>
          <w:tab w:val="left" w:pos="3402"/>
        </w:tabs>
        <w:jc w:val="both"/>
        <w:rPr>
          <w:rFonts w:cs="Arial"/>
        </w:rPr>
      </w:pPr>
    </w:p>
    <w:p w:rsidR="00065A4D" w:rsidRPr="006948D7" w:rsidRDefault="00065A4D" w:rsidP="00065A4D">
      <w:pPr>
        <w:tabs>
          <w:tab w:val="right" w:pos="6946"/>
        </w:tabs>
        <w:rPr>
          <w:rFonts w:cs="Arial"/>
        </w:rPr>
      </w:pPr>
      <w:r w:rsidRPr="006948D7">
        <w:rPr>
          <w:rFonts w:cs="Arial"/>
        </w:rPr>
        <w:t xml:space="preserve">De griffier,                                                De </w:t>
      </w:r>
      <w:r w:rsidR="00040B25" w:rsidRPr="006948D7">
        <w:rPr>
          <w:rFonts w:cs="Arial"/>
        </w:rPr>
        <w:t>voorzitter</w:t>
      </w:r>
      <w:r w:rsidRPr="006948D7">
        <w:rPr>
          <w:rFonts w:cs="Arial"/>
        </w:rPr>
        <w:t xml:space="preserve">, </w:t>
      </w:r>
      <w:r w:rsidRPr="006948D7">
        <w:rPr>
          <w:rFonts w:cs="Arial"/>
        </w:rPr>
        <w:tab/>
      </w:r>
      <w:r w:rsidRPr="006948D7">
        <w:rPr>
          <w:rFonts w:cs="Arial"/>
        </w:rPr>
        <w:tab/>
      </w:r>
      <w:r w:rsidRPr="006948D7">
        <w:rPr>
          <w:rFonts w:cs="Arial"/>
        </w:rPr>
        <w:tab/>
      </w:r>
      <w:r w:rsidRPr="006948D7">
        <w:rPr>
          <w:rFonts w:cs="Arial"/>
        </w:rPr>
        <w:tab/>
      </w:r>
    </w:p>
    <w:p w:rsidR="004F0367" w:rsidRPr="006948D7" w:rsidRDefault="00065A4D" w:rsidP="00065A4D">
      <w:pPr>
        <w:rPr>
          <w:rFonts w:cs="Arial"/>
        </w:rPr>
      </w:pPr>
      <w:r w:rsidRPr="006948D7">
        <w:rPr>
          <w:rFonts w:cs="Arial"/>
        </w:rPr>
        <w:t xml:space="preserve">I.M. de Gruijter                                         J.G.A. Paans </w:t>
      </w:r>
      <w:r w:rsidRPr="006948D7">
        <w:rPr>
          <w:rFonts w:cs="Arial"/>
        </w:rPr>
        <w:tab/>
      </w:r>
    </w:p>
    <w:sectPr w:rsidR="004F0367" w:rsidRPr="0069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062D"/>
    <w:multiLevelType w:val="hybridMultilevel"/>
    <w:tmpl w:val="4FE09D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94654"/>
    <w:multiLevelType w:val="hybridMultilevel"/>
    <w:tmpl w:val="BFCECAA2"/>
    <w:lvl w:ilvl="0" w:tplc="B4B290DC">
      <w:start w:val="1"/>
      <w:numFmt w:val="decimal"/>
      <w:lvlText w:val="%1."/>
      <w:lvlJc w:val="left"/>
      <w:pPr>
        <w:ind w:left="1770" w:hanging="1770"/>
      </w:pPr>
      <w:rPr>
        <w:rFonts w:asciiTheme="majorHAnsi" w:eastAsiaTheme="minorEastAsia" w:hAnsiTheme="majorHAnsi" w:cstheme="minorBidi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D"/>
    <w:rsid w:val="00040B25"/>
    <w:rsid w:val="00065A4D"/>
    <w:rsid w:val="000F06EB"/>
    <w:rsid w:val="001B3000"/>
    <w:rsid w:val="00486BF0"/>
    <w:rsid w:val="004F0367"/>
    <w:rsid w:val="006948D7"/>
    <w:rsid w:val="00955D14"/>
    <w:rsid w:val="00B07C5D"/>
    <w:rsid w:val="00E20249"/>
    <w:rsid w:val="00F6462E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C8DF-FBEC-425F-83AC-141153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A4D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8D7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Geenafstand">
    <w:name w:val="No Spacing"/>
    <w:uiPriority w:val="1"/>
    <w:qFormat/>
    <w:rsid w:val="00955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Stel, S vander</dc:creator>
  <cp:keywords/>
  <dc:description/>
  <cp:lastModifiedBy>Bode-Huizer, AM (Anneke)</cp:lastModifiedBy>
  <cp:revision>3</cp:revision>
  <dcterms:created xsi:type="dcterms:W3CDTF">2019-09-04T08:46:00Z</dcterms:created>
  <dcterms:modified xsi:type="dcterms:W3CDTF">2019-09-04T08:48:00Z</dcterms:modified>
</cp:coreProperties>
</file>