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 xml:space="preserve">gelezen het voorstel van burgemeester en wethouders van </w:t>
      </w:r>
      <w:r w:rsidRPr="005172B6">
        <w:rPr>
          <w:highlight w:val="yellow"/>
        </w:rPr>
        <w:t>(</w:t>
      </w:r>
      <w:r w:rsidRPr="005172B6">
        <w:rPr>
          <w:i/>
          <w:highlight w:val="yellow"/>
        </w:rPr>
        <w:t>datum</w:t>
      </w:r>
      <w:r w:rsidRPr="005172B6">
        <w:rPr>
          <w:highlight w:val="yellow"/>
        </w:rPr>
        <w:t>)</w:t>
      </w:r>
      <w:r>
        <w:t xml:space="preserve"> over </w:t>
      </w:r>
      <w:r w:rsidR="005172B6">
        <w:t>het voorstel herziening Huisvestingsverordening 20</w:t>
      </w:r>
      <w:r w:rsidR="009F6661">
        <w:t>20</w:t>
      </w:r>
      <w:bookmarkStart w:id="0" w:name="_GoBack"/>
      <w:bookmarkEnd w:id="0"/>
      <w:r w:rsidR="005172B6">
        <w:t xml:space="preserve"> (hierna: de Huisvestingsverordening).</w:t>
      </w:r>
      <w:r>
        <w:t xml:space="preserve"> 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18131C" w:rsidRDefault="005172B6" w:rsidP="005172B6">
      <w:pPr>
        <w:pStyle w:val="Lijstalinea"/>
        <w:numPr>
          <w:ilvl w:val="0"/>
          <w:numId w:val="1"/>
        </w:num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bookmarkStart w:id="1" w:name="VoorstelBesluit"/>
      <w:r w:rsidRPr="005172B6">
        <w:rPr>
          <w:rFonts w:cs="Arial"/>
        </w:rPr>
        <w:t>De Huisvestingsverordening aan te vullen met de bevoegdheid voor burgemeester en wethouders om een overgangsregeling vast te stellen voor bestaande gevallen van onzelfstandige woonruimte.</w:t>
      </w:r>
    </w:p>
    <w:p w:rsidR="0018131C" w:rsidRPr="005172B6" w:rsidRDefault="0018131C" w:rsidP="005172B6">
      <w:pPr>
        <w:pStyle w:val="Lijstalinea"/>
        <w:numPr>
          <w:ilvl w:val="0"/>
          <w:numId w:val="1"/>
        </w:numPr>
        <w:tabs>
          <w:tab w:val="left" w:pos="1701"/>
          <w:tab w:val="left" w:pos="2552"/>
        </w:tabs>
        <w:jc w:val="both"/>
        <w:rPr>
          <w:rFonts w:ascii="Times New Roman" w:hAnsi="Times New Roman"/>
        </w:rPr>
      </w:pPr>
      <w:r>
        <w:rPr>
          <w:rFonts w:cs="Arial"/>
        </w:rPr>
        <w:t>Bovendien op te nemen dat vergunningen steeds voor 5 jaar verleend worden.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1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 xml:space="preserve">Alblasserdam, </w:t>
      </w:r>
      <w:r w:rsidRPr="005172B6">
        <w:rPr>
          <w:highlight w:val="yellow"/>
        </w:rPr>
        <w:t>(</w:t>
      </w:r>
      <w:r w:rsidRPr="005172B6">
        <w:rPr>
          <w:i/>
          <w:highlight w:val="yellow"/>
        </w:rPr>
        <w:t>datum</w:t>
      </w:r>
      <w:r w:rsidRPr="005172B6">
        <w:rPr>
          <w:highlight w:val="yellow"/>
        </w:rPr>
        <w:t xml:space="preserve"> </w:t>
      </w:r>
      <w:r w:rsidRPr="005172B6">
        <w:rPr>
          <w:i/>
          <w:highlight w:val="yellow"/>
        </w:rPr>
        <w:t>invullen</w:t>
      </w:r>
      <w:r w:rsidRPr="005172B6">
        <w:rPr>
          <w:highlight w:val="yellow"/>
        </w:rPr>
        <w:t>)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A320B"/>
    <w:multiLevelType w:val="hybridMultilevel"/>
    <w:tmpl w:val="15B8B6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8131C"/>
    <w:rsid w:val="001B3000"/>
    <w:rsid w:val="004F0367"/>
    <w:rsid w:val="005172B6"/>
    <w:rsid w:val="00725BA6"/>
    <w:rsid w:val="009F6661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Stortenbeker, PM (Martijn)</cp:lastModifiedBy>
  <cp:revision>5</cp:revision>
  <dcterms:created xsi:type="dcterms:W3CDTF">2019-09-17T06:13:00Z</dcterms:created>
  <dcterms:modified xsi:type="dcterms:W3CDTF">2019-10-04T11:18:00Z</dcterms:modified>
</cp:coreProperties>
</file>