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gelezen het voorstel van burgemeester en wethouders van (</w:t>
      </w:r>
      <w:r w:rsidRPr="00065A4D">
        <w:rPr>
          <w:i/>
        </w:rPr>
        <w:t>datum</w:t>
      </w:r>
      <w:r>
        <w:t xml:space="preserve">) over </w:t>
      </w:r>
      <w:r w:rsidR="005C1386">
        <w:t xml:space="preserve">het concept- regionaal risicoprofiel </w:t>
      </w:r>
      <w:r w:rsidR="00D65C8C">
        <w:t>van Veiligheidsregio Zuid-Holland Zuid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C411AC" w:rsidP="00C411AC">
      <w:pPr>
        <w:pStyle w:val="Lijstalinea"/>
        <w:numPr>
          <w:ilvl w:val="0"/>
          <w:numId w:val="1"/>
        </w:numPr>
        <w:tabs>
          <w:tab w:val="left" w:pos="1701"/>
          <w:tab w:val="left" w:pos="2552"/>
        </w:tabs>
        <w:rPr>
          <w:rFonts w:cs="Arial"/>
        </w:rPr>
      </w:pPr>
      <w:bookmarkStart w:id="1" w:name="VoorstelBesluit"/>
      <w:r w:rsidRPr="00C411AC">
        <w:rPr>
          <w:rFonts w:cs="Arial"/>
        </w:rPr>
        <w:t xml:space="preserve">Geen </w:t>
      </w:r>
      <w:r>
        <w:rPr>
          <w:rFonts w:cs="Arial"/>
        </w:rPr>
        <w:t>zienswijze in te dienen over het regionaal risicoprofiel;</w:t>
      </w:r>
    </w:p>
    <w:p w:rsidR="00C411AC" w:rsidRDefault="00C411AC" w:rsidP="00C411AC">
      <w:pPr>
        <w:pStyle w:val="Lijstalinea"/>
        <w:numPr>
          <w:ilvl w:val="0"/>
          <w:numId w:val="1"/>
        </w:numPr>
        <w:tabs>
          <w:tab w:val="left" w:pos="1701"/>
          <w:tab w:val="left" w:pos="2552"/>
        </w:tabs>
        <w:rPr>
          <w:rFonts w:cs="Arial"/>
        </w:rPr>
      </w:pPr>
      <w:r>
        <w:rPr>
          <w:rFonts w:cs="Arial"/>
        </w:rPr>
        <w:t>Wensen kenbaar te maken ten aanzien van het nieuwe beleidsplan Zuid-Holland Zuid 2020-2024, zijnde:</w:t>
      </w:r>
    </w:p>
    <w:p w:rsidR="00C411AC" w:rsidRDefault="00C411AC" w:rsidP="00C411AC">
      <w:pPr>
        <w:pStyle w:val="Lijstalinea"/>
        <w:numPr>
          <w:ilvl w:val="1"/>
          <w:numId w:val="1"/>
        </w:numPr>
        <w:tabs>
          <w:tab w:val="left" w:pos="1701"/>
          <w:tab w:val="left" w:pos="2552"/>
        </w:tabs>
        <w:rPr>
          <w:rFonts w:cs="Arial"/>
        </w:rPr>
      </w:pPr>
      <w:r>
        <w:rPr>
          <w:rFonts w:cs="Arial"/>
        </w:rPr>
        <w:t>Aandacht blijven geven aan het overstromingsrisico voor dijkring 16</w:t>
      </w:r>
      <w:r w:rsidR="002F789B">
        <w:rPr>
          <w:rFonts w:cs="Arial"/>
        </w:rPr>
        <w:t xml:space="preserve"> en het handelingsperspectief hierbij</w:t>
      </w:r>
      <w:r>
        <w:rPr>
          <w:rFonts w:cs="Arial"/>
        </w:rPr>
        <w:t>;</w:t>
      </w:r>
    </w:p>
    <w:p w:rsidR="00C411AC" w:rsidRDefault="00C411AC" w:rsidP="00C411AC">
      <w:pPr>
        <w:pStyle w:val="Lijstalinea"/>
        <w:numPr>
          <w:ilvl w:val="1"/>
          <w:numId w:val="1"/>
        </w:numPr>
        <w:tabs>
          <w:tab w:val="left" w:pos="1701"/>
          <w:tab w:val="left" w:pos="2552"/>
        </w:tabs>
        <w:rPr>
          <w:rFonts w:cs="Arial"/>
        </w:rPr>
      </w:pPr>
      <w:r>
        <w:rPr>
          <w:rFonts w:cs="Arial"/>
        </w:rPr>
        <w:t>Het onderwerp zelfredzaamheid borgen in het beleidsplan, waarbij gevraagd wordt om de regierol bij de Veiligheidsregio te laten liggen;</w:t>
      </w:r>
    </w:p>
    <w:p w:rsidR="00C411AC" w:rsidRPr="00C411AC" w:rsidRDefault="00C411AC" w:rsidP="00C411AC">
      <w:pPr>
        <w:pStyle w:val="Lijstalinea"/>
        <w:numPr>
          <w:ilvl w:val="1"/>
          <w:numId w:val="1"/>
        </w:numPr>
        <w:tabs>
          <w:tab w:val="left" w:pos="1701"/>
          <w:tab w:val="left" w:pos="2552"/>
        </w:tabs>
        <w:rPr>
          <w:rFonts w:cs="Arial"/>
        </w:rPr>
      </w:pPr>
      <w:r>
        <w:rPr>
          <w:rFonts w:cs="Arial"/>
        </w:rPr>
        <w:t>De onderwerpen 'langdurige stroomuitval'</w:t>
      </w:r>
      <w:r w:rsidR="002F789B">
        <w:rPr>
          <w:rFonts w:cs="Arial"/>
        </w:rPr>
        <w:t>, 'uitbraak pandemie'</w:t>
      </w:r>
      <w:r>
        <w:rPr>
          <w:rFonts w:cs="Arial"/>
        </w:rPr>
        <w:t xml:space="preserve"> en ' digitale verstoring'  te borgen in het beleidsplan</w:t>
      </w:r>
      <w:r w:rsidR="00782EFA">
        <w:rPr>
          <w:rFonts w:cs="Arial"/>
        </w:rPr>
        <w:t xml:space="preserve">, waarbij specifiek aandacht wordt gevraagd aan het opstellen </w:t>
      </w:r>
      <w:r w:rsidR="00092585">
        <w:rPr>
          <w:rFonts w:cs="Arial"/>
        </w:rPr>
        <w:t>van continuïteitsplannen voor zowel Veiligheidsregio als gemeenten</w:t>
      </w:r>
      <w:r>
        <w:rPr>
          <w:rFonts w:cs="Arial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1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Alblasserdam, (</w:t>
      </w:r>
      <w:r w:rsidRPr="00065A4D">
        <w:rPr>
          <w:i/>
        </w:rPr>
        <w:t>datum</w:t>
      </w:r>
      <w:r>
        <w:t xml:space="preserve"> </w:t>
      </w:r>
      <w:r w:rsidRPr="00065A4D">
        <w:rPr>
          <w:i/>
        </w:rPr>
        <w:t>invullen</w:t>
      </w:r>
      <w:r>
        <w:t>)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7196"/>
    <w:multiLevelType w:val="hybridMultilevel"/>
    <w:tmpl w:val="BDFE3F46"/>
    <w:lvl w:ilvl="0" w:tplc="56DA81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25273"/>
    <w:rsid w:val="00040B25"/>
    <w:rsid w:val="00065A4D"/>
    <w:rsid w:val="00092585"/>
    <w:rsid w:val="001B3000"/>
    <w:rsid w:val="002F789B"/>
    <w:rsid w:val="003A1038"/>
    <w:rsid w:val="004F0367"/>
    <w:rsid w:val="005C1386"/>
    <w:rsid w:val="00782EFA"/>
    <w:rsid w:val="00B352F2"/>
    <w:rsid w:val="00C411AC"/>
    <w:rsid w:val="00D65C8C"/>
    <w:rsid w:val="00DF7B79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Conrad-Smit, AJA</cp:lastModifiedBy>
  <cp:revision>2</cp:revision>
  <dcterms:created xsi:type="dcterms:W3CDTF">2019-11-25T09:39:00Z</dcterms:created>
  <dcterms:modified xsi:type="dcterms:W3CDTF">2019-11-25T09:39:00Z</dcterms:modified>
</cp:coreProperties>
</file>