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3" w:rsidRPr="00AD7EB3" w:rsidRDefault="001C5D33" w:rsidP="001C5D33">
      <w:pPr>
        <w:rPr>
          <w:b/>
          <w:bCs/>
          <w:sz w:val="24"/>
          <w:szCs w:val="24"/>
        </w:rPr>
      </w:pPr>
      <w:r w:rsidRPr="00AD7EB3">
        <w:rPr>
          <w:b/>
          <w:bCs/>
          <w:sz w:val="24"/>
          <w:szCs w:val="24"/>
        </w:rPr>
        <w:t xml:space="preserve">Agenda </w:t>
      </w:r>
      <w:proofErr w:type="spellStart"/>
      <w:r w:rsidR="002F6012" w:rsidRPr="00AD7EB3">
        <w:rPr>
          <w:b/>
          <w:bCs/>
          <w:sz w:val="24"/>
          <w:szCs w:val="24"/>
        </w:rPr>
        <w:t>BIO's</w:t>
      </w:r>
      <w:proofErr w:type="spellEnd"/>
      <w:r w:rsidRPr="00AD7EB3">
        <w:rPr>
          <w:b/>
          <w:bCs/>
          <w:sz w:val="24"/>
          <w:szCs w:val="24"/>
        </w:rPr>
        <w:t xml:space="preserve"> </w:t>
      </w:r>
    </w:p>
    <w:p w:rsidR="006010E9" w:rsidRDefault="006010E9" w:rsidP="001C5D33">
      <w:pPr>
        <w:rPr>
          <w:b/>
        </w:rPr>
      </w:pPr>
    </w:p>
    <w:p w:rsidR="0059191F" w:rsidRPr="0059191F" w:rsidRDefault="0059191F" w:rsidP="001C5D33">
      <w:r>
        <w:t xml:space="preserve">Gelet op de huidige situatie zijn de volgende </w:t>
      </w:r>
      <w:proofErr w:type="spellStart"/>
      <w:r>
        <w:t>Bio's</w:t>
      </w:r>
      <w:proofErr w:type="spellEnd"/>
      <w:r>
        <w:t xml:space="preserve"> niet doorgegaan. Ook de planning van de </w:t>
      </w:r>
      <w:proofErr w:type="spellStart"/>
      <w:r>
        <w:t>Bio's</w:t>
      </w:r>
      <w:proofErr w:type="spellEnd"/>
      <w:r>
        <w:t xml:space="preserve"> zal aangepast gaan worden. </w:t>
      </w:r>
      <w:bookmarkStart w:id="0" w:name="_GoBack"/>
      <w:bookmarkEnd w:id="0"/>
    </w:p>
    <w:p w:rsidR="00872CA2" w:rsidRDefault="00122B9B" w:rsidP="00433377">
      <w:pPr>
        <w:rPr>
          <w:color w:val="000000" w:themeColor="text1"/>
        </w:rPr>
      </w:pPr>
      <w:r>
        <w:rPr>
          <w:b/>
        </w:rPr>
        <w:tab/>
      </w:r>
    </w:p>
    <w:p w:rsidR="00E96616" w:rsidRDefault="00E96616" w:rsidP="00735B11"/>
    <w:p w:rsidR="00735B11" w:rsidRDefault="00735B11" w:rsidP="00735B11">
      <w:r w:rsidRPr="0059191F">
        <w:t>24 maart:</w:t>
      </w:r>
      <w:r>
        <w:t xml:space="preserve"> </w:t>
      </w:r>
      <w:r>
        <w:tab/>
      </w:r>
      <w:r w:rsidR="00612234">
        <w:tab/>
      </w:r>
      <w:r>
        <w:t>plm.</w:t>
      </w:r>
      <w:r w:rsidR="009864D4">
        <w:t xml:space="preserve"> </w:t>
      </w:r>
      <w:r>
        <w:t>1 u</w:t>
      </w:r>
      <w:r w:rsidRPr="00735B11">
        <w:t>ur presentatie Integraal Huisvestingsplan (IHP)</w:t>
      </w:r>
      <w:r>
        <w:t xml:space="preserve"> – Laure ter Steege</w:t>
      </w:r>
    </w:p>
    <w:p w:rsidR="0025293C" w:rsidRDefault="0025293C" w:rsidP="00735B11"/>
    <w:p w:rsidR="0025293C" w:rsidRDefault="0025293C" w:rsidP="0025293C">
      <w:pPr>
        <w:tabs>
          <w:tab w:val="left" w:pos="2127"/>
        </w:tabs>
        <w:ind w:left="2127" w:hanging="2127"/>
      </w:pPr>
      <w:r>
        <w:t xml:space="preserve">16 april: </w:t>
      </w:r>
      <w:r>
        <w:tab/>
        <w:t xml:space="preserve">BIO jeugd n.a.v. tussenevaluatie integraal jeugdbeleid, tevens een pitch over </w:t>
      </w:r>
      <w:proofErr w:type="spellStart"/>
      <w:r>
        <w:t>Talentlab</w:t>
      </w:r>
      <w:proofErr w:type="spellEnd"/>
    </w:p>
    <w:p w:rsidR="0025293C" w:rsidRDefault="0025293C" w:rsidP="00735B11"/>
    <w:p w:rsidR="0025293C" w:rsidRPr="00735B11" w:rsidRDefault="0059191F" w:rsidP="00735B11">
      <w:r>
        <w:t>23 april?:</w:t>
      </w:r>
      <w:r w:rsidR="00B467F8">
        <w:tab/>
      </w:r>
      <w:r w:rsidR="00B467F8">
        <w:tab/>
      </w:r>
      <w:r w:rsidR="00B467F8">
        <w:rPr>
          <w:lang w:eastAsia="nl-NL"/>
        </w:rPr>
        <w:t>BIO beschermd wonen / huisvesting kwetsbare groepen</w:t>
      </w:r>
    </w:p>
    <w:p w:rsidR="00735B11" w:rsidRDefault="00735B11" w:rsidP="001C5D33">
      <w:pPr>
        <w:ind w:left="2127" w:hanging="2127"/>
        <w:rPr>
          <w:b/>
          <w:color w:val="0D0D0D" w:themeColor="text1" w:themeTint="F2"/>
        </w:rPr>
      </w:pPr>
    </w:p>
    <w:p w:rsidR="00D74366" w:rsidRPr="0059191F" w:rsidRDefault="00D74366" w:rsidP="001C5D33">
      <w:pPr>
        <w:ind w:left="2127" w:hanging="2127"/>
        <w:rPr>
          <w:color w:val="0D0D0D" w:themeColor="text1" w:themeTint="F2"/>
        </w:rPr>
      </w:pPr>
    </w:p>
    <w:p w:rsidR="00D74366" w:rsidRDefault="00D74366" w:rsidP="001C5D33">
      <w:pPr>
        <w:ind w:left="2127" w:hanging="2127"/>
        <w:rPr>
          <w:b/>
          <w:color w:val="0D0D0D" w:themeColor="text1" w:themeTint="F2"/>
        </w:rPr>
      </w:pPr>
    </w:p>
    <w:p w:rsidR="00897C7F" w:rsidRDefault="00897C7F" w:rsidP="001C5D33">
      <w:pPr>
        <w:ind w:left="2127" w:hanging="2127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Nog inplannen: </w:t>
      </w:r>
    </w:p>
    <w:p w:rsidR="00DC2A2B" w:rsidRDefault="00DC2A2B" w:rsidP="00897C7F">
      <w:pPr>
        <w:rPr>
          <w:color w:val="0D0D0D" w:themeColor="text1" w:themeTint="F2"/>
        </w:rPr>
      </w:pPr>
    </w:p>
    <w:p w:rsidR="00383399" w:rsidRPr="004375E6" w:rsidRDefault="00383399" w:rsidP="00383399">
      <w:pPr>
        <w:pStyle w:val="Lijstalinea"/>
        <w:numPr>
          <w:ilvl w:val="0"/>
          <w:numId w:val="2"/>
        </w:numPr>
        <w:ind w:left="426" w:right="-567" w:hanging="426"/>
        <w:rPr>
          <w:color w:val="000000" w:themeColor="text1"/>
        </w:rPr>
      </w:pPr>
      <w:r>
        <w:t xml:space="preserve">Foto Sociaal Domein:  voor toelichting van de portefeuillehouder (een presentatie). </w:t>
      </w:r>
    </w:p>
    <w:p w:rsidR="004375E6" w:rsidRPr="00C03ABA" w:rsidRDefault="004375E6" w:rsidP="00383399">
      <w:pPr>
        <w:pStyle w:val="Lijstalinea"/>
        <w:numPr>
          <w:ilvl w:val="0"/>
          <w:numId w:val="2"/>
        </w:numPr>
        <w:ind w:left="426" w:right="-567" w:hanging="426"/>
        <w:rPr>
          <w:color w:val="000000" w:themeColor="text1"/>
        </w:rPr>
      </w:pPr>
      <w:r>
        <w:t xml:space="preserve">Informatiebijeenkomst </w:t>
      </w:r>
      <w:proofErr w:type="spellStart"/>
      <w:r>
        <w:t>Bockhorn</w:t>
      </w:r>
      <w:proofErr w:type="spellEnd"/>
    </w:p>
    <w:p w:rsidR="00C03ABA" w:rsidRPr="001942FC" w:rsidRDefault="00C03ABA" w:rsidP="00383399">
      <w:pPr>
        <w:pStyle w:val="Lijstalinea"/>
        <w:numPr>
          <w:ilvl w:val="0"/>
          <w:numId w:val="2"/>
        </w:numPr>
        <w:ind w:left="426" w:right="-567" w:hanging="426"/>
        <w:rPr>
          <w:color w:val="000000" w:themeColor="text1"/>
        </w:rPr>
      </w:pPr>
      <w:r>
        <w:t>14 mei – reserveren infoavond SWA en nog een onderwerp (Dorien en Stanley komen nog hiermee)</w:t>
      </w:r>
    </w:p>
    <w:p w:rsidR="001942FC" w:rsidRPr="00383399" w:rsidRDefault="001942FC" w:rsidP="00383399">
      <w:pPr>
        <w:pStyle w:val="Lijstalinea"/>
        <w:numPr>
          <w:ilvl w:val="0"/>
          <w:numId w:val="2"/>
        </w:numPr>
        <w:ind w:left="426" w:right="-567" w:hanging="426"/>
        <w:rPr>
          <w:color w:val="000000" w:themeColor="text1"/>
        </w:rPr>
      </w:pPr>
      <w:r>
        <w:t>18/25 juni – BIO Woonkracht10, Evelyn laat nog weten welke datum het gaat worden.</w:t>
      </w:r>
    </w:p>
    <w:p w:rsidR="00383399" w:rsidRPr="00383399" w:rsidRDefault="00383399" w:rsidP="00383399">
      <w:pPr>
        <w:pStyle w:val="Lijstalinea"/>
        <w:ind w:left="426"/>
        <w:rPr>
          <w:color w:val="000000" w:themeColor="text1"/>
        </w:rPr>
      </w:pPr>
    </w:p>
    <w:p w:rsidR="001C6749" w:rsidRPr="001C6749" w:rsidRDefault="001C6749" w:rsidP="001C6749">
      <w:pPr>
        <w:pStyle w:val="Lijstalinea"/>
        <w:rPr>
          <w:color w:val="0D0D0D" w:themeColor="text1" w:themeTint="F2"/>
        </w:rPr>
      </w:pPr>
    </w:p>
    <w:p w:rsidR="009F1928" w:rsidRPr="009F1928" w:rsidRDefault="009F1928" w:rsidP="009F1928">
      <w:pPr>
        <w:pStyle w:val="Lijstalinea"/>
        <w:rPr>
          <w:color w:val="000000" w:themeColor="text1"/>
        </w:rPr>
      </w:pPr>
    </w:p>
    <w:sectPr w:rsidR="009F1928" w:rsidRPr="009F19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9" w:rsidRDefault="00793692">
      <w:r>
        <w:separator/>
      </w:r>
    </w:p>
  </w:endnote>
  <w:endnote w:type="continuationSeparator" w:id="0">
    <w:p w:rsidR="008E7269" w:rsidRDefault="007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B3" w:rsidRPr="00AD7EB3" w:rsidRDefault="00AD7EB3" w:rsidP="00AD7EB3">
    <w:pPr>
      <w:pStyle w:val="Voettekst"/>
    </w:pPr>
    <w:r>
      <w:rPr>
        <w:color w:val="0D0D0D" w:themeColor="text1" w:themeTint="F2"/>
      </w:rPr>
      <w:fldChar w:fldCharType="begin"/>
    </w:r>
    <w:r>
      <w:rPr>
        <w:color w:val="0D0D0D" w:themeColor="text1" w:themeTint="F2"/>
      </w:rPr>
      <w:instrText xml:space="preserve"> TIME \@ "d MMMM yyyy" </w:instrText>
    </w:r>
    <w:r>
      <w:rPr>
        <w:color w:val="0D0D0D" w:themeColor="text1" w:themeTint="F2"/>
      </w:rPr>
      <w:fldChar w:fldCharType="separate"/>
    </w:r>
    <w:r w:rsidR="0059191F">
      <w:rPr>
        <w:noProof/>
        <w:color w:val="0D0D0D" w:themeColor="text1" w:themeTint="F2"/>
      </w:rPr>
      <w:t>26 maart 2020</w:t>
    </w:r>
    <w:r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9" w:rsidRDefault="00793692">
      <w:r>
        <w:separator/>
      </w:r>
    </w:p>
  </w:footnote>
  <w:footnote w:type="continuationSeparator" w:id="0">
    <w:p w:rsidR="008E7269" w:rsidRDefault="0079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02" w:rsidRDefault="001C5D3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EF519F" wp14:editId="161B01A7">
          <wp:simplePos x="0" y="0"/>
          <wp:positionH relativeFrom="page">
            <wp:align>left</wp:align>
          </wp:positionH>
          <wp:positionV relativeFrom="topMargin">
            <wp:posOffset>-162201</wp:posOffset>
          </wp:positionV>
          <wp:extent cx="7603490" cy="1080770"/>
          <wp:effectExtent l="0" t="0" r="0" b="5080"/>
          <wp:wrapNone/>
          <wp:docPr id="1" name="Afbeelding 1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241"/>
    <w:multiLevelType w:val="hybridMultilevel"/>
    <w:tmpl w:val="7DDE4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404E"/>
    <w:multiLevelType w:val="hybridMultilevel"/>
    <w:tmpl w:val="89480F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3"/>
    <w:rsid w:val="00045D66"/>
    <w:rsid w:val="0008050B"/>
    <w:rsid w:val="001129E0"/>
    <w:rsid w:val="00122B9B"/>
    <w:rsid w:val="001329F0"/>
    <w:rsid w:val="00142B0F"/>
    <w:rsid w:val="001605C6"/>
    <w:rsid w:val="001942FC"/>
    <w:rsid w:val="001C5D33"/>
    <w:rsid w:val="001C6749"/>
    <w:rsid w:val="00211F43"/>
    <w:rsid w:val="0025293C"/>
    <w:rsid w:val="002D3C44"/>
    <w:rsid w:val="002F6012"/>
    <w:rsid w:val="002F6F2E"/>
    <w:rsid w:val="003548E1"/>
    <w:rsid w:val="0037726A"/>
    <w:rsid w:val="00383399"/>
    <w:rsid w:val="00387C30"/>
    <w:rsid w:val="003B21B1"/>
    <w:rsid w:val="003D07D3"/>
    <w:rsid w:val="003E492C"/>
    <w:rsid w:val="00433377"/>
    <w:rsid w:val="004375E6"/>
    <w:rsid w:val="0047096E"/>
    <w:rsid w:val="004C1358"/>
    <w:rsid w:val="004D3717"/>
    <w:rsid w:val="004F44DA"/>
    <w:rsid w:val="005000A6"/>
    <w:rsid w:val="0051378E"/>
    <w:rsid w:val="0053754F"/>
    <w:rsid w:val="005569CB"/>
    <w:rsid w:val="005911BD"/>
    <w:rsid w:val="0059191F"/>
    <w:rsid w:val="005C3DA0"/>
    <w:rsid w:val="006010E9"/>
    <w:rsid w:val="00601ABD"/>
    <w:rsid w:val="00612234"/>
    <w:rsid w:val="006B7AD6"/>
    <w:rsid w:val="00700B0A"/>
    <w:rsid w:val="0070112B"/>
    <w:rsid w:val="0070593F"/>
    <w:rsid w:val="00714907"/>
    <w:rsid w:val="00721D7B"/>
    <w:rsid w:val="00734D03"/>
    <w:rsid w:val="00735B11"/>
    <w:rsid w:val="00737451"/>
    <w:rsid w:val="00793692"/>
    <w:rsid w:val="007A785F"/>
    <w:rsid w:val="007B6AEC"/>
    <w:rsid w:val="008107FF"/>
    <w:rsid w:val="00854B68"/>
    <w:rsid w:val="00871136"/>
    <w:rsid w:val="00872CA2"/>
    <w:rsid w:val="00896E6A"/>
    <w:rsid w:val="00897C7F"/>
    <w:rsid w:val="008B7025"/>
    <w:rsid w:val="008E7269"/>
    <w:rsid w:val="00934870"/>
    <w:rsid w:val="009864D4"/>
    <w:rsid w:val="009A027D"/>
    <w:rsid w:val="009F1928"/>
    <w:rsid w:val="00A708D2"/>
    <w:rsid w:val="00A91C91"/>
    <w:rsid w:val="00AA3357"/>
    <w:rsid w:val="00AC6CE4"/>
    <w:rsid w:val="00AD7EB3"/>
    <w:rsid w:val="00B44F6C"/>
    <w:rsid w:val="00B467F8"/>
    <w:rsid w:val="00B80298"/>
    <w:rsid w:val="00BB1B89"/>
    <w:rsid w:val="00BD4A85"/>
    <w:rsid w:val="00C03ABA"/>
    <w:rsid w:val="00C60F27"/>
    <w:rsid w:val="00C81E63"/>
    <w:rsid w:val="00CA38C6"/>
    <w:rsid w:val="00CB2479"/>
    <w:rsid w:val="00D53846"/>
    <w:rsid w:val="00D734E6"/>
    <w:rsid w:val="00D74366"/>
    <w:rsid w:val="00DC2A2B"/>
    <w:rsid w:val="00DF46CE"/>
    <w:rsid w:val="00E10B28"/>
    <w:rsid w:val="00E16C7D"/>
    <w:rsid w:val="00E51346"/>
    <w:rsid w:val="00E52F3C"/>
    <w:rsid w:val="00E770CE"/>
    <w:rsid w:val="00E96616"/>
    <w:rsid w:val="00EC751D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68E6"/>
  <w15:chartTrackingRefBased/>
  <w15:docId w15:val="{5572EDD0-3D41-4DA0-9578-BED33D5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5D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D33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D7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EB3"/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1928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192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Conrad-Smit, AJA (Antoinette)</cp:lastModifiedBy>
  <cp:revision>5</cp:revision>
  <dcterms:created xsi:type="dcterms:W3CDTF">2020-03-02T11:09:00Z</dcterms:created>
  <dcterms:modified xsi:type="dcterms:W3CDTF">2020-03-26T10:04:00Z</dcterms:modified>
</cp:coreProperties>
</file>