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0F" w:rsidRDefault="00967C0F" w:rsidP="00967C0F">
      <w:pPr>
        <w:pStyle w:val="Default"/>
        <w:rPr>
          <w:b/>
        </w:rPr>
      </w:pPr>
      <w:r>
        <w:rPr>
          <w:b/>
        </w:rPr>
        <w:t>Behandeling r</w:t>
      </w:r>
      <w:r w:rsidRPr="0019648B">
        <w:rPr>
          <w:b/>
        </w:rPr>
        <w:t>aadsvoorstel Vaststellen bestemmingsplan voor afvoerleiding en parkeerplaatsen Hoogendijk Alblasserdam</w:t>
      </w:r>
      <w:r w:rsidR="0027379A">
        <w:rPr>
          <w:b/>
        </w:rPr>
        <w:t xml:space="preserve"> commissie Grondgebied, 24 maart 2020</w:t>
      </w:r>
    </w:p>
    <w:p w:rsidR="00967C0F" w:rsidRDefault="00967C0F" w:rsidP="00967C0F">
      <w:pPr>
        <w:pStyle w:val="Default"/>
        <w:rPr>
          <w:b/>
        </w:rPr>
      </w:pPr>
    </w:p>
    <w:p w:rsidR="0027379A" w:rsidRDefault="00967C0F" w:rsidP="00967C0F">
      <w:pPr>
        <w:pStyle w:val="Default"/>
        <w:rPr>
          <w:sz w:val="20"/>
          <w:szCs w:val="20"/>
        </w:rPr>
      </w:pPr>
      <w:r>
        <w:rPr>
          <w:b/>
        </w:rPr>
        <w:t>Betreft: conclusie van de commissievoorzitter</w:t>
      </w:r>
      <w:r>
        <w:rPr>
          <w:b/>
        </w:rPr>
        <w:br/>
      </w:r>
      <w:r>
        <w:rPr>
          <w:b/>
        </w:rPr>
        <w:br/>
      </w:r>
      <w:r w:rsidR="0027379A">
        <w:rPr>
          <w:b/>
        </w:rPr>
        <w:t>Inleiding</w:t>
      </w:r>
      <w:r>
        <w:rPr>
          <w:b/>
        </w:rPr>
        <w:br/>
      </w:r>
      <w:r w:rsidR="0027379A">
        <w:rPr>
          <w:sz w:val="20"/>
          <w:szCs w:val="20"/>
        </w:rPr>
        <w:t>Ter voorbereiding op de gemeenteraad van 31 maart 2020 is heeft een schriftelijke behandeling plaatsgevonden van het raadsvoorstel 'Vaststellen bestemmingsplan voor afvoerleiding en parkeerplaatsen Hoogendijk Alblasserdam' in de raadscommissie Grondgebied.</w:t>
      </w:r>
      <w:r w:rsidR="0027379A">
        <w:rPr>
          <w:sz w:val="20"/>
          <w:szCs w:val="20"/>
        </w:rPr>
        <w:br/>
        <w:t>Wegens de coronacrisis is gekozen voor deze afwijkende werkwijze.</w:t>
      </w:r>
      <w:r w:rsidR="0027379A">
        <w:rPr>
          <w:sz w:val="20"/>
          <w:szCs w:val="20"/>
        </w:rPr>
        <w:br/>
      </w:r>
      <w:r w:rsidR="0027379A">
        <w:rPr>
          <w:sz w:val="20"/>
          <w:szCs w:val="20"/>
        </w:rPr>
        <w:br/>
      </w:r>
      <w:r w:rsidR="0027379A" w:rsidRPr="0027379A">
        <w:rPr>
          <w:b/>
        </w:rPr>
        <w:t>Gevolgde procedure</w:t>
      </w:r>
      <w:r w:rsidR="0027379A" w:rsidRPr="0027379A">
        <w:br/>
      </w:r>
      <w:r w:rsidR="0027379A">
        <w:rPr>
          <w:sz w:val="20"/>
          <w:szCs w:val="20"/>
        </w:rPr>
        <w:t xml:space="preserve">De woordvoerders van de fracties hebben hun bijdrage in eerste termijn via de mail aangeleverd op </w:t>
      </w:r>
      <w:r w:rsidR="0027379A" w:rsidRPr="00392095">
        <w:rPr>
          <w:sz w:val="20"/>
          <w:szCs w:val="20"/>
          <w:u w:val="single"/>
        </w:rPr>
        <w:t>23 maart</w:t>
      </w:r>
      <w:r w:rsidR="00392095" w:rsidRPr="00392095">
        <w:rPr>
          <w:sz w:val="20"/>
          <w:szCs w:val="20"/>
          <w:u w:val="single"/>
        </w:rPr>
        <w:t xml:space="preserve"> 2020</w:t>
      </w:r>
      <w:r w:rsidR="0027379A" w:rsidRPr="00392095">
        <w:rPr>
          <w:sz w:val="20"/>
          <w:szCs w:val="20"/>
          <w:u w:val="single"/>
        </w:rPr>
        <w:t>.</w:t>
      </w:r>
      <w:r w:rsidR="0027379A">
        <w:rPr>
          <w:sz w:val="20"/>
          <w:szCs w:val="20"/>
        </w:rPr>
        <w:t xml:space="preserve"> </w:t>
      </w:r>
      <w:r w:rsidR="00392095">
        <w:rPr>
          <w:sz w:val="20"/>
          <w:szCs w:val="20"/>
        </w:rPr>
        <w:br/>
      </w:r>
      <w:r w:rsidR="0027379A">
        <w:rPr>
          <w:sz w:val="20"/>
          <w:szCs w:val="20"/>
        </w:rPr>
        <w:t xml:space="preserve">De griffie heeft alle bijdragen gepubliceerd in het RIS en </w:t>
      </w:r>
      <w:proofErr w:type="spellStart"/>
      <w:r w:rsidR="0027379A">
        <w:rPr>
          <w:sz w:val="20"/>
          <w:szCs w:val="20"/>
        </w:rPr>
        <w:t>ibabs</w:t>
      </w:r>
      <w:proofErr w:type="spellEnd"/>
      <w:r w:rsidR="0027379A">
        <w:rPr>
          <w:sz w:val="20"/>
          <w:szCs w:val="20"/>
        </w:rPr>
        <w:t>, zodat een ieder er kennis van kon nemen.</w:t>
      </w:r>
      <w:r w:rsidR="0027379A">
        <w:rPr>
          <w:sz w:val="20"/>
          <w:szCs w:val="20"/>
        </w:rPr>
        <w:br/>
        <w:t xml:space="preserve">Het college heeft vervolgens </w:t>
      </w:r>
      <w:r w:rsidR="0027379A" w:rsidRPr="00392095">
        <w:rPr>
          <w:sz w:val="20"/>
          <w:szCs w:val="20"/>
          <w:u w:val="single"/>
        </w:rPr>
        <w:t>woensdag 25 maart</w:t>
      </w:r>
      <w:r w:rsidR="0027379A">
        <w:rPr>
          <w:sz w:val="20"/>
          <w:szCs w:val="20"/>
        </w:rPr>
        <w:t xml:space="preserve"> gereageerd op de eerste termijn van de fracties en ook deze bijdrage is gepubliceerd.</w:t>
      </w:r>
      <w:r w:rsidR="0027379A">
        <w:rPr>
          <w:sz w:val="20"/>
          <w:szCs w:val="20"/>
        </w:rPr>
        <w:br/>
      </w:r>
      <w:r w:rsidR="0027379A" w:rsidRPr="00392095">
        <w:rPr>
          <w:sz w:val="20"/>
          <w:szCs w:val="20"/>
          <w:u w:val="single"/>
        </w:rPr>
        <w:t>Donderdag 26 maart 12.00 uur</w:t>
      </w:r>
      <w:r w:rsidR="0027379A">
        <w:rPr>
          <w:sz w:val="20"/>
          <w:szCs w:val="20"/>
        </w:rPr>
        <w:t xml:space="preserve"> hebben de fracties hun bijdrage in tweede termijn aangeleverd.</w:t>
      </w:r>
      <w:r w:rsidR="0027379A">
        <w:rPr>
          <w:sz w:val="20"/>
          <w:szCs w:val="20"/>
        </w:rPr>
        <w:br/>
        <w:t xml:space="preserve">Vervolgens heb ik als voorzitter van de commissie alle bijdragen doorgenomen. </w:t>
      </w:r>
    </w:p>
    <w:p w:rsidR="0027379A" w:rsidRDefault="0027379A" w:rsidP="00967C0F">
      <w:pPr>
        <w:pStyle w:val="Default"/>
        <w:rPr>
          <w:sz w:val="20"/>
          <w:szCs w:val="20"/>
        </w:rPr>
      </w:pPr>
    </w:p>
    <w:p w:rsidR="00392095" w:rsidRPr="00392095" w:rsidRDefault="00392095" w:rsidP="00967C0F">
      <w:pPr>
        <w:pStyle w:val="Default"/>
        <w:rPr>
          <w:b/>
        </w:rPr>
      </w:pPr>
      <w:r w:rsidRPr="00392095">
        <w:rPr>
          <w:b/>
        </w:rPr>
        <w:t>Conclusie</w:t>
      </w:r>
    </w:p>
    <w:p w:rsidR="00392095" w:rsidRDefault="0027379A" w:rsidP="00967C0F">
      <w:pPr>
        <w:pStyle w:val="Default"/>
        <w:rPr>
          <w:sz w:val="20"/>
          <w:szCs w:val="20"/>
        </w:rPr>
      </w:pPr>
      <w:r>
        <w:rPr>
          <w:sz w:val="20"/>
          <w:szCs w:val="20"/>
        </w:rPr>
        <w:t xml:space="preserve">De conclusie op grond van de schriftelijke bijdragen van de fracties is dat het raadsvoorstel vanuit de commissie Grondgebied kan worden doorgeleid als </w:t>
      </w:r>
      <w:r w:rsidRPr="00392095">
        <w:rPr>
          <w:b/>
          <w:sz w:val="20"/>
          <w:szCs w:val="20"/>
        </w:rPr>
        <w:t>hamerstuk</w:t>
      </w:r>
      <w:r>
        <w:rPr>
          <w:sz w:val="20"/>
          <w:szCs w:val="20"/>
        </w:rPr>
        <w:t xml:space="preserve"> naar de gemeenteraad van dinsdag 31 maart. </w:t>
      </w:r>
      <w:r w:rsidR="00392095">
        <w:rPr>
          <w:sz w:val="20"/>
          <w:szCs w:val="20"/>
        </w:rPr>
        <w:t>Aanvullende beraadslaging wordt niet nodig geacht. Zou beraadslaging wel wenselijk zijn geweest, dan was een extra vergadering (digitaal via Microsoft Teams) belegd van de commissie Grondgebied, maar dat is niet aan de orde.</w:t>
      </w:r>
      <w:r w:rsidR="00967C0F">
        <w:rPr>
          <w:b/>
        </w:rPr>
        <w:br/>
      </w:r>
      <w:r w:rsidR="00285AE5">
        <w:rPr>
          <w:sz w:val="20"/>
          <w:szCs w:val="20"/>
        </w:rPr>
        <w:br/>
      </w:r>
      <w:r w:rsidR="00392095">
        <w:rPr>
          <w:sz w:val="20"/>
          <w:szCs w:val="20"/>
        </w:rPr>
        <w:t>In de bijdragen zijn nog wat aandachtspunten te lezen, het college heeft aangegeven hier nog op te reageren (streven maandag 30 maart). Die reactie zal worden toegevoegd aan de stukken.</w:t>
      </w:r>
      <w:r w:rsidR="001D20F6">
        <w:rPr>
          <w:sz w:val="20"/>
          <w:szCs w:val="20"/>
        </w:rPr>
        <w:br/>
        <w:t xml:space="preserve">Mocht er op grond van de reactie van het college aanleiding voor zijn, dan kunnen fracties een stemverklaring uitbrengen. Deze kan schriftelijk worden aangeleverd bij de griffie, </w:t>
      </w:r>
      <w:r w:rsidR="001D20F6" w:rsidRPr="00285AE5">
        <w:rPr>
          <w:sz w:val="20"/>
          <w:szCs w:val="20"/>
          <w:u w:val="single"/>
        </w:rPr>
        <w:t>uiterlijk dinsdag 31 maart, 12.00 uur</w:t>
      </w:r>
      <w:r w:rsidR="001D20F6">
        <w:rPr>
          <w:sz w:val="20"/>
          <w:szCs w:val="20"/>
        </w:rPr>
        <w:t xml:space="preserve">, zodat de voorzitter van de raad hier bij de besluitvorming melding van kan maken. </w:t>
      </w:r>
      <w:r w:rsidR="00392095">
        <w:rPr>
          <w:sz w:val="20"/>
          <w:szCs w:val="20"/>
        </w:rPr>
        <w:br/>
        <w:t>Dank aan een ieder die het mogelijk heeft gemaakt om dit proces zo met elkaar in te vullen.</w:t>
      </w:r>
    </w:p>
    <w:p w:rsidR="00392095" w:rsidRDefault="00392095" w:rsidP="00967C0F">
      <w:pPr>
        <w:pStyle w:val="Default"/>
        <w:rPr>
          <w:sz w:val="20"/>
          <w:szCs w:val="20"/>
        </w:rPr>
      </w:pPr>
    </w:p>
    <w:p w:rsidR="00392095" w:rsidRDefault="00392095" w:rsidP="00967C0F">
      <w:pPr>
        <w:pStyle w:val="Default"/>
        <w:rPr>
          <w:sz w:val="20"/>
          <w:szCs w:val="20"/>
        </w:rPr>
      </w:pPr>
      <w:r>
        <w:rPr>
          <w:sz w:val="20"/>
          <w:szCs w:val="20"/>
        </w:rPr>
        <w:t>Vriendelijke groet,</w:t>
      </w:r>
    </w:p>
    <w:p w:rsidR="00392095" w:rsidRDefault="00392095" w:rsidP="00967C0F">
      <w:pPr>
        <w:pStyle w:val="Default"/>
        <w:rPr>
          <w:sz w:val="20"/>
          <w:szCs w:val="20"/>
        </w:rPr>
      </w:pPr>
      <w:bookmarkStart w:id="0" w:name="_GoBack"/>
      <w:bookmarkEnd w:id="0"/>
    </w:p>
    <w:p w:rsidR="00967C0F" w:rsidRDefault="00392095" w:rsidP="00967C0F">
      <w:pPr>
        <w:pStyle w:val="Default"/>
      </w:pPr>
      <w:r>
        <w:rPr>
          <w:sz w:val="20"/>
          <w:szCs w:val="20"/>
        </w:rPr>
        <w:t>A.C. van 't Zelfde</w:t>
      </w:r>
      <w:r>
        <w:rPr>
          <w:sz w:val="20"/>
          <w:szCs w:val="20"/>
        </w:rPr>
        <w:br/>
        <w:t>voorzitter Commissie Grondgebied</w:t>
      </w:r>
      <w:r w:rsidR="00967C0F">
        <w:rPr>
          <w:b/>
        </w:rPr>
        <w:br/>
      </w:r>
      <w:r w:rsidR="00967C0F">
        <w:rPr>
          <w:b/>
        </w:rPr>
        <w:br/>
      </w:r>
      <w:r w:rsidR="00967C0F">
        <w:rPr>
          <w:b/>
        </w:rPr>
        <w:br/>
      </w:r>
    </w:p>
    <w:p w:rsidR="0011671D" w:rsidRDefault="00285AE5"/>
    <w:sectPr w:rsidR="00116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0F"/>
    <w:rsid w:val="00030168"/>
    <w:rsid w:val="001D20F6"/>
    <w:rsid w:val="0027379A"/>
    <w:rsid w:val="00285AE5"/>
    <w:rsid w:val="00392095"/>
    <w:rsid w:val="00681F00"/>
    <w:rsid w:val="00967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3AAA"/>
  <w15:chartTrackingRefBased/>
  <w15:docId w15:val="{FCFE031B-818B-4654-B253-3089729E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7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335</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Gruijter, IM de (Ingrid)</cp:lastModifiedBy>
  <cp:revision>3</cp:revision>
  <dcterms:created xsi:type="dcterms:W3CDTF">2020-03-26T12:14:00Z</dcterms:created>
  <dcterms:modified xsi:type="dcterms:W3CDTF">2020-03-26T15:50:00Z</dcterms:modified>
</cp:coreProperties>
</file>