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2F2" w:rsidRPr="00232514" w:rsidRDefault="00F904FD" w:rsidP="00B7576E">
      <w:pPr>
        <w:spacing w:after="240"/>
        <w:rPr>
          <w:rFonts w:ascii="Arial" w:hAnsi="Arial" w:cs="Arial"/>
          <w:b/>
          <w:sz w:val="22"/>
          <w:szCs w:val="22"/>
        </w:rPr>
      </w:pPr>
      <w:r>
        <w:rPr>
          <w:rFonts w:ascii="Arial" w:hAnsi="Arial" w:cs="Arial"/>
          <w:b/>
          <w:sz w:val="22"/>
          <w:szCs w:val="22"/>
        </w:rPr>
        <w:t>Raadsvoorstel</w:t>
      </w:r>
    </w:p>
    <w:p w:rsidR="00795948" w:rsidRDefault="00B7576E" w:rsidP="00B7576E">
      <w:pPr>
        <w:spacing w:after="240"/>
        <w:rPr>
          <w:rFonts w:ascii="Arial" w:hAnsi="Arial" w:cs="Arial"/>
        </w:rPr>
      </w:pPr>
      <w:r>
        <w:rPr>
          <w:rFonts w:ascii="Arial" w:hAnsi="Arial" w:cs="Arial"/>
        </w:rPr>
        <w:t>Vergadering</w:t>
      </w:r>
      <w:r>
        <w:rPr>
          <w:rFonts w:ascii="Arial" w:hAnsi="Arial" w:cs="Arial"/>
        </w:rPr>
        <w:tab/>
      </w:r>
      <w:r>
        <w:rPr>
          <w:rFonts w:ascii="Arial" w:hAnsi="Arial" w:cs="Arial"/>
        </w:rPr>
        <w:tab/>
        <w:t>: 27 oktober 2020</w:t>
      </w:r>
    </w:p>
    <w:p w:rsidR="00B7576E" w:rsidRDefault="00B7576E" w:rsidP="00B7576E">
      <w:pPr>
        <w:spacing w:after="240"/>
        <w:rPr>
          <w:rFonts w:ascii="Arial" w:hAnsi="Arial" w:cs="Arial"/>
        </w:rPr>
      </w:pPr>
      <w:r>
        <w:rPr>
          <w:rFonts w:ascii="Arial" w:hAnsi="Arial" w:cs="Arial"/>
        </w:rPr>
        <w:t>Nummer</w:t>
      </w:r>
      <w:r>
        <w:rPr>
          <w:rFonts w:ascii="Arial" w:hAnsi="Arial" w:cs="Arial"/>
        </w:rPr>
        <w:tab/>
      </w:r>
      <w:r>
        <w:rPr>
          <w:rFonts w:ascii="Arial" w:hAnsi="Arial" w:cs="Arial"/>
        </w:rPr>
        <w:tab/>
        <w:t xml:space="preserve">: </w:t>
      </w:r>
      <w:r w:rsidR="00825E9F">
        <w:rPr>
          <w:rFonts w:ascii="Arial" w:hAnsi="Arial" w:cs="Arial"/>
        </w:rPr>
        <w:t>2020-054</w:t>
      </w:r>
    </w:p>
    <w:p w:rsidR="00B7576E" w:rsidRDefault="00B7576E" w:rsidP="00B7576E">
      <w:pPr>
        <w:spacing w:after="240"/>
        <w:rPr>
          <w:rFonts w:ascii="Arial" w:hAnsi="Arial" w:cs="Arial"/>
        </w:rPr>
      </w:pPr>
      <w:r>
        <w:rPr>
          <w:rFonts w:ascii="Arial" w:hAnsi="Arial" w:cs="Arial"/>
        </w:rPr>
        <w:t>Datum voorstel</w:t>
      </w:r>
      <w:r>
        <w:rPr>
          <w:rFonts w:ascii="Arial" w:hAnsi="Arial" w:cs="Arial"/>
        </w:rPr>
        <w:tab/>
      </w:r>
      <w:r>
        <w:rPr>
          <w:rFonts w:ascii="Arial" w:hAnsi="Arial" w:cs="Arial"/>
        </w:rPr>
        <w:tab/>
        <w:t>:</w:t>
      </w:r>
      <w:r w:rsidR="00882926">
        <w:rPr>
          <w:rFonts w:ascii="Arial" w:hAnsi="Arial" w:cs="Arial"/>
        </w:rPr>
        <w:t xml:space="preserve"> </w:t>
      </w:r>
      <w:r w:rsidR="001E43AC">
        <w:rPr>
          <w:rFonts w:ascii="Arial" w:hAnsi="Arial" w:cs="Arial"/>
        </w:rPr>
        <w:t>6</w:t>
      </w:r>
      <w:bookmarkStart w:id="0" w:name="_GoBack"/>
      <w:bookmarkEnd w:id="0"/>
      <w:r w:rsidR="00882926">
        <w:rPr>
          <w:rFonts w:ascii="Arial" w:hAnsi="Arial" w:cs="Arial"/>
        </w:rPr>
        <w:t xml:space="preserve"> oktober 2020</w:t>
      </w:r>
    </w:p>
    <w:p w:rsidR="00B7576E" w:rsidRDefault="00B7576E" w:rsidP="00B7576E">
      <w:pPr>
        <w:spacing w:after="240"/>
        <w:rPr>
          <w:rFonts w:ascii="Arial" w:hAnsi="Arial" w:cs="Arial"/>
        </w:rPr>
      </w:pPr>
      <w:r>
        <w:rPr>
          <w:rFonts w:ascii="Arial" w:hAnsi="Arial" w:cs="Arial"/>
        </w:rPr>
        <w:t>Primaathouder</w:t>
      </w:r>
      <w:r>
        <w:rPr>
          <w:rFonts w:ascii="Arial" w:hAnsi="Arial" w:cs="Arial"/>
        </w:rPr>
        <w:tab/>
      </w:r>
      <w:r>
        <w:rPr>
          <w:rFonts w:ascii="Arial" w:hAnsi="Arial" w:cs="Arial"/>
        </w:rPr>
        <w:tab/>
        <w:t>: I.M. de Gruijter</w:t>
      </w:r>
      <w:r>
        <w:rPr>
          <w:rFonts w:ascii="Arial" w:hAnsi="Arial" w:cs="Arial"/>
        </w:rPr>
        <w:br/>
      </w:r>
      <w:r>
        <w:rPr>
          <w:rFonts w:ascii="Arial" w:hAnsi="Arial" w:cs="Arial"/>
        </w:rPr>
        <w:tab/>
      </w:r>
      <w:r>
        <w:rPr>
          <w:rFonts w:ascii="Arial" w:hAnsi="Arial" w:cs="Arial"/>
        </w:rPr>
        <w:tab/>
      </w:r>
      <w:r>
        <w:rPr>
          <w:rFonts w:ascii="Arial" w:hAnsi="Arial" w:cs="Arial"/>
        </w:rPr>
        <w:tab/>
        <w:t xml:space="preserve">  (078) 770 6015</w:t>
      </w:r>
      <w:r>
        <w:rPr>
          <w:rFonts w:ascii="Arial" w:hAnsi="Arial" w:cs="Arial"/>
        </w:rPr>
        <w:tab/>
        <w:t>im.de.gruijter@alblasserdam.nl</w:t>
      </w:r>
    </w:p>
    <w:p w:rsidR="00B7576E" w:rsidRDefault="00B7576E" w:rsidP="00B67A20">
      <w:pPr>
        <w:spacing w:after="240"/>
        <w:rPr>
          <w:rFonts w:ascii="Arial" w:hAnsi="Arial" w:cs="Arial"/>
        </w:rPr>
      </w:pPr>
      <w:r>
        <w:rPr>
          <w:rFonts w:ascii="Arial" w:hAnsi="Arial" w:cs="Arial"/>
        </w:rPr>
        <w:t>Onderwerp</w:t>
      </w:r>
      <w:r>
        <w:rPr>
          <w:rFonts w:ascii="Arial" w:hAnsi="Arial" w:cs="Arial"/>
        </w:rPr>
        <w:tab/>
      </w:r>
      <w:r>
        <w:rPr>
          <w:rFonts w:ascii="Arial" w:hAnsi="Arial" w:cs="Arial"/>
        </w:rPr>
        <w:tab/>
        <w:t xml:space="preserve">: </w:t>
      </w:r>
      <w:r w:rsidR="00825E9F">
        <w:rPr>
          <w:rFonts w:ascii="Arial" w:hAnsi="Arial" w:cs="Arial"/>
        </w:rPr>
        <w:t>V</w:t>
      </w:r>
      <w:r w:rsidR="00864CAD">
        <w:rPr>
          <w:rFonts w:ascii="Arial" w:hAnsi="Arial" w:cs="Arial"/>
        </w:rPr>
        <w:t xml:space="preserve">ertrouwenscommissie </w:t>
      </w:r>
      <w:r w:rsidR="008A4AFA">
        <w:rPr>
          <w:rFonts w:ascii="Arial" w:hAnsi="Arial" w:cs="Arial"/>
        </w:rPr>
        <w:t>herbenoemingsprocedure burgemeester</w:t>
      </w:r>
    </w:p>
    <w:p w:rsidR="00B67A20" w:rsidRPr="00B67A20" w:rsidRDefault="00B7576E" w:rsidP="00B67A20">
      <w:pPr>
        <w:pBdr>
          <w:top w:val="single" w:sz="4" w:space="1" w:color="auto"/>
          <w:bottom w:val="single" w:sz="4" w:space="1" w:color="auto"/>
        </w:pBdr>
        <w:rPr>
          <w:rFonts w:ascii="Arial" w:hAnsi="Arial" w:cs="Arial"/>
          <w:i/>
        </w:rPr>
      </w:pPr>
      <w:r w:rsidRPr="00B67A20">
        <w:rPr>
          <w:rFonts w:ascii="Arial" w:hAnsi="Arial" w:cs="Arial"/>
          <w:b/>
          <w:i/>
        </w:rPr>
        <w:t>Voorstel:</w:t>
      </w:r>
      <w:r w:rsidR="00B67A20" w:rsidRPr="00B67A20">
        <w:rPr>
          <w:rFonts w:ascii="Arial" w:hAnsi="Arial" w:cs="Arial"/>
          <w:b/>
          <w:i/>
        </w:rPr>
        <w:br/>
      </w:r>
      <w:r w:rsidR="00B67A20" w:rsidRPr="00B67A20">
        <w:rPr>
          <w:rFonts w:ascii="Arial" w:hAnsi="Arial" w:cs="Arial"/>
          <w:i/>
        </w:rPr>
        <w:t xml:space="preserve">1. </w:t>
      </w:r>
      <w:r w:rsidR="00864CAD" w:rsidRPr="00B67A20">
        <w:rPr>
          <w:rFonts w:ascii="Arial" w:hAnsi="Arial" w:cs="Arial"/>
          <w:i/>
        </w:rPr>
        <w:t>De verordening v</w:t>
      </w:r>
      <w:r w:rsidR="00864CAD" w:rsidRPr="00B67A20">
        <w:rPr>
          <w:rFonts w:ascii="Arial" w:hAnsi="Arial" w:cs="Arial"/>
          <w:i/>
        </w:rPr>
        <w:t>ertrouwenscommissie herbenoeming burgemeester Alblasserdam 2021</w:t>
      </w:r>
      <w:r w:rsidR="00864CAD" w:rsidRPr="00B67A20">
        <w:rPr>
          <w:rFonts w:ascii="Arial" w:hAnsi="Arial" w:cs="Arial"/>
          <w:i/>
        </w:rPr>
        <w:t xml:space="preserve"> </w:t>
      </w:r>
      <w:r w:rsidR="00B67A20" w:rsidRPr="00B67A20">
        <w:rPr>
          <w:rFonts w:ascii="Arial" w:hAnsi="Arial" w:cs="Arial"/>
          <w:i/>
        </w:rPr>
        <w:t>vast te stellen.</w:t>
      </w:r>
      <w:r w:rsidR="00B67A20" w:rsidRPr="00B67A20">
        <w:rPr>
          <w:rFonts w:ascii="Arial" w:hAnsi="Arial" w:cs="Arial"/>
          <w:i/>
        </w:rPr>
        <w:br/>
        <w:t xml:space="preserve">2. Voor de werkzaamheden ter voorbereiding van de aanbeveling omtrent de herbenoeming van de burgemeester een vertrouwenscommissie in te stellen, bestaande uit alle fractievoorzitters; </w:t>
      </w:r>
      <w:r w:rsidR="00B67A20" w:rsidRPr="00B67A20">
        <w:rPr>
          <w:rFonts w:ascii="Arial" w:hAnsi="Arial" w:cs="Arial"/>
          <w:i/>
        </w:rPr>
        <w:br/>
        <w:t xml:space="preserve">3. De heer A.C. Strop te benoemen als voorzitter van deze in het tweede lid bedoelde commissie.  </w:t>
      </w:r>
    </w:p>
    <w:p w:rsidR="00B7576E" w:rsidRPr="00B67A20" w:rsidRDefault="00B7576E">
      <w:pPr>
        <w:rPr>
          <w:rFonts w:ascii="Arial" w:hAnsi="Arial" w:cs="Arial"/>
        </w:rPr>
      </w:pPr>
    </w:p>
    <w:p w:rsidR="003A7143" w:rsidRPr="003A7143" w:rsidRDefault="00B7576E">
      <w:pPr>
        <w:rPr>
          <w:rFonts w:ascii="Arial" w:hAnsi="Arial" w:cs="Arial"/>
          <w:b/>
        </w:rPr>
      </w:pPr>
      <w:r>
        <w:rPr>
          <w:rFonts w:ascii="Arial" w:hAnsi="Arial" w:cs="Arial"/>
          <w:b/>
        </w:rPr>
        <w:t>1. Wat is de aanleiding?</w:t>
      </w:r>
    </w:p>
    <w:p w:rsidR="00864CAD" w:rsidRPr="00864CAD" w:rsidRDefault="00864CAD" w:rsidP="00864CAD">
      <w:pPr>
        <w:pStyle w:val="Plattetekst"/>
        <w:rPr>
          <w:rFonts w:ascii="Arial" w:hAnsi="Arial" w:cs="Arial"/>
          <w:bCs/>
          <w:sz w:val="20"/>
        </w:rPr>
      </w:pPr>
      <w:r w:rsidRPr="00864CAD">
        <w:rPr>
          <w:rFonts w:ascii="Arial" w:hAnsi="Arial" w:cs="Arial"/>
          <w:bCs/>
          <w:sz w:val="20"/>
        </w:rPr>
        <w:t>Op 1 juli 2021 eindigt de ambtstermijn van de heer J.G.A. Paans als burgemeester</w:t>
      </w:r>
      <w:r w:rsidR="00825E9F">
        <w:rPr>
          <w:rFonts w:ascii="Arial" w:hAnsi="Arial" w:cs="Arial"/>
          <w:bCs/>
          <w:sz w:val="20"/>
        </w:rPr>
        <w:t xml:space="preserve"> van Alblasserdam</w:t>
      </w:r>
      <w:r w:rsidRPr="00864CAD">
        <w:rPr>
          <w:rFonts w:ascii="Arial" w:hAnsi="Arial" w:cs="Arial"/>
          <w:bCs/>
          <w:sz w:val="20"/>
        </w:rPr>
        <w:t xml:space="preserve">. </w:t>
      </w:r>
      <w:r w:rsidR="00B67A20">
        <w:rPr>
          <w:rFonts w:ascii="Arial" w:hAnsi="Arial" w:cs="Arial"/>
          <w:bCs/>
          <w:sz w:val="20"/>
        </w:rPr>
        <w:br/>
      </w:r>
      <w:r w:rsidRPr="00864CAD">
        <w:rPr>
          <w:rFonts w:ascii="Arial" w:hAnsi="Arial" w:cs="Arial"/>
          <w:bCs/>
          <w:sz w:val="20"/>
        </w:rPr>
        <w:t xml:space="preserve">In de Gemeentewet is bepaald dat bij herbenoeming van de burgemeester de raad een aanbeveling zendt aan de Minister van Binnenlandse Zaken en Koninkrijkrelaties door tussenkomst van de commissaris van de Koning. </w:t>
      </w:r>
    </w:p>
    <w:p w:rsidR="00825E9F" w:rsidRDefault="00864CAD" w:rsidP="00864CAD">
      <w:pPr>
        <w:pStyle w:val="Plattetekst"/>
        <w:rPr>
          <w:rFonts w:ascii="Arial" w:hAnsi="Arial" w:cs="Arial"/>
          <w:bCs/>
          <w:sz w:val="20"/>
        </w:rPr>
      </w:pPr>
      <w:r w:rsidRPr="00864CAD">
        <w:rPr>
          <w:rFonts w:ascii="Arial" w:hAnsi="Arial" w:cs="Arial"/>
          <w:bCs/>
          <w:sz w:val="20"/>
        </w:rPr>
        <w:t xml:space="preserve">Om tot de aanbeveling te komen, dient de raad een vertrouwenscommissie in te stellen die de aanbeveling voor de raad voorbereidt. </w:t>
      </w:r>
      <w:r w:rsidR="00825E9F">
        <w:rPr>
          <w:rFonts w:ascii="Arial" w:hAnsi="Arial" w:cs="Arial"/>
          <w:bCs/>
          <w:sz w:val="20"/>
        </w:rPr>
        <w:br/>
      </w:r>
      <w:r w:rsidRPr="00864CAD">
        <w:rPr>
          <w:rFonts w:ascii="Arial" w:hAnsi="Arial" w:cs="Arial"/>
          <w:bCs/>
          <w:sz w:val="20"/>
        </w:rPr>
        <w:t>Tevens dient de raad een verordening vast te stellen die de procedure regelt die gevolgd wordt om te komen tot een aanbeveling aan de Minister van Binnenlandse Zaken en Koninkrijkrelaties in het kader van de herbenoeming van de burgemeester.</w:t>
      </w:r>
      <w:r w:rsidR="00825E9F">
        <w:rPr>
          <w:rFonts w:ascii="Arial" w:hAnsi="Arial" w:cs="Arial"/>
          <w:bCs/>
          <w:sz w:val="20"/>
        </w:rPr>
        <w:br/>
      </w:r>
      <w:r w:rsidR="00825E9F">
        <w:rPr>
          <w:rFonts w:ascii="Arial" w:hAnsi="Arial" w:cs="Arial"/>
          <w:bCs/>
          <w:sz w:val="20"/>
        </w:rPr>
        <w:br/>
        <w:t>Met vriendelijke groet,</w:t>
      </w:r>
    </w:p>
    <w:p w:rsidR="00825E9F" w:rsidRDefault="00825E9F" w:rsidP="00864CAD">
      <w:pPr>
        <w:pStyle w:val="Plattetekst"/>
        <w:rPr>
          <w:rFonts w:ascii="Arial" w:hAnsi="Arial" w:cs="Arial"/>
          <w:bCs/>
          <w:sz w:val="20"/>
        </w:rPr>
      </w:pPr>
      <w:r>
        <w:rPr>
          <w:rFonts w:ascii="Arial" w:hAnsi="Arial" w:cs="Arial"/>
          <w:bCs/>
          <w:sz w:val="20"/>
        </w:rPr>
        <w:t>Namens het Presidium,</w:t>
      </w:r>
      <w:r>
        <w:rPr>
          <w:rFonts w:ascii="Arial" w:hAnsi="Arial" w:cs="Arial"/>
          <w:bCs/>
          <w:sz w:val="20"/>
        </w:rPr>
        <w:br/>
      </w:r>
      <w:r>
        <w:rPr>
          <w:rFonts w:ascii="Arial" w:hAnsi="Arial" w:cs="Arial"/>
          <w:bCs/>
          <w:sz w:val="20"/>
        </w:rPr>
        <w:br/>
        <w:t>De griffier,</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r>
      <w:proofErr w:type="spellStart"/>
      <w:r>
        <w:rPr>
          <w:rFonts w:ascii="Arial" w:hAnsi="Arial" w:cs="Arial"/>
          <w:bCs/>
          <w:sz w:val="20"/>
        </w:rPr>
        <w:t>Plv</w:t>
      </w:r>
      <w:proofErr w:type="spellEnd"/>
      <w:r>
        <w:rPr>
          <w:rFonts w:ascii="Arial" w:hAnsi="Arial" w:cs="Arial"/>
          <w:bCs/>
          <w:sz w:val="20"/>
        </w:rPr>
        <w:t>. voorzitter,</w:t>
      </w:r>
      <w:r>
        <w:rPr>
          <w:rFonts w:ascii="Arial" w:hAnsi="Arial" w:cs="Arial"/>
          <w:bCs/>
          <w:sz w:val="20"/>
        </w:rPr>
        <w:br/>
      </w:r>
    </w:p>
    <w:p w:rsidR="00825E9F" w:rsidRDefault="00825E9F" w:rsidP="00864CAD">
      <w:pPr>
        <w:pStyle w:val="Plattetekst"/>
        <w:rPr>
          <w:rFonts w:ascii="Arial" w:hAnsi="Arial" w:cs="Arial"/>
          <w:bCs/>
          <w:sz w:val="20"/>
        </w:rPr>
      </w:pPr>
    </w:p>
    <w:p w:rsidR="00825E9F" w:rsidRDefault="00825E9F" w:rsidP="00864CAD">
      <w:pPr>
        <w:pStyle w:val="Plattetekst"/>
        <w:rPr>
          <w:rFonts w:ascii="Arial" w:hAnsi="Arial" w:cs="Arial"/>
          <w:bCs/>
          <w:sz w:val="20"/>
        </w:rPr>
      </w:pPr>
    </w:p>
    <w:p w:rsidR="007C4298" w:rsidRPr="00864CAD" w:rsidRDefault="00825E9F" w:rsidP="00864CAD">
      <w:pPr>
        <w:pStyle w:val="Plattetekst"/>
        <w:rPr>
          <w:rFonts w:ascii="Arial" w:hAnsi="Arial" w:cs="Arial"/>
          <w:bCs/>
          <w:sz w:val="20"/>
        </w:rPr>
        <w:sectPr w:rsidR="007C4298" w:rsidRPr="00864CAD">
          <w:pgSz w:w="11906" w:h="16838"/>
          <w:pgMar w:top="1417" w:right="1417" w:bottom="1417" w:left="1417" w:header="720" w:footer="720" w:gutter="0"/>
          <w:cols w:space="720"/>
          <w:docGrid w:linePitch="360"/>
        </w:sectPr>
      </w:pPr>
      <w:r>
        <w:rPr>
          <w:rFonts w:ascii="Arial" w:hAnsi="Arial" w:cs="Arial"/>
          <w:bCs/>
          <w:sz w:val="20"/>
        </w:rPr>
        <w:t>I.M. de Gruijter</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rPr>
        <w:tab/>
        <w:t>H.F. Verweij</w:t>
      </w:r>
      <w:r w:rsidR="00B67A20">
        <w:rPr>
          <w:rFonts w:ascii="Arial" w:hAnsi="Arial" w:cs="Arial"/>
          <w:bCs/>
          <w:sz w:val="20"/>
        </w:rPr>
        <w:br/>
      </w:r>
      <w:r>
        <w:rPr>
          <w:rFonts w:ascii="Arial" w:hAnsi="Arial" w:cs="Arial"/>
          <w:bCs/>
          <w:sz w:val="20"/>
        </w:rPr>
        <w:br/>
      </w:r>
      <w:r>
        <w:rPr>
          <w:rFonts w:ascii="Arial" w:hAnsi="Arial" w:cs="Arial"/>
          <w:bCs/>
          <w:sz w:val="20"/>
        </w:rPr>
        <w:br/>
        <w:t>Bijlagen:</w:t>
      </w:r>
      <w:r>
        <w:rPr>
          <w:rFonts w:ascii="Arial" w:hAnsi="Arial" w:cs="Arial"/>
          <w:bCs/>
          <w:sz w:val="20"/>
        </w:rPr>
        <w:br/>
        <w:t>1 Brief Commissaris van de Koning d.d. 8 september 2020 'Herbenoeming burgemeester'</w:t>
      </w:r>
      <w:r>
        <w:rPr>
          <w:rFonts w:ascii="Arial" w:hAnsi="Arial" w:cs="Arial"/>
          <w:bCs/>
          <w:sz w:val="20"/>
        </w:rPr>
        <w:br/>
        <w:t xml:space="preserve">2 Circulaire </w:t>
      </w:r>
      <w:r w:rsidR="00813D51">
        <w:rPr>
          <w:rFonts w:ascii="Arial" w:hAnsi="Arial" w:cs="Arial"/>
          <w:bCs/>
          <w:sz w:val="20"/>
        </w:rPr>
        <w:t>ministerie BZK benoeming, klankbordgesprekken en herbenoeming burgemeester</w:t>
      </w:r>
      <w:r w:rsidR="00B67A20">
        <w:rPr>
          <w:rFonts w:ascii="Arial" w:hAnsi="Arial" w:cs="Arial"/>
          <w:bCs/>
          <w:sz w:val="20"/>
        </w:rPr>
        <w:br/>
      </w:r>
    </w:p>
    <w:p w:rsidR="007C4298" w:rsidRDefault="007C4298" w:rsidP="007C4298">
      <w:pPr>
        <w:pStyle w:val="Plattetekst"/>
        <w:rPr>
          <w:rFonts w:ascii="Arial" w:hAnsi="Arial" w:cs="Arial"/>
          <w:sz w:val="20"/>
        </w:rPr>
      </w:pPr>
      <w:r>
        <w:rPr>
          <w:rFonts w:ascii="Arial" w:hAnsi="Arial" w:cs="Arial"/>
          <w:sz w:val="20"/>
        </w:rPr>
        <w:lastRenderedPageBreak/>
        <w:t>De raad van de gemeente Alblasserdam;</w:t>
      </w:r>
    </w:p>
    <w:p w:rsidR="007C4298" w:rsidRDefault="007C4298" w:rsidP="007C4298">
      <w:pPr>
        <w:pStyle w:val="Plattetekst"/>
        <w:rPr>
          <w:rFonts w:ascii="Arial" w:hAnsi="Arial" w:cs="Arial"/>
          <w:sz w:val="20"/>
        </w:rPr>
      </w:pPr>
    </w:p>
    <w:p w:rsidR="007C4298" w:rsidRPr="00864CAD" w:rsidRDefault="007C4298" w:rsidP="007C4298">
      <w:pPr>
        <w:pStyle w:val="Plattetekst"/>
        <w:rPr>
          <w:rFonts w:ascii="Arial" w:hAnsi="Arial" w:cs="Arial"/>
          <w:sz w:val="20"/>
        </w:rPr>
      </w:pPr>
      <w:r w:rsidRPr="00864CAD">
        <w:rPr>
          <w:rFonts w:ascii="Arial" w:hAnsi="Arial" w:cs="Arial"/>
          <w:sz w:val="20"/>
        </w:rPr>
        <w:t xml:space="preserve">Gelezen het raadsvoorstel </w:t>
      </w:r>
      <w:r w:rsidR="00864CAD" w:rsidRPr="00864CAD">
        <w:rPr>
          <w:rFonts w:ascii="Arial" w:hAnsi="Arial" w:cs="Arial"/>
          <w:sz w:val="20"/>
        </w:rPr>
        <w:t xml:space="preserve">Verordening vertrouwenscommissie herbenoemingsprocedure burgemeester </w:t>
      </w:r>
      <w:r w:rsidR="00864CAD">
        <w:rPr>
          <w:rFonts w:ascii="Arial" w:hAnsi="Arial" w:cs="Arial"/>
          <w:sz w:val="20"/>
        </w:rPr>
        <w:t>Alblasserdam 2021</w:t>
      </w:r>
    </w:p>
    <w:p w:rsidR="007C4298" w:rsidRDefault="007C4298" w:rsidP="007C4298">
      <w:pPr>
        <w:pStyle w:val="Plattetekst"/>
        <w:rPr>
          <w:rFonts w:ascii="Arial" w:hAnsi="Arial" w:cs="Arial"/>
        </w:rPr>
      </w:pPr>
    </w:p>
    <w:p w:rsidR="007C4298" w:rsidRDefault="007C4298" w:rsidP="007C4298">
      <w:pPr>
        <w:pStyle w:val="Plattetekst"/>
        <w:rPr>
          <w:rFonts w:ascii="Arial" w:hAnsi="Arial" w:cs="Arial"/>
        </w:rPr>
      </w:pPr>
    </w:p>
    <w:p w:rsidR="007C4298" w:rsidRDefault="007C4298" w:rsidP="007C4298">
      <w:pPr>
        <w:pStyle w:val="Plattetekst"/>
        <w:rPr>
          <w:rFonts w:ascii="Arial" w:hAnsi="Arial" w:cs="Arial"/>
        </w:rPr>
      </w:pPr>
    </w:p>
    <w:p w:rsidR="007C4298" w:rsidRPr="007C4298" w:rsidRDefault="007C4298" w:rsidP="007C4298">
      <w:pPr>
        <w:pStyle w:val="Plattetekst"/>
        <w:jc w:val="center"/>
        <w:rPr>
          <w:rFonts w:ascii="Arial" w:hAnsi="Arial" w:cs="Arial"/>
          <w:b/>
        </w:rPr>
      </w:pPr>
      <w:r w:rsidRPr="007C4298">
        <w:rPr>
          <w:rFonts w:ascii="Arial" w:hAnsi="Arial" w:cs="Arial"/>
          <w:b/>
        </w:rPr>
        <w:t>BESLUIT:</w:t>
      </w:r>
    </w:p>
    <w:p w:rsidR="00825E9F" w:rsidRPr="00825E9F" w:rsidRDefault="00825E9F" w:rsidP="00825E9F">
      <w:pPr>
        <w:pStyle w:val="Lijstalinea"/>
        <w:pBdr>
          <w:top w:val="single" w:sz="4" w:space="1" w:color="auto"/>
          <w:bottom w:val="single" w:sz="4" w:space="1" w:color="auto"/>
        </w:pBdr>
        <w:rPr>
          <w:rFonts w:ascii="Arial" w:hAnsi="Arial" w:cs="Arial"/>
          <w:i/>
        </w:rPr>
      </w:pPr>
      <w:r w:rsidRPr="00825E9F">
        <w:rPr>
          <w:rFonts w:ascii="Arial" w:hAnsi="Arial" w:cs="Arial"/>
        </w:rPr>
        <w:t xml:space="preserve">1. De verordening vertrouwenscommissie herbenoeming burgemeester Alblasserdam 2021 </w:t>
      </w:r>
      <w:r w:rsidR="00643106">
        <w:rPr>
          <w:rFonts w:ascii="Arial" w:hAnsi="Arial" w:cs="Arial"/>
        </w:rPr>
        <w:t>vast te stellen;</w:t>
      </w:r>
      <w:r w:rsidRPr="00825E9F">
        <w:rPr>
          <w:rFonts w:ascii="Arial" w:hAnsi="Arial" w:cs="Arial"/>
        </w:rPr>
        <w:br/>
        <w:t xml:space="preserve">2. Voor de werkzaamheden ter voorbereiding van de aanbeveling omtrent de herbenoeming van de burgemeester een vertrouwenscommissie in te stellen, bestaande uit alle fractievoorzitters; </w:t>
      </w:r>
      <w:r w:rsidRPr="00825E9F">
        <w:rPr>
          <w:rFonts w:ascii="Arial" w:hAnsi="Arial" w:cs="Arial"/>
        </w:rPr>
        <w:br/>
        <w:t>3. De heer A.C. Strop te benoemen als voorzitter van deze in het tweede lid bedoelde commissie</w:t>
      </w:r>
      <w:r w:rsidRPr="00825E9F">
        <w:rPr>
          <w:rFonts w:ascii="Arial" w:hAnsi="Arial" w:cs="Arial"/>
          <w:i/>
        </w:rPr>
        <w:t xml:space="preserve">.  </w:t>
      </w:r>
    </w:p>
    <w:p w:rsidR="00864CAD" w:rsidRDefault="00864CAD" w:rsidP="00E60F7A">
      <w:pPr>
        <w:ind w:left="2124"/>
        <w:rPr>
          <w:rFonts w:ascii="Arial" w:hAnsi="Arial" w:cs="Arial"/>
        </w:rPr>
      </w:pPr>
    </w:p>
    <w:p w:rsidR="00864CAD" w:rsidRDefault="00864CAD" w:rsidP="00E60F7A">
      <w:pPr>
        <w:ind w:left="2124"/>
        <w:rPr>
          <w:rFonts w:ascii="Arial" w:hAnsi="Arial" w:cs="Arial"/>
        </w:rPr>
      </w:pPr>
    </w:p>
    <w:p w:rsidR="00E60F7A" w:rsidRDefault="00E60F7A" w:rsidP="00825E9F">
      <w:pPr>
        <w:rPr>
          <w:rFonts w:ascii="Arial" w:hAnsi="Arial" w:cs="Arial"/>
        </w:rPr>
      </w:pPr>
      <w:r>
        <w:rPr>
          <w:rFonts w:ascii="Arial" w:hAnsi="Arial" w:cs="Arial"/>
        </w:rPr>
        <w:t>Alblasserdam, 27 oktober 2020</w:t>
      </w:r>
    </w:p>
    <w:p w:rsidR="00E60F7A" w:rsidRDefault="00E60F7A" w:rsidP="00825E9F">
      <w:pPr>
        <w:rPr>
          <w:rFonts w:ascii="Arial" w:hAnsi="Arial" w:cs="Arial"/>
        </w:rPr>
      </w:pPr>
      <w:r>
        <w:rPr>
          <w:rFonts w:ascii="Arial" w:hAnsi="Arial" w:cs="Arial"/>
        </w:rPr>
        <w:t>De raad voornoemd,</w:t>
      </w:r>
    </w:p>
    <w:p w:rsidR="00E60F7A" w:rsidRDefault="00E60F7A" w:rsidP="00E60F7A">
      <w:pPr>
        <w:ind w:left="2124"/>
        <w:rPr>
          <w:rFonts w:ascii="Arial" w:hAnsi="Arial" w:cs="Arial"/>
        </w:rPr>
      </w:pPr>
    </w:p>
    <w:p w:rsidR="00E60F7A" w:rsidRDefault="00825E9F" w:rsidP="00825E9F">
      <w:pPr>
        <w:rPr>
          <w:rFonts w:ascii="Arial" w:hAnsi="Arial" w:cs="Arial"/>
        </w:rPr>
      </w:pPr>
      <w:r>
        <w:rPr>
          <w:rFonts w:ascii="Arial" w:hAnsi="Arial" w:cs="Arial"/>
        </w:rPr>
        <w:t>D</w:t>
      </w:r>
      <w:r w:rsidR="00E60F7A">
        <w:rPr>
          <w:rFonts w:ascii="Arial" w:hAnsi="Arial" w:cs="Arial"/>
        </w:rPr>
        <w:t>e griffier,</w:t>
      </w:r>
      <w:r w:rsidR="00E60F7A">
        <w:rPr>
          <w:rFonts w:ascii="Arial" w:hAnsi="Arial" w:cs="Arial"/>
        </w:rPr>
        <w:tab/>
      </w:r>
      <w:r w:rsidR="00E60F7A">
        <w:rPr>
          <w:rFonts w:ascii="Arial" w:hAnsi="Arial" w:cs="Arial"/>
        </w:rPr>
        <w:tab/>
      </w:r>
      <w:r w:rsidR="00E60F7A">
        <w:rPr>
          <w:rFonts w:ascii="Arial" w:hAnsi="Arial" w:cs="Arial"/>
        </w:rPr>
        <w:tab/>
      </w:r>
      <w:r w:rsidR="00E60F7A">
        <w:rPr>
          <w:rFonts w:ascii="Arial" w:hAnsi="Arial" w:cs="Arial"/>
        </w:rPr>
        <w:tab/>
      </w:r>
      <w:r>
        <w:rPr>
          <w:rFonts w:ascii="Arial" w:hAnsi="Arial" w:cs="Arial"/>
        </w:rPr>
        <w:t>D</w:t>
      </w:r>
      <w:r w:rsidR="00E60F7A">
        <w:rPr>
          <w:rFonts w:ascii="Arial" w:hAnsi="Arial" w:cs="Arial"/>
        </w:rPr>
        <w:t xml:space="preserve">e </w:t>
      </w:r>
      <w:proofErr w:type="spellStart"/>
      <w:r w:rsidR="00864CAD">
        <w:rPr>
          <w:rFonts w:ascii="Arial" w:hAnsi="Arial" w:cs="Arial"/>
        </w:rPr>
        <w:t>plv</w:t>
      </w:r>
      <w:proofErr w:type="spellEnd"/>
      <w:r w:rsidR="00864CAD">
        <w:rPr>
          <w:rFonts w:ascii="Arial" w:hAnsi="Arial" w:cs="Arial"/>
        </w:rPr>
        <w:t>. voorzitter</w:t>
      </w:r>
      <w:r w:rsidR="00E60F7A">
        <w:rPr>
          <w:rFonts w:ascii="Arial" w:hAnsi="Arial" w:cs="Arial"/>
        </w:rPr>
        <w:t>,</w:t>
      </w:r>
    </w:p>
    <w:p w:rsidR="00E60F7A" w:rsidRDefault="00E60F7A" w:rsidP="00E60F7A">
      <w:pPr>
        <w:ind w:left="2124"/>
        <w:rPr>
          <w:rFonts w:ascii="Arial" w:hAnsi="Arial" w:cs="Arial"/>
        </w:rPr>
      </w:pPr>
    </w:p>
    <w:p w:rsidR="00E60F7A" w:rsidRDefault="00E60F7A" w:rsidP="00E60F7A">
      <w:pPr>
        <w:ind w:left="2124"/>
        <w:rPr>
          <w:rFonts w:ascii="Arial" w:hAnsi="Arial" w:cs="Arial"/>
        </w:rPr>
      </w:pPr>
    </w:p>
    <w:p w:rsidR="00E60F7A" w:rsidRDefault="00E60F7A" w:rsidP="00E60F7A">
      <w:pPr>
        <w:ind w:left="2124"/>
        <w:rPr>
          <w:rFonts w:ascii="Arial" w:hAnsi="Arial" w:cs="Arial"/>
        </w:rPr>
      </w:pPr>
    </w:p>
    <w:p w:rsidR="007C4298" w:rsidRDefault="00E60F7A" w:rsidP="00825E9F">
      <w:pPr>
        <w:rPr>
          <w:rFonts w:ascii="Arial" w:hAnsi="Arial" w:cs="Arial"/>
        </w:rPr>
      </w:pPr>
      <w:r>
        <w:rPr>
          <w:rFonts w:ascii="Arial" w:hAnsi="Arial" w:cs="Arial"/>
        </w:rPr>
        <w:t>I.M. de Gruijter</w:t>
      </w:r>
      <w:r>
        <w:rPr>
          <w:rFonts w:ascii="Arial" w:hAnsi="Arial" w:cs="Arial"/>
        </w:rPr>
        <w:tab/>
      </w:r>
      <w:r>
        <w:rPr>
          <w:rFonts w:ascii="Arial" w:hAnsi="Arial" w:cs="Arial"/>
        </w:rPr>
        <w:tab/>
      </w:r>
      <w:r>
        <w:rPr>
          <w:rFonts w:ascii="Arial" w:hAnsi="Arial" w:cs="Arial"/>
        </w:rPr>
        <w:tab/>
      </w:r>
      <w:r>
        <w:rPr>
          <w:rFonts w:ascii="Arial" w:hAnsi="Arial" w:cs="Arial"/>
        </w:rPr>
        <w:tab/>
      </w:r>
      <w:r w:rsidR="00864CAD">
        <w:rPr>
          <w:rFonts w:ascii="Arial" w:hAnsi="Arial" w:cs="Arial"/>
        </w:rPr>
        <w:t>H.F. Verweij</w:t>
      </w:r>
    </w:p>
    <w:p w:rsidR="00E60F7A" w:rsidRPr="00E60F7A" w:rsidRDefault="00E60F7A" w:rsidP="00E60F7A">
      <w:pPr>
        <w:rPr>
          <w:sz w:val="22"/>
        </w:rPr>
      </w:pPr>
    </w:p>
    <w:sectPr w:rsidR="00E60F7A" w:rsidRPr="00E60F7A" w:rsidSect="007C4298">
      <w:headerReference w:type="default" r:id="rId7"/>
      <w:pgSz w:w="11906" w:h="16838"/>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298" w:rsidRDefault="007C4298" w:rsidP="007C4298">
      <w:pPr>
        <w:spacing w:line="240" w:lineRule="auto"/>
      </w:pPr>
      <w:r>
        <w:separator/>
      </w:r>
    </w:p>
  </w:endnote>
  <w:endnote w:type="continuationSeparator" w:id="0">
    <w:p w:rsidR="007C4298" w:rsidRDefault="007C4298" w:rsidP="007C42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draat-Regular">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298" w:rsidRDefault="007C4298" w:rsidP="007C4298">
      <w:pPr>
        <w:spacing w:line="240" w:lineRule="auto"/>
      </w:pPr>
      <w:r>
        <w:separator/>
      </w:r>
    </w:p>
  </w:footnote>
  <w:footnote w:type="continuationSeparator" w:id="0">
    <w:p w:rsidR="007C4298" w:rsidRDefault="007C4298" w:rsidP="007C42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298" w:rsidRDefault="007C4298" w:rsidP="00825E9F">
    <w:pPr>
      <w:pStyle w:val="Koptekst"/>
    </w:pPr>
  </w:p>
  <w:p w:rsidR="007C4298" w:rsidRDefault="007C42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Snel1"/>
      <w:lvlText w:val="%1."/>
      <w:lvlJc w:val="left"/>
      <w:pPr>
        <w:tabs>
          <w:tab w:val="num" w:pos="720"/>
        </w:tabs>
      </w:pPr>
      <w:rPr>
        <w:rFonts w:ascii="CG Times" w:hAnsi="CG Times"/>
        <w:sz w:val="24"/>
      </w:rPr>
    </w:lvl>
  </w:abstractNum>
  <w:abstractNum w:abstractNumId="1" w15:restartNumberingAfterBreak="0">
    <w:nsid w:val="051077CA"/>
    <w:multiLevelType w:val="hybridMultilevel"/>
    <w:tmpl w:val="99C226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217138"/>
    <w:multiLevelType w:val="hybridMultilevel"/>
    <w:tmpl w:val="7696BD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EC038A"/>
    <w:multiLevelType w:val="hybridMultilevel"/>
    <w:tmpl w:val="F0C2CF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071130"/>
    <w:multiLevelType w:val="hybridMultilevel"/>
    <w:tmpl w:val="1C0EB2C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14CD227A"/>
    <w:multiLevelType w:val="multilevel"/>
    <w:tmpl w:val="B618403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BF35BE"/>
    <w:multiLevelType w:val="hybridMultilevel"/>
    <w:tmpl w:val="17C0784C"/>
    <w:lvl w:ilvl="0" w:tplc="6B028558">
      <w:start w:val="1"/>
      <w:numFmt w:val="decimal"/>
      <w:lvlText w:val="%1."/>
      <w:lvlJc w:val="left"/>
      <w:pPr>
        <w:tabs>
          <w:tab w:val="num" w:pos="720"/>
        </w:tabs>
        <w:ind w:left="720" w:hanging="360"/>
      </w:pPr>
      <w:rPr>
        <w:rFonts w:hint="default"/>
      </w:rPr>
    </w:lvl>
    <w:lvl w:ilvl="1" w:tplc="E6304656">
      <w:numFmt w:val="none"/>
      <w:lvlText w:val=""/>
      <w:lvlJc w:val="left"/>
      <w:pPr>
        <w:tabs>
          <w:tab w:val="num" w:pos="360"/>
        </w:tabs>
      </w:pPr>
    </w:lvl>
    <w:lvl w:ilvl="2" w:tplc="9FB214C6">
      <w:numFmt w:val="none"/>
      <w:lvlText w:val=""/>
      <w:lvlJc w:val="left"/>
      <w:pPr>
        <w:tabs>
          <w:tab w:val="num" w:pos="360"/>
        </w:tabs>
      </w:pPr>
    </w:lvl>
    <w:lvl w:ilvl="3" w:tplc="5AD4F0D4">
      <w:numFmt w:val="none"/>
      <w:lvlText w:val=""/>
      <w:lvlJc w:val="left"/>
      <w:pPr>
        <w:tabs>
          <w:tab w:val="num" w:pos="360"/>
        </w:tabs>
      </w:pPr>
    </w:lvl>
    <w:lvl w:ilvl="4" w:tplc="7CAEC4AA">
      <w:numFmt w:val="none"/>
      <w:lvlText w:val=""/>
      <w:lvlJc w:val="left"/>
      <w:pPr>
        <w:tabs>
          <w:tab w:val="num" w:pos="360"/>
        </w:tabs>
      </w:pPr>
    </w:lvl>
    <w:lvl w:ilvl="5" w:tplc="679644E4">
      <w:numFmt w:val="none"/>
      <w:lvlText w:val=""/>
      <w:lvlJc w:val="left"/>
      <w:pPr>
        <w:tabs>
          <w:tab w:val="num" w:pos="360"/>
        </w:tabs>
      </w:pPr>
    </w:lvl>
    <w:lvl w:ilvl="6" w:tplc="52700B60">
      <w:numFmt w:val="none"/>
      <w:lvlText w:val=""/>
      <w:lvlJc w:val="left"/>
      <w:pPr>
        <w:tabs>
          <w:tab w:val="num" w:pos="360"/>
        </w:tabs>
      </w:pPr>
    </w:lvl>
    <w:lvl w:ilvl="7" w:tplc="A9862774">
      <w:numFmt w:val="none"/>
      <w:lvlText w:val=""/>
      <w:lvlJc w:val="left"/>
      <w:pPr>
        <w:tabs>
          <w:tab w:val="num" w:pos="360"/>
        </w:tabs>
      </w:pPr>
    </w:lvl>
    <w:lvl w:ilvl="8" w:tplc="0CE89C26">
      <w:numFmt w:val="none"/>
      <w:lvlText w:val=""/>
      <w:lvlJc w:val="left"/>
      <w:pPr>
        <w:tabs>
          <w:tab w:val="num" w:pos="360"/>
        </w:tabs>
      </w:pPr>
    </w:lvl>
  </w:abstractNum>
  <w:abstractNum w:abstractNumId="7" w15:restartNumberingAfterBreak="0">
    <w:nsid w:val="227E7318"/>
    <w:multiLevelType w:val="hybridMultilevel"/>
    <w:tmpl w:val="503C8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09429F"/>
    <w:multiLevelType w:val="hybridMultilevel"/>
    <w:tmpl w:val="42BEE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72D1F31"/>
    <w:multiLevelType w:val="hybridMultilevel"/>
    <w:tmpl w:val="9B6AAF8A"/>
    <w:lvl w:ilvl="0" w:tplc="8A18424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B75CD2"/>
    <w:multiLevelType w:val="hybridMultilevel"/>
    <w:tmpl w:val="7ABC01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FF280D"/>
    <w:multiLevelType w:val="hybridMultilevel"/>
    <w:tmpl w:val="8E5019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6D66642"/>
    <w:multiLevelType w:val="hybridMultilevel"/>
    <w:tmpl w:val="6EA2A08E"/>
    <w:lvl w:ilvl="0" w:tplc="CED09776">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39687D41"/>
    <w:multiLevelType w:val="hybridMultilevel"/>
    <w:tmpl w:val="00AE6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E7A0B"/>
    <w:multiLevelType w:val="hybridMultilevel"/>
    <w:tmpl w:val="BDFCEE78"/>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36776F1"/>
    <w:multiLevelType w:val="hybridMultilevel"/>
    <w:tmpl w:val="CC44F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ACA7AB8"/>
    <w:multiLevelType w:val="hybridMultilevel"/>
    <w:tmpl w:val="96B404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474E"/>
    <w:multiLevelType w:val="hybridMultilevel"/>
    <w:tmpl w:val="3510EE94"/>
    <w:lvl w:ilvl="0" w:tplc="49EE8B44">
      <w:start w:val="1"/>
      <w:numFmt w:val="decimal"/>
      <w:lvlText w:val="%1."/>
      <w:lvlJc w:val="left"/>
      <w:pPr>
        <w:tabs>
          <w:tab w:val="num" w:pos="720"/>
        </w:tabs>
        <w:ind w:left="720" w:hanging="360"/>
      </w:pPr>
      <w:rPr>
        <w:rFonts w:ascii="Calibri" w:eastAsia="Times New Roman" w:hAnsi="Calibri" w:cs="Calibri"/>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BC77FE"/>
    <w:multiLevelType w:val="hybridMultilevel"/>
    <w:tmpl w:val="168A0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8F73DC2"/>
    <w:multiLevelType w:val="hybridMultilevel"/>
    <w:tmpl w:val="452CF7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A83661E"/>
    <w:multiLevelType w:val="hybridMultilevel"/>
    <w:tmpl w:val="CC44F8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CFC5F08"/>
    <w:multiLevelType w:val="hybridMultilevel"/>
    <w:tmpl w:val="002E53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115BF3"/>
    <w:multiLevelType w:val="hybridMultilevel"/>
    <w:tmpl w:val="A06854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78A42EC"/>
    <w:multiLevelType w:val="hybridMultilevel"/>
    <w:tmpl w:val="E76E05F0"/>
    <w:lvl w:ilvl="0" w:tplc="C8ECB8B8">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3"/>
  </w:num>
  <w:num w:numId="2">
    <w:abstractNumId w:val="6"/>
  </w:num>
  <w:num w:numId="3">
    <w:abstractNumId w:val="5"/>
  </w:num>
  <w:num w:numId="4">
    <w:abstractNumId w:val="4"/>
  </w:num>
  <w:num w:numId="5">
    <w:abstractNumId w:val="0"/>
    <w:lvlOverride w:ilvl="0">
      <w:startOverride w:val="1"/>
      <w:lvl w:ilvl="0">
        <w:start w:val="1"/>
        <w:numFmt w:val="decimal"/>
        <w:pStyle w:val="Snel1"/>
        <w:lvlText w:val="%1."/>
        <w:lvlJc w:val="left"/>
      </w:lvl>
    </w:lvlOverride>
  </w:num>
  <w:num w:numId="6">
    <w:abstractNumId w:val="12"/>
  </w:num>
  <w:num w:numId="7">
    <w:abstractNumId w:val="9"/>
  </w:num>
  <w:num w:numId="8">
    <w:abstractNumId w:val="17"/>
  </w:num>
  <w:num w:numId="9">
    <w:abstractNumId w:val="3"/>
  </w:num>
  <w:num w:numId="10">
    <w:abstractNumId w:val="20"/>
  </w:num>
  <w:num w:numId="11">
    <w:abstractNumId w:val="8"/>
  </w:num>
  <w:num w:numId="12">
    <w:abstractNumId w:val="7"/>
  </w:num>
  <w:num w:numId="13">
    <w:abstractNumId w:val="1"/>
  </w:num>
  <w:num w:numId="14">
    <w:abstractNumId w:val="22"/>
  </w:num>
  <w:num w:numId="15">
    <w:abstractNumId w:val="13"/>
  </w:num>
  <w:num w:numId="16">
    <w:abstractNumId w:val="10"/>
  </w:num>
  <w:num w:numId="17">
    <w:abstractNumId w:val="15"/>
  </w:num>
  <w:num w:numId="18">
    <w:abstractNumId w:val="14"/>
  </w:num>
  <w:num w:numId="19">
    <w:abstractNumId w:val="18"/>
  </w:num>
  <w:num w:numId="20">
    <w:abstractNumId w:val="19"/>
  </w:num>
  <w:num w:numId="21">
    <w:abstractNumId w:val="16"/>
  </w:num>
  <w:num w:numId="22">
    <w:abstractNumId w:val="21"/>
  </w:num>
  <w:num w:numId="23">
    <w:abstractNumId w:val="1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48"/>
    <w:rsid w:val="000543E1"/>
    <w:rsid w:val="00083D01"/>
    <w:rsid w:val="000E23DA"/>
    <w:rsid w:val="0010716E"/>
    <w:rsid w:val="00193F8C"/>
    <w:rsid w:val="001C02D0"/>
    <w:rsid w:val="001E43AC"/>
    <w:rsid w:val="001F56FD"/>
    <w:rsid w:val="00232514"/>
    <w:rsid w:val="002331FE"/>
    <w:rsid w:val="00292C41"/>
    <w:rsid w:val="002F22F2"/>
    <w:rsid w:val="003A16DD"/>
    <w:rsid w:val="003A7143"/>
    <w:rsid w:val="003F21CA"/>
    <w:rsid w:val="00447A11"/>
    <w:rsid w:val="004526B7"/>
    <w:rsid w:val="00487275"/>
    <w:rsid w:val="004A61C3"/>
    <w:rsid w:val="004E28E8"/>
    <w:rsid w:val="005025D4"/>
    <w:rsid w:val="0053699D"/>
    <w:rsid w:val="00557E62"/>
    <w:rsid w:val="0056709B"/>
    <w:rsid w:val="00611F4F"/>
    <w:rsid w:val="00643106"/>
    <w:rsid w:val="0073621A"/>
    <w:rsid w:val="00795948"/>
    <w:rsid w:val="007A6354"/>
    <w:rsid w:val="007C1D6A"/>
    <w:rsid w:val="007C33C4"/>
    <w:rsid w:val="007C4298"/>
    <w:rsid w:val="007C66EE"/>
    <w:rsid w:val="00813D51"/>
    <w:rsid w:val="00825E9F"/>
    <w:rsid w:val="008440AF"/>
    <w:rsid w:val="00864CAD"/>
    <w:rsid w:val="00865CD3"/>
    <w:rsid w:val="00874D3E"/>
    <w:rsid w:val="00882926"/>
    <w:rsid w:val="008A4AFA"/>
    <w:rsid w:val="008B09B2"/>
    <w:rsid w:val="008B3971"/>
    <w:rsid w:val="008B44EC"/>
    <w:rsid w:val="008D6D1D"/>
    <w:rsid w:val="00993CBA"/>
    <w:rsid w:val="00A20689"/>
    <w:rsid w:val="00A3679B"/>
    <w:rsid w:val="00A45862"/>
    <w:rsid w:val="00A740BE"/>
    <w:rsid w:val="00A95E29"/>
    <w:rsid w:val="00AB0D06"/>
    <w:rsid w:val="00AB4421"/>
    <w:rsid w:val="00B1218C"/>
    <w:rsid w:val="00B40B8D"/>
    <w:rsid w:val="00B511B0"/>
    <w:rsid w:val="00B67A20"/>
    <w:rsid w:val="00B7576E"/>
    <w:rsid w:val="00B90E82"/>
    <w:rsid w:val="00BD4563"/>
    <w:rsid w:val="00C3248F"/>
    <w:rsid w:val="00C414F8"/>
    <w:rsid w:val="00C53248"/>
    <w:rsid w:val="00C53A57"/>
    <w:rsid w:val="00CC4C36"/>
    <w:rsid w:val="00D352EA"/>
    <w:rsid w:val="00D43A5F"/>
    <w:rsid w:val="00DE7EAF"/>
    <w:rsid w:val="00E16555"/>
    <w:rsid w:val="00E20EFD"/>
    <w:rsid w:val="00E55BCD"/>
    <w:rsid w:val="00E60F7A"/>
    <w:rsid w:val="00E817EA"/>
    <w:rsid w:val="00EE0933"/>
    <w:rsid w:val="00F206BE"/>
    <w:rsid w:val="00F34C56"/>
    <w:rsid w:val="00F65984"/>
    <w:rsid w:val="00F80F0B"/>
    <w:rsid w:val="00F904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8C6DC5"/>
  <w15:chartTrackingRefBased/>
  <w15:docId w15:val="{74F28C59-0422-48DC-B978-6EA274DB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320" w:lineRule="atLeast"/>
    </w:pPr>
    <w:rPr>
      <w:rFonts w:ascii="Quadraat-Regular" w:hAnsi="Quadraat-Regular"/>
    </w:rPr>
  </w:style>
  <w:style w:type="paragraph" w:styleId="Kop1">
    <w:name w:val="heading 1"/>
    <w:basedOn w:val="Standaard"/>
    <w:next w:val="Standaard"/>
    <w:qFormat/>
    <w:pPr>
      <w:keepNext/>
      <w:outlineLvl w:val="0"/>
    </w:pPr>
    <w:rPr>
      <w:rFonts w:ascii="Arial" w:hAnsi="Arial" w:cs="Arial"/>
      <w:b/>
      <w:bCs/>
      <w:sz w:val="24"/>
    </w:rPr>
  </w:style>
  <w:style w:type="paragraph" w:styleId="Kop2">
    <w:name w:val="heading 2"/>
    <w:basedOn w:val="Standaard"/>
    <w:next w:val="Standaard"/>
    <w:qFormat/>
    <w:pPr>
      <w:keepNext/>
      <w:outlineLvl w:val="1"/>
    </w:pPr>
    <w:rPr>
      <w:rFonts w:ascii="Arial" w:hAnsi="Arial" w:cs="Arial"/>
      <w:b/>
      <w:bCs/>
      <w:sz w:val="22"/>
    </w:rPr>
  </w:style>
  <w:style w:type="paragraph" w:styleId="Kop3">
    <w:name w:val="heading 3"/>
    <w:basedOn w:val="Standaard"/>
    <w:next w:val="Standaard"/>
    <w:qFormat/>
    <w:pPr>
      <w:keepNext/>
      <w:outlineLvl w:val="2"/>
    </w:pPr>
    <w:rPr>
      <w:rFonts w:ascii="Arial" w:hAnsi="Arial" w:cs="Arial"/>
      <w:b/>
      <w:bCs/>
      <w:sz w:val="22"/>
      <w:szCs w:val="24"/>
    </w:rPr>
  </w:style>
  <w:style w:type="paragraph" w:styleId="Kop4">
    <w:name w:val="heading 4"/>
    <w:basedOn w:val="Standaard"/>
    <w:next w:val="Standaard"/>
    <w:qFormat/>
    <w:pPr>
      <w:keepNext/>
      <w:outlineLvl w:val="3"/>
    </w:pPr>
    <w:rPr>
      <w:b/>
      <w:bCs/>
      <w:szCs w:val="24"/>
    </w:rPr>
  </w:style>
  <w:style w:type="paragraph" w:styleId="Kop5">
    <w:name w:val="heading 5"/>
    <w:basedOn w:val="Standaard"/>
    <w:next w:val="Standaard"/>
    <w:qFormat/>
    <w:pPr>
      <w:keepNext/>
      <w:outlineLvl w:val="4"/>
    </w:pPr>
    <w:rPr>
      <w:rFonts w:ascii="Arial" w:hAnsi="Arial" w:cs="Arial"/>
      <w:i/>
      <w:iCs/>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pPr>
      <w:spacing w:line="240" w:lineRule="auto"/>
    </w:pPr>
    <w:rPr>
      <w:rFonts w:ascii="Times New Roman" w:hAnsi="Times New Roman"/>
      <w:sz w:val="22"/>
    </w:rPr>
  </w:style>
  <w:style w:type="paragraph" w:styleId="Plattetekst">
    <w:name w:val="Body Text"/>
    <w:basedOn w:val="Standaard"/>
    <w:rPr>
      <w:sz w:val="22"/>
    </w:rPr>
  </w:style>
  <w:style w:type="paragraph" w:customStyle="1" w:styleId="Snel1">
    <w:name w:val="Snel 1."/>
    <w:basedOn w:val="Standaard"/>
    <w:pPr>
      <w:widowControl w:val="0"/>
      <w:numPr>
        <w:numId w:val="5"/>
      </w:numPr>
      <w:spacing w:line="240" w:lineRule="auto"/>
      <w:ind w:left="720" w:hanging="720"/>
    </w:pPr>
    <w:rPr>
      <w:rFonts w:ascii="CG Times" w:hAnsi="CG Times"/>
      <w:snapToGrid w:val="0"/>
      <w:sz w:val="24"/>
      <w:lang w:val="en-US"/>
    </w:rPr>
  </w:style>
  <w:style w:type="paragraph" w:styleId="Ballontekst">
    <w:name w:val="Balloon Text"/>
    <w:basedOn w:val="Standaard"/>
    <w:link w:val="BallontekstChar"/>
    <w:rsid w:val="00E16555"/>
    <w:pPr>
      <w:spacing w:line="240" w:lineRule="auto"/>
    </w:pPr>
    <w:rPr>
      <w:rFonts w:ascii="Tahoma" w:hAnsi="Tahoma" w:cs="Tahoma"/>
      <w:sz w:val="16"/>
      <w:szCs w:val="16"/>
    </w:rPr>
  </w:style>
  <w:style w:type="character" w:customStyle="1" w:styleId="BallontekstChar">
    <w:name w:val="Ballontekst Char"/>
    <w:link w:val="Ballontekst"/>
    <w:rsid w:val="00E16555"/>
    <w:rPr>
      <w:rFonts w:ascii="Tahoma" w:hAnsi="Tahoma" w:cs="Tahoma"/>
      <w:sz w:val="16"/>
      <w:szCs w:val="16"/>
    </w:rPr>
  </w:style>
  <w:style w:type="table" w:styleId="Tabelraster">
    <w:name w:val="Table Grid"/>
    <w:basedOn w:val="Standaardtabel"/>
    <w:rsid w:val="0044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7C429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4298"/>
    <w:rPr>
      <w:rFonts w:ascii="Quadraat-Regular" w:hAnsi="Quadraat-Regular"/>
    </w:rPr>
  </w:style>
  <w:style w:type="paragraph" w:styleId="Voettekst">
    <w:name w:val="footer"/>
    <w:basedOn w:val="Standaard"/>
    <w:link w:val="VoettekstChar"/>
    <w:rsid w:val="007C4298"/>
    <w:pPr>
      <w:tabs>
        <w:tab w:val="center" w:pos="4536"/>
        <w:tab w:val="right" w:pos="9072"/>
      </w:tabs>
      <w:spacing w:line="240" w:lineRule="auto"/>
    </w:pPr>
  </w:style>
  <w:style w:type="character" w:customStyle="1" w:styleId="VoettekstChar">
    <w:name w:val="Voettekst Char"/>
    <w:basedOn w:val="Standaardalinea-lettertype"/>
    <w:link w:val="Voettekst"/>
    <w:rsid w:val="007C4298"/>
    <w:rPr>
      <w:rFonts w:ascii="Quadraat-Regular" w:hAnsi="Quadraat-Regular"/>
    </w:rPr>
  </w:style>
  <w:style w:type="paragraph" w:styleId="Lijstalinea">
    <w:name w:val="List Paragraph"/>
    <w:basedOn w:val="Standaard"/>
    <w:uiPriority w:val="34"/>
    <w:qFormat/>
    <w:rsid w:val="00864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358</Words>
  <Characters>1975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De adviesnota</vt:lpstr>
    </vt:vector>
  </TitlesOfParts>
  <Company>van 't Loo van Eck</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adviesnota</dc:title>
  <dc:subject/>
  <dc:creator>Graaf, DB van der (Dennis)</dc:creator>
  <cp:keywords/>
  <cp:lastModifiedBy>Gruijter, IM de (Ingrid)</cp:lastModifiedBy>
  <cp:revision>5</cp:revision>
  <cp:lastPrinted>2016-09-28T12:11:00Z</cp:lastPrinted>
  <dcterms:created xsi:type="dcterms:W3CDTF">2020-10-22T12:03:00Z</dcterms:created>
  <dcterms:modified xsi:type="dcterms:W3CDTF">2020-10-22T12:42:00Z</dcterms:modified>
</cp:coreProperties>
</file>