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87" w:rsidRPr="00DC598B" w:rsidRDefault="00DC598B">
      <w:pPr>
        <w:pStyle w:val="Kop1"/>
        <w:rPr>
          <w:rFonts w:ascii="Arial" w:hAnsi="Arial"/>
          <w:sz w:val="28"/>
          <w:szCs w:val="28"/>
          <w:lang w:val="nl-NL"/>
        </w:rPr>
      </w:pPr>
      <w:bookmarkStart w:id="0" w:name="_GoBack"/>
      <w:bookmarkEnd w:id="0"/>
      <w:r>
        <w:rPr>
          <w:rFonts w:ascii="Arial" w:hAnsi="Arial"/>
          <w:sz w:val="28"/>
          <w:szCs w:val="28"/>
          <w:lang w:val="nl-NL"/>
        </w:rPr>
        <w:t>RAADS</w:t>
      </w:r>
      <w:r w:rsidR="0008493A" w:rsidRPr="00DC598B">
        <w:rPr>
          <w:rFonts w:ascii="Arial" w:hAnsi="Arial"/>
          <w:sz w:val="28"/>
          <w:szCs w:val="28"/>
          <w:lang w:val="nl-NL"/>
        </w:rPr>
        <w:t>MEMORANDUM</w:t>
      </w:r>
    </w:p>
    <w:p w:rsidR="006B6C87" w:rsidRPr="007F6157" w:rsidRDefault="006B6C87">
      <w:pPr>
        <w:rPr>
          <w:rFonts w:ascii="Arial" w:hAnsi="Arial"/>
        </w:rPr>
      </w:pPr>
    </w:p>
    <w:p w:rsidR="006B6C87" w:rsidRPr="007F6157" w:rsidRDefault="006B6C87">
      <w:pPr>
        <w:rPr>
          <w:rFonts w:ascii="Arial" w:hAnsi="Arial"/>
        </w:rPr>
      </w:pPr>
    </w:p>
    <w:p w:rsidR="006B6C87" w:rsidRPr="007F6157" w:rsidRDefault="0008493A">
      <w:pPr>
        <w:tabs>
          <w:tab w:val="left" w:pos="1276"/>
          <w:tab w:val="left" w:pos="1560"/>
        </w:tabs>
        <w:rPr>
          <w:rFonts w:ascii="Arial" w:hAnsi="Arial"/>
        </w:rPr>
      </w:pPr>
      <w:r w:rsidRPr="007F6157">
        <w:rPr>
          <w:rFonts w:ascii="Arial" w:hAnsi="Arial"/>
        </w:rPr>
        <w:t>Aan</w:t>
      </w:r>
      <w:r w:rsidRPr="007F6157">
        <w:rPr>
          <w:rFonts w:ascii="Arial" w:hAnsi="Arial"/>
        </w:rPr>
        <w:tab/>
        <w:t>:</w:t>
      </w:r>
      <w:r w:rsidRPr="007F6157">
        <w:rPr>
          <w:rFonts w:ascii="Arial" w:hAnsi="Arial"/>
        </w:rPr>
        <w:tab/>
      </w:r>
      <w:bookmarkStart w:id="1" w:name="blwAan"/>
      <w:bookmarkEnd w:id="1"/>
      <w:r w:rsidR="00B44723">
        <w:rPr>
          <w:rFonts w:ascii="Arial" w:hAnsi="Arial"/>
        </w:rPr>
        <w:t>Fractie D66</w:t>
      </w:r>
    </w:p>
    <w:p w:rsidR="006B6C87" w:rsidRPr="007F6157" w:rsidRDefault="0008493A">
      <w:pPr>
        <w:tabs>
          <w:tab w:val="left" w:pos="1276"/>
          <w:tab w:val="left" w:pos="1560"/>
        </w:tabs>
        <w:rPr>
          <w:rFonts w:ascii="Arial" w:hAnsi="Arial"/>
        </w:rPr>
      </w:pPr>
      <w:r w:rsidRPr="007F6157">
        <w:rPr>
          <w:rFonts w:ascii="Arial" w:hAnsi="Arial"/>
        </w:rPr>
        <w:t>Afdeling</w:t>
      </w:r>
      <w:r w:rsidRPr="007F6157">
        <w:rPr>
          <w:rFonts w:ascii="Arial" w:hAnsi="Arial"/>
        </w:rPr>
        <w:tab/>
        <w:t>:</w:t>
      </w:r>
      <w:r w:rsidRPr="007F6157">
        <w:rPr>
          <w:rFonts w:ascii="Arial" w:hAnsi="Arial"/>
        </w:rPr>
        <w:tab/>
      </w:r>
      <w:bookmarkStart w:id="2" w:name="blwAfd"/>
      <w:bookmarkEnd w:id="2"/>
    </w:p>
    <w:p w:rsidR="006B6C87" w:rsidRPr="007F6157" w:rsidRDefault="0008493A">
      <w:pPr>
        <w:tabs>
          <w:tab w:val="left" w:pos="1276"/>
          <w:tab w:val="left" w:pos="1560"/>
        </w:tabs>
        <w:rPr>
          <w:rFonts w:ascii="Arial" w:hAnsi="Arial"/>
        </w:rPr>
      </w:pPr>
      <w:r w:rsidRPr="007F6157">
        <w:rPr>
          <w:rFonts w:ascii="Arial" w:hAnsi="Arial"/>
        </w:rPr>
        <w:t>Van</w:t>
      </w:r>
      <w:r w:rsidRPr="007F6157">
        <w:rPr>
          <w:rFonts w:ascii="Arial" w:hAnsi="Arial"/>
        </w:rPr>
        <w:tab/>
        <w:t>:</w:t>
      </w:r>
      <w:r w:rsidRPr="007F6157">
        <w:rPr>
          <w:rFonts w:ascii="Arial" w:hAnsi="Arial"/>
        </w:rPr>
        <w:tab/>
      </w:r>
      <w:bookmarkStart w:id="3" w:name="blwVan"/>
      <w:bookmarkEnd w:id="3"/>
      <w:r w:rsidR="00B44723">
        <w:rPr>
          <w:rFonts w:ascii="Arial" w:hAnsi="Arial"/>
        </w:rPr>
        <w:t>Wethouder Jongmans</w:t>
      </w:r>
    </w:p>
    <w:p w:rsidR="006B6C87" w:rsidRPr="007F6157" w:rsidRDefault="0008493A">
      <w:pPr>
        <w:pBdr>
          <w:bottom w:val="single" w:sz="6" w:space="1" w:color="auto"/>
        </w:pBdr>
        <w:tabs>
          <w:tab w:val="left" w:pos="1276"/>
          <w:tab w:val="left" w:pos="1560"/>
        </w:tabs>
        <w:rPr>
          <w:rFonts w:ascii="Arial" w:hAnsi="Arial"/>
        </w:rPr>
      </w:pPr>
      <w:r w:rsidRPr="007F6157">
        <w:rPr>
          <w:rFonts w:ascii="Arial" w:hAnsi="Arial"/>
        </w:rPr>
        <w:t>Afdeling</w:t>
      </w:r>
      <w:r w:rsidRPr="007F6157">
        <w:rPr>
          <w:rFonts w:ascii="Arial" w:hAnsi="Arial"/>
        </w:rPr>
        <w:tab/>
        <w:t>:</w:t>
      </w:r>
      <w:r w:rsidRPr="007F6157">
        <w:rPr>
          <w:rFonts w:ascii="Arial" w:hAnsi="Arial"/>
        </w:rPr>
        <w:tab/>
      </w:r>
      <w:bookmarkStart w:id="4" w:name="blwAfdVan"/>
      <w:bookmarkEnd w:id="4"/>
    </w:p>
    <w:p w:rsidR="006B6C87" w:rsidRPr="007F6157" w:rsidRDefault="0008493A" w:rsidP="007F6157">
      <w:pPr>
        <w:pBdr>
          <w:bottom w:val="single" w:sz="6" w:space="1" w:color="auto"/>
        </w:pBdr>
        <w:tabs>
          <w:tab w:val="left" w:pos="1276"/>
          <w:tab w:val="left" w:pos="1560"/>
        </w:tabs>
        <w:rPr>
          <w:rFonts w:ascii="Arial" w:hAnsi="Arial"/>
        </w:rPr>
      </w:pPr>
      <w:r w:rsidRPr="007F6157">
        <w:rPr>
          <w:rFonts w:ascii="Arial" w:hAnsi="Arial"/>
        </w:rPr>
        <w:t>Datum</w:t>
      </w:r>
      <w:r w:rsidRPr="007F6157">
        <w:rPr>
          <w:rFonts w:ascii="Arial" w:hAnsi="Arial"/>
        </w:rPr>
        <w:tab/>
        <w:t>:</w:t>
      </w:r>
      <w:r w:rsidRPr="007F6157">
        <w:rPr>
          <w:rFonts w:ascii="Arial" w:hAnsi="Arial"/>
        </w:rPr>
        <w:tab/>
      </w:r>
      <w:bookmarkStart w:id="5" w:name="blwDatum"/>
      <w:bookmarkEnd w:id="5"/>
      <w:r w:rsidR="00B44723">
        <w:rPr>
          <w:rFonts w:ascii="Arial" w:hAnsi="Arial"/>
        </w:rPr>
        <w:t>18-1-2021</w:t>
      </w:r>
    </w:p>
    <w:p w:rsidR="006B6C87" w:rsidRPr="007F6157" w:rsidRDefault="006B6C87">
      <w:pPr>
        <w:rPr>
          <w:rFonts w:ascii="Arial" w:hAnsi="Arial"/>
        </w:rPr>
      </w:pPr>
    </w:p>
    <w:p w:rsidR="006B6C87" w:rsidRPr="007F6157" w:rsidRDefault="006B6C87">
      <w:pPr>
        <w:rPr>
          <w:rFonts w:ascii="Arial" w:hAnsi="Arial"/>
        </w:rPr>
      </w:pPr>
    </w:p>
    <w:p w:rsidR="00232745" w:rsidRDefault="00232745">
      <w:pPr>
        <w:tabs>
          <w:tab w:val="left" w:pos="2268"/>
          <w:tab w:val="left" w:pos="5103"/>
          <w:tab w:val="left" w:pos="7371"/>
        </w:tabs>
        <w:rPr>
          <w:rFonts w:ascii="Arial" w:hAnsi="Arial"/>
        </w:rPr>
      </w:pPr>
      <w:r>
        <w:rPr>
          <w:rFonts w:ascii="Arial" w:hAnsi="Arial"/>
        </w:rPr>
        <w:t xml:space="preserve">Geachte meneer, mevrouw, </w:t>
      </w:r>
    </w:p>
    <w:p w:rsidR="00232745" w:rsidRDefault="00232745">
      <w:pPr>
        <w:tabs>
          <w:tab w:val="left" w:pos="2268"/>
          <w:tab w:val="left" w:pos="5103"/>
          <w:tab w:val="left" w:pos="7371"/>
        </w:tabs>
        <w:rPr>
          <w:rFonts w:ascii="Arial" w:hAnsi="Arial"/>
        </w:rPr>
      </w:pPr>
    </w:p>
    <w:p w:rsidR="00232745" w:rsidRDefault="00232745">
      <w:pPr>
        <w:tabs>
          <w:tab w:val="left" w:pos="2268"/>
          <w:tab w:val="left" w:pos="5103"/>
          <w:tab w:val="left" w:pos="7371"/>
        </w:tabs>
        <w:rPr>
          <w:rFonts w:ascii="Arial" w:hAnsi="Arial"/>
        </w:rPr>
      </w:pPr>
      <w:r>
        <w:rPr>
          <w:rFonts w:ascii="Arial" w:hAnsi="Arial"/>
        </w:rPr>
        <w:t>Hierbij wordt u toegezonden de schriftelijke beantwoording van de vragen die aan het college zijn gesteld m.b.t. Wet gemeentelijke schuldhulpverlening (</w:t>
      </w:r>
      <w:proofErr w:type="spellStart"/>
      <w:r>
        <w:rPr>
          <w:rFonts w:ascii="Arial" w:hAnsi="Arial"/>
        </w:rPr>
        <w:t>Wgs</w:t>
      </w:r>
      <w:proofErr w:type="spellEnd"/>
      <w:r>
        <w:rPr>
          <w:rFonts w:ascii="Arial" w:hAnsi="Arial"/>
        </w:rPr>
        <w:t xml:space="preserve">). </w:t>
      </w:r>
    </w:p>
    <w:p w:rsidR="00232745" w:rsidRDefault="00232745">
      <w:pPr>
        <w:tabs>
          <w:tab w:val="left" w:pos="2268"/>
          <w:tab w:val="left" w:pos="5103"/>
          <w:tab w:val="left" w:pos="7371"/>
        </w:tabs>
        <w:rPr>
          <w:rFonts w:ascii="Arial" w:hAnsi="Arial"/>
        </w:rPr>
      </w:pPr>
    </w:p>
    <w:p w:rsidR="00232745" w:rsidRDefault="00232745">
      <w:pPr>
        <w:tabs>
          <w:tab w:val="left" w:pos="2268"/>
          <w:tab w:val="left" w:pos="5103"/>
          <w:tab w:val="left" w:pos="7371"/>
        </w:tabs>
        <w:rPr>
          <w:rFonts w:ascii="Arial" w:hAnsi="Arial"/>
        </w:rPr>
      </w:pPr>
    </w:p>
    <w:tbl>
      <w:tblPr>
        <w:tblStyle w:val="Tabelraster"/>
        <w:tblW w:w="0" w:type="auto"/>
        <w:tblLook w:val="04A0" w:firstRow="1" w:lastRow="0" w:firstColumn="1" w:lastColumn="0" w:noHBand="0" w:noVBand="1"/>
      </w:tblPr>
      <w:tblGrid>
        <w:gridCol w:w="4388"/>
        <w:gridCol w:w="4389"/>
      </w:tblGrid>
      <w:tr w:rsidR="00232745" w:rsidTr="00232745">
        <w:tc>
          <w:tcPr>
            <w:tcW w:w="4388" w:type="dxa"/>
          </w:tcPr>
          <w:p w:rsidR="00232745" w:rsidRDefault="00232745">
            <w:pPr>
              <w:tabs>
                <w:tab w:val="left" w:pos="2268"/>
                <w:tab w:val="left" w:pos="5103"/>
                <w:tab w:val="left" w:pos="7371"/>
              </w:tabs>
              <w:rPr>
                <w:rFonts w:ascii="Arial" w:hAnsi="Arial"/>
              </w:rPr>
            </w:pPr>
          </w:p>
        </w:tc>
        <w:tc>
          <w:tcPr>
            <w:tcW w:w="4389" w:type="dxa"/>
          </w:tcPr>
          <w:p w:rsidR="00232745" w:rsidRDefault="00232745">
            <w:pPr>
              <w:tabs>
                <w:tab w:val="left" w:pos="2268"/>
                <w:tab w:val="left" w:pos="5103"/>
                <w:tab w:val="left" w:pos="7371"/>
              </w:tabs>
              <w:rPr>
                <w:rFonts w:ascii="Arial" w:hAnsi="Arial"/>
              </w:rPr>
            </w:pPr>
          </w:p>
        </w:tc>
      </w:tr>
      <w:tr w:rsidR="00232745" w:rsidTr="00232745">
        <w:tc>
          <w:tcPr>
            <w:tcW w:w="4388" w:type="dxa"/>
          </w:tcPr>
          <w:p w:rsidR="00232745" w:rsidRDefault="00232745" w:rsidP="00232745">
            <w:pPr>
              <w:tabs>
                <w:tab w:val="left" w:pos="2268"/>
                <w:tab w:val="left" w:pos="5103"/>
                <w:tab w:val="left" w:pos="7371"/>
              </w:tabs>
              <w:rPr>
                <w:rFonts w:ascii="Arial" w:hAnsi="Arial"/>
              </w:rPr>
            </w:pPr>
            <w:r w:rsidRPr="00C24E2D">
              <w:rPr>
                <w:rFonts w:ascii="Arial" w:hAnsi="Arial" w:cs="Arial"/>
              </w:rPr>
              <w:t xml:space="preserve">Kan de portefeuillehouder verduidelijken hoe, in de gevallen dat het SDD document spreekt over lokaal oppakken door de gemeente Alblasserdam, het proces van schuldhulpverlening lokaal wordt uitgevoerd. </w:t>
            </w:r>
          </w:p>
        </w:tc>
        <w:tc>
          <w:tcPr>
            <w:tcW w:w="4389" w:type="dxa"/>
          </w:tcPr>
          <w:p w:rsidR="00816DF0" w:rsidRPr="00A3691B" w:rsidRDefault="00816DF0" w:rsidP="00816DF0">
            <w:pPr>
              <w:rPr>
                <w:rFonts w:ascii="Arial" w:hAnsi="Arial" w:cs="Arial"/>
                <w:color w:val="4472C4"/>
              </w:rPr>
            </w:pPr>
            <w:r w:rsidRPr="00A3691B">
              <w:rPr>
                <w:rFonts w:ascii="Arial" w:hAnsi="Arial" w:cs="Arial"/>
                <w:color w:val="4472C4"/>
              </w:rPr>
              <w:t>SDD ontvangt maandelijks alle namen van de bewoners (regio Drechtsteden) die een betalingsachterstand hebben. Signalen (betalingsachterstanden) die bekend zijn bij SDD moeten binnen 2 weken een opvolging krijgen.</w:t>
            </w:r>
          </w:p>
          <w:p w:rsidR="00816DF0" w:rsidRPr="00A3691B" w:rsidRDefault="00816DF0" w:rsidP="00816DF0">
            <w:pPr>
              <w:rPr>
                <w:rFonts w:ascii="Arial" w:hAnsi="Arial" w:cs="Arial"/>
                <w:color w:val="4472C4"/>
              </w:rPr>
            </w:pPr>
            <w:r>
              <w:rPr>
                <w:rFonts w:ascii="Arial" w:hAnsi="Arial" w:cs="Arial"/>
                <w:color w:val="4472C4"/>
              </w:rPr>
              <w:t>SDD benadert</w:t>
            </w:r>
            <w:r w:rsidRPr="00A3691B">
              <w:rPr>
                <w:rFonts w:ascii="Arial" w:hAnsi="Arial" w:cs="Arial"/>
                <w:color w:val="4472C4"/>
              </w:rPr>
              <w:t xml:space="preserve"> hun eigen klante</w:t>
            </w:r>
            <w:r>
              <w:rPr>
                <w:rFonts w:ascii="Arial" w:hAnsi="Arial" w:cs="Arial"/>
                <w:color w:val="4472C4"/>
              </w:rPr>
              <w:t>n. De bewoners van de gemeente A</w:t>
            </w:r>
            <w:r w:rsidRPr="00A3691B">
              <w:rPr>
                <w:rFonts w:ascii="Arial" w:hAnsi="Arial" w:cs="Arial"/>
                <w:color w:val="4472C4"/>
              </w:rPr>
              <w:t xml:space="preserve">lblasserdam die niet </w:t>
            </w:r>
            <w:r>
              <w:rPr>
                <w:rFonts w:ascii="Arial" w:hAnsi="Arial" w:cs="Arial"/>
                <w:color w:val="4472C4"/>
              </w:rPr>
              <w:t>bekend zijn bij SDD worden door</w:t>
            </w:r>
            <w:r w:rsidRPr="00A3691B">
              <w:rPr>
                <w:rFonts w:ascii="Arial" w:hAnsi="Arial" w:cs="Arial"/>
                <w:color w:val="4472C4"/>
              </w:rPr>
              <w:t xml:space="preserve">gezet via </w:t>
            </w:r>
            <w:r>
              <w:rPr>
                <w:rFonts w:ascii="Arial" w:hAnsi="Arial" w:cs="Arial"/>
                <w:color w:val="4472C4"/>
              </w:rPr>
              <w:t>Risk matching naar de gemeente A</w:t>
            </w:r>
            <w:r w:rsidRPr="00A3691B">
              <w:rPr>
                <w:rFonts w:ascii="Arial" w:hAnsi="Arial" w:cs="Arial"/>
                <w:color w:val="4472C4"/>
              </w:rPr>
              <w:t xml:space="preserve">lblasserdam (aanjager armoede bestrijding). </w:t>
            </w:r>
          </w:p>
          <w:p w:rsidR="00816DF0" w:rsidRPr="00A3691B" w:rsidRDefault="00816DF0" w:rsidP="00816DF0">
            <w:pPr>
              <w:rPr>
                <w:rFonts w:ascii="Arial" w:hAnsi="Arial" w:cs="Arial"/>
                <w:color w:val="4472C4"/>
              </w:rPr>
            </w:pPr>
            <w:r w:rsidRPr="00A3691B">
              <w:rPr>
                <w:rFonts w:ascii="Arial" w:hAnsi="Arial" w:cs="Arial"/>
                <w:color w:val="4472C4"/>
              </w:rPr>
              <w:t xml:space="preserve">Bewoners met een betalingsachterstand onder </w:t>
            </w:r>
            <w:r>
              <w:rPr>
                <w:rFonts w:ascii="Arial" w:hAnsi="Arial" w:cs="Arial"/>
                <w:color w:val="4472C4"/>
              </w:rPr>
              <w:t xml:space="preserve">€ </w:t>
            </w:r>
            <w:r w:rsidRPr="00A3691B">
              <w:rPr>
                <w:rFonts w:ascii="Arial" w:hAnsi="Arial" w:cs="Arial"/>
                <w:color w:val="4472C4"/>
              </w:rPr>
              <w:t xml:space="preserve">50,- ontvangen een SMS, met een betalingsachterstand tussen 50,- en 250,- een email, met een betalingsachterstand tussen de 250,- en 500,- een brief. Bewoners met een betalingsachterstand groter dan </w:t>
            </w:r>
            <w:r>
              <w:rPr>
                <w:rFonts w:ascii="Arial" w:hAnsi="Arial" w:cs="Arial"/>
                <w:color w:val="4472C4"/>
              </w:rPr>
              <w:t xml:space="preserve">€ </w:t>
            </w:r>
            <w:r w:rsidRPr="00A3691B">
              <w:rPr>
                <w:rFonts w:ascii="Arial" w:hAnsi="Arial" w:cs="Arial"/>
                <w:color w:val="4472C4"/>
              </w:rPr>
              <w:t>500,- worden bezocht door een medewerker van Schul</w:t>
            </w:r>
            <w:r>
              <w:rPr>
                <w:rFonts w:ascii="Arial" w:hAnsi="Arial" w:cs="Arial"/>
                <w:color w:val="4472C4"/>
              </w:rPr>
              <w:t xml:space="preserve">dhulpmaatje </w:t>
            </w:r>
            <w:proofErr w:type="spellStart"/>
            <w:r>
              <w:rPr>
                <w:rFonts w:ascii="Arial" w:hAnsi="Arial" w:cs="Arial"/>
                <w:color w:val="4472C4"/>
              </w:rPr>
              <w:t>Swa</w:t>
            </w:r>
            <w:proofErr w:type="spellEnd"/>
            <w:r>
              <w:rPr>
                <w:rFonts w:ascii="Arial" w:hAnsi="Arial" w:cs="Arial"/>
                <w:color w:val="4472C4"/>
              </w:rPr>
              <w:t xml:space="preserve">, of </w:t>
            </w:r>
            <w:proofErr w:type="spellStart"/>
            <w:r>
              <w:rPr>
                <w:rFonts w:ascii="Arial" w:hAnsi="Arial" w:cs="Arial"/>
                <w:color w:val="4472C4"/>
              </w:rPr>
              <w:t>Mee</w:t>
            </w:r>
            <w:r w:rsidRPr="00A3691B">
              <w:rPr>
                <w:rFonts w:ascii="Arial" w:hAnsi="Arial" w:cs="Arial"/>
                <w:color w:val="4472C4"/>
              </w:rPr>
              <w:t>Vivenz</w:t>
            </w:r>
            <w:proofErr w:type="spellEnd"/>
            <w:r w:rsidRPr="00A3691B">
              <w:rPr>
                <w:rFonts w:ascii="Arial" w:hAnsi="Arial" w:cs="Arial"/>
                <w:color w:val="4472C4"/>
              </w:rPr>
              <w:t>. (vroeg er op af).</w:t>
            </w:r>
          </w:p>
          <w:p w:rsidR="00816DF0" w:rsidRPr="00A3691B" w:rsidRDefault="00816DF0" w:rsidP="00816DF0">
            <w:pPr>
              <w:rPr>
                <w:rFonts w:ascii="Arial" w:hAnsi="Arial" w:cs="Arial"/>
                <w:color w:val="4472C4"/>
              </w:rPr>
            </w:pPr>
            <w:r w:rsidRPr="00A3691B">
              <w:rPr>
                <w:rFonts w:ascii="Arial" w:hAnsi="Arial" w:cs="Arial"/>
                <w:color w:val="4472C4"/>
              </w:rPr>
              <w:t>Geeft een inwoner aan met gemeente in gesprek te willen dan moet dit gesprek binnen 4 weken plaats vinden.</w:t>
            </w:r>
          </w:p>
          <w:p w:rsidR="00816DF0" w:rsidRPr="00A3691B" w:rsidRDefault="00816DF0" w:rsidP="00816DF0">
            <w:pPr>
              <w:rPr>
                <w:rFonts w:ascii="Arial" w:hAnsi="Arial" w:cs="Arial"/>
                <w:color w:val="4472C4"/>
              </w:rPr>
            </w:pPr>
            <w:r w:rsidRPr="00A3691B">
              <w:rPr>
                <w:rFonts w:ascii="Arial" w:hAnsi="Arial" w:cs="Arial"/>
                <w:color w:val="4472C4"/>
              </w:rPr>
              <w:t>De wet gemeentelijke schuldhulpverlening geeft de gemeente de mogelijkheid om mensen met een betalingsachterstand te benaderen. Gemeente Alblasserdam heeft er voor gekozen om dit zo vroeg mogelijk en zo licht mogelijk in te zetten.  Voorbeeld</w:t>
            </w:r>
            <w:r>
              <w:rPr>
                <w:rFonts w:ascii="Arial" w:hAnsi="Arial" w:cs="Arial"/>
                <w:color w:val="4472C4"/>
              </w:rPr>
              <w:t>:</w:t>
            </w:r>
            <w:r w:rsidRPr="00A3691B">
              <w:rPr>
                <w:rFonts w:ascii="Arial" w:hAnsi="Arial" w:cs="Arial"/>
                <w:color w:val="4472C4"/>
              </w:rPr>
              <w:t xml:space="preserve">  we kunnen allemaal wel eens een betaling missen. Een rekening van </w:t>
            </w:r>
            <w:r>
              <w:rPr>
                <w:rFonts w:ascii="Arial" w:hAnsi="Arial" w:cs="Arial"/>
                <w:color w:val="4472C4"/>
              </w:rPr>
              <w:t xml:space="preserve">€ </w:t>
            </w:r>
            <w:r w:rsidRPr="00A3691B">
              <w:rPr>
                <w:rFonts w:ascii="Arial" w:hAnsi="Arial" w:cs="Arial"/>
                <w:color w:val="4472C4"/>
              </w:rPr>
              <w:t>25,-  van waterleverancier missen</w:t>
            </w:r>
            <w:r>
              <w:rPr>
                <w:rFonts w:ascii="Arial" w:hAnsi="Arial" w:cs="Arial"/>
                <w:color w:val="4472C4"/>
              </w:rPr>
              <w:t>,</w:t>
            </w:r>
            <w:r w:rsidRPr="00A3691B">
              <w:rPr>
                <w:rFonts w:ascii="Arial" w:hAnsi="Arial" w:cs="Arial"/>
                <w:color w:val="4472C4"/>
              </w:rPr>
              <w:t xml:space="preserve"> heeft meestal niet zoveel consequenties</w:t>
            </w:r>
            <w:r>
              <w:rPr>
                <w:rFonts w:ascii="Arial" w:hAnsi="Arial" w:cs="Arial"/>
                <w:color w:val="4472C4"/>
              </w:rPr>
              <w:t>. V</w:t>
            </w:r>
            <w:r w:rsidRPr="00A3691B">
              <w:rPr>
                <w:rFonts w:ascii="Arial" w:hAnsi="Arial" w:cs="Arial"/>
                <w:color w:val="4472C4"/>
              </w:rPr>
              <w:t>andaar hulp aanbod per SMS</w:t>
            </w:r>
            <w:r>
              <w:rPr>
                <w:rFonts w:ascii="Arial" w:hAnsi="Arial" w:cs="Arial"/>
                <w:color w:val="4472C4"/>
              </w:rPr>
              <w:t>,</w:t>
            </w:r>
            <w:r w:rsidRPr="00A3691B">
              <w:rPr>
                <w:rFonts w:ascii="Arial" w:hAnsi="Arial" w:cs="Arial"/>
                <w:color w:val="4472C4"/>
              </w:rPr>
              <w:t xml:space="preserve"> maar een huurbetaling van </w:t>
            </w:r>
            <w:r>
              <w:rPr>
                <w:rFonts w:ascii="Arial" w:hAnsi="Arial" w:cs="Arial"/>
                <w:color w:val="4472C4"/>
              </w:rPr>
              <w:t xml:space="preserve">€ </w:t>
            </w:r>
            <w:r w:rsidRPr="00A3691B">
              <w:rPr>
                <w:rFonts w:ascii="Arial" w:hAnsi="Arial" w:cs="Arial"/>
                <w:color w:val="4472C4"/>
              </w:rPr>
              <w:t xml:space="preserve">505,- missen op een inkomen van </w:t>
            </w:r>
            <w:r>
              <w:rPr>
                <w:rFonts w:ascii="Arial" w:hAnsi="Arial" w:cs="Arial"/>
                <w:color w:val="4472C4"/>
              </w:rPr>
              <w:t xml:space="preserve">€ </w:t>
            </w:r>
            <w:r w:rsidRPr="00A3691B">
              <w:rPr>
                <w:rFonts w:ascii="Arial" w:hAnsi="Arial" w:cs="Arial"/>
                <w:color w:val="4472C4"/>
              </w:rPr>
              <w:t xml:space="preserve">945,- heeft vaak wel consequenties vandaar dat we als gemeente er voor hebben gekozen om bij 500,- en meer betalingsachterstand bij deze inwoners langs te gaan. </w:t>
            </w:r>
          </w:p>
          <w:p w:rsidR="00816DF0" w:rsidRPr="00A3691B" w:rsidRDefault="00816DF0" w:rsidP="00816DF0">
            <w:pPr>
              <w:rPr>
                <w:rFonts w:ascii="Arial" w:hAnsi="Arial" w:cs="Arial"/>
                <w:color w:val="4472C4"/>
              </w:rPr>
            </w:pPr>
            <w:r w:rsidRPr="00A3691B">
              <w:rPr>
                <w:rFonts w:ascii="Arial" w:hAnsi="Arial" w:cs="Arial"/>
                <w:color w:val="4472C4"/>
              </w:rPr>
              <w:lastRenderedPageBreak/>
              <w:t>De wijze waarop een gezin met een betalingsachterstand wordt ondersteund</w:t>
            </w:r>
            <w:r>
              <w:rPr>
                <w:rFonts w:ascii="Arial" w:hAnsi="Arial" w:cs="Arial"/>
                <w:color w:val="4472C4"/>
              </w:rPr>
              <w:t>,</w:t>
            </w:r>
            <w:r w:rsidRPr="00A3691B">
              <w:rPr>
                <w:rFonts w:ascii="Arial" w:hAnsi="Arial" w:cs="Arial"/>
                <w:color w:val="4472C4"/>
              </w:rPr>
              <w:t xml:space="preserve"> is maatwerk. </w:t>
            </w:r>
          </w:p>
          <w:p w:rsidR="00816DF0" w:rsidRPr="00A3691B" w:rsidRDefault="00816DF0" w:rsidP="00816DF0">
            <w:pPr>
              <w:rPr>
                <w:rFonts w:ascii="Arial" w:hAnsi="Arial" w:cs="Arial"/>
                <w:color w:val="4472C4"/>
              </w:rPr>
            </w:pPr>
            <w:r w:rsidRPr="00A3691B">
              <w:rPr>
                <w:rFonts w:ascii="Arial" w:hAnsi="Arial" w:cs="Arial"/>
                <w:color w:val="4472C4"/>
              </w:rPr>
              <w:t xml:space="preserve">Welke ondersteuning er nodig is, is afhankelijk van vele factoren; hoogte van de achterstand, oorzaak van de betalingsachterstand, draagkracht, netwerk. Per gezin wordt er bekeken wat er nodig is voor dit gezin om uit de problemen te komen. Er is een goede samenwerking tussen de lokale partijen onderling en met de SDD. Aanjager armoede bestrijding coördineert  dit proces. </w:t>
            </w:r>
            <w:proofErr w:type="spellStart"/>
            <w:r w:rsidRPr="00A3691B">
              <w:rPr>
                <w:rFonts w:ascii="Arial" w:hAnsi="Arial" w:cs="Arial"/>
                <w:color w:val="4472C4"/>
              </w:rPr>
              <w:t>Wgs</w:t>
            </w:r>
            <w:proofErr w:type="spellEnd"/>
            <w:r w:rsidRPr="00A3691B">
              <w:rPr>
                <w:rFonts w:ascii="Arial" w:hAnsi="Arial" w:cs="Arial"/>
                <w:color w:val="4472C4"/>
              </w:rPr>
              <w:t xml:space="preserve"> wordt een onderdeel van de werkzaamheden die plaats vinden vanuit de centrale toegang.  </w:t>
            </w:r>
          </w:p>
          <w:p w:rsidR="00816DF0" w:rsidRPr="00A3691B" w:rsidRDefault="00816DF0" w:rsidP="00816DF0">
            <w:pPr>
              <w:rPr>
                <w:rFonts w:ascii="Arial" w:hAnsi="Arial" w:cs="Arial"/>
                <w:color w:val="4472C4"/>
              </w:rPr>
            </w:pPr>
          </w:p>
          <w:p w:rsidR="00232745" w:rsidRDefault="00232745">
            <w:pPr>
              <w:tabs>
                <w:tab w:val="left" w:pos="2268"/>
                <w:tab w:val="left" w:pos="5103"/>
                <w:tab w:val="left" w:pos="7371"/>
              </w:tabs>
              <w:rPr>
                <w:rFonts w:ascii="Arial" w:hAnsi="Arial"/>
              </w:rPr>
            </w:pPr>
          </w:p>
        </w:tc>
      </w:tr>
      <w:tr w:rsidR="00232745" w:rsidTr="00232745">
        <w:tc>
          <w:tcPr>
            <w:tcW w:w="4388" w:type="dxa"/>
          </w:tcPr>
          <w:p w:rsidR="00816DF0" w:rsidRDefault="00816DF0" w:rsidP="00816DF0">
            <w:pPr>
              <w:rPr>
                <w:rFonts w:ascii="Arial" w:hAnsi="Arial" w:cs="Arial"/>
              </w:rPr>
            </w:pPr>
            <w:r w:rsidRPr="00C24E2D">
              <w:rPr>
                <w:rFonts w:ascii="Arial" w:hAnsi="Arial" w:cs="Arial"/>
              </w:rPr>
              <w:lastRenderedPageBreak/>
              <w:t xml:space="preserve"> een beschrijving van de manier waarop lokaal de beschikbare informatie van inwoners wordt gebruikt en bewaard heeft onze interesse.</w:t>
            </w:r>
          </w:p>
          <w:p w:rsidR="00232745" w:rsidRDefault="00232745">
            <w:pPr>
              <w:tabs>
                <w:tab w:val="left" w:pos="2268"/>
                <w:tab w:val="left" w:pos="5103"/>
                <w:tab w:val="left" w:pos="7371"/>
              </w:tabs>
              <w:rPr>
                <w:rFonts w:ascii="Arial" w:hAnsi="Arial"/>
              </w:rPr>
            </w:pPr>
          </w:p>
        </w:tc>
        <w:tc>
          <w:tcPr>
            <w:tcW w:w="4389" w:type="dxa"/>
          </w:tcPr>
          <w:p w:rsidR="00816DF0" w:rsidRPr="00A3691B" w:rsidRDefault="00816DF0" w:rsidP="00816DF0">
            <w:pPr>
              <w:rPr>
                <w:rFonts w:ascii="Arial" w:hAnsi="Arial" w:cs="Arial"/>
                <w:color w:val="4472C4"/>
              </w:rPr>
            </w:pPr>
            <w:r>
              <w:rPr>
                <w:rFonts w:ascii="Arial" w:hAnsi="Arial" w:cs="Arial"/>
                <w:color w:val="4472C4"/>
              </w:rPr>
              <w:t>Via het systeem R</w:t>
            </w:r>
            <w:r w:rsidRPr="00A3691B">
              <w:rPr>
                <w:rFonts w:ascii="Arial" w:hAnsi="Arial" w:cs="Arial"/>
                <w:color w:val="4472C4"/>
              </w:rPr>
              <w:t xml:space="preserve">is matching komen de betalingsachterstanden bij SDD en </w:t>
            </w:r>
            <w:r>
              <w:rPr>
                <w:rFonts w:ascii="Arial" w:hAnsi="Arial" w:cs="Arial"/>
                <w:color w:val="4472C4"/>
              </w:rPr>
              <w:t xml:space="preserve">de </w:t>
            </w:r>
            <w:r w:rsidRPr="00A3691B">
              <w:rPr>
                <w:rFonts w:ascii="Arial" w:hAnsi="Arial" w:cs="Arial"/>
                <w:color w:val="4472C4"/>
              </w:rPr>
              <w:t xml:space="preserve">gemeente binnen. Via het systeem </w:t>
            </w:r>
            <w:r>
              <w:rPr>
                <w:rFonts w:ascii="Arial" w:hAnsi="Arial" w:cs="Arial"/>
                <w:color w:val="4472C4"/>
              </w:rPr>
              <w:t>'</w:t>
            </w:r>
            <w:r w:rsidRPr="00A3691B">
              <w:rPr>
                <w:rFonts w:ascii="Arial" w:hAnsi="Arial" w:cs="Arial"/>
                <w:color w:val="4472C4"/>
              </w:rPr>
              <w:t>Ris vroeg er op</w:t>
            </w:r>
            <w:r>
              <w:rPr>
                <w:rFonts w:ascii="Arial" w:hAnsi="Arial" w:cs="Arial"/>
                <w:color w:val="4472C4"/>
              </w:rPr>
              <w:t>'</w:t>
            </w:r>
            <w:r w:rsidRPr="00A3691B">
              <w:rPr>
                <w:rFonts w:ascii="Arial" w:hAnsi="Arial" w:cs="Arial"/>
                <w:color w:val="4472C4"/>
              </w:rPr>
              <w:t xml:space="preserve"> af krijgen de inwoners van Alblasserdam met betalingsachterstanden kleiner dan 500,- automatisch een sms, email en of brief. Bewoners met een betalingsachterstand van 500,- of meer worden maandelijks besproken in </w:t>
            </w:r>
            <w:r>
              <w:rPr>
                <w:rFonts w:ascii="Arial" w:hAnsi="Arial" w:cs="Arial"/>
                <w:color w:val="4472C4"/>
              </w:rPr>
              <w:t xml:space="preserve">overleg tussen SHM, SWA, </w:t>
            </w:r>
            <w:proofErr w:type="spellStart"/>
            <w:r>
              <w:rPr>
                <w:rFonts w:ascii="Arial" w:hAnsi="Arial" w:cs="Arial"/>
                <w:color w:val="4472C4"/>
              </w:rPr>
              <w:t>Mee</w:t>
            </w:r>
            <w:r w:rsidRPr="00A3691B">
              <w:rPr>
                <w:rFonts w:ascii="Arial" w:hAnsi="Arial" w:cs="Arial"/>
                <w:color w:val="4472C4"/>
              </w:rPr>
              <w:t>Vivenz</w:t>
            </w:r>
            <w:proofErr w:type="spellEnd"/>
            <w:r w:rsidRPr="00A3691B">
              <w:rPr>
                <w:rFonts w:ascii="Arial" w:hAnsi="Arial" w:cs="Arial"/>
                <w:color w:val="4472C4"/>
              </w:rPr>
              <w:t xml:space="preserve"> en gemeente Alblasserdam (aanjager armoede bestrijding). </w:t>
            </w:r>
          </w:p>
          <w:p w:rsidR="00816DF0" w:rsidRPr="00A3691B" w:rsidRDefault="00816DF0" w:rsidP="00816DF0">
            <w:pPr>
              <w:rPr>
                <w:rFonts w:ascii="Arial" w:hAnsi="Arial" w:cs="Arial"/>
                <w:color w:val="4472C4"/>
              </w:rPr>
            </w:pPr>
            <w:r w:rsidRPr="00A3691B">
              <w:rPr>
                <w:rFonts w:ascii="Arial" w:hAnsi="Arial" w:cs="Arial"/>
                <w:color w:val="4472C4"/>
              </w:rPr>
              <w:t xml:space="preserve">In het systeem </w:t>
            </w:r>
            <w:r>
              <w:rPr>
                <w:rFonts w:ascii="Arial" w:hAnsi="Arial" w:cs="Arial"/>
                <w:color w:val="4472C4"/>
              </w:rPr>
              <w:t>'</w:t>
            </w:r>
            <w:r w:rsidRPr="00A3691B">
              <w:rPr>
                <w:rFonts w:ascii="Arial" w:hAnsi="Arial" w:cs="Arial"/>
                <w:color w:val="4472C4"/>
              </w:rPr>
              <w:t xml:space="preserve">Ris vroeg er op </w:t>
            </w:r>
            <w:r>
              <w:rPr>
                <w:rFonts w:ascii="Arial" w:hAnsi="Arial" w:cs="Arial"/>
                <w:color w:val="4472C4"/>
              </w:rPr>
              <w:t xml:space="preserve">af' </w:t>
            </w:r>
            <w:r w:rsidRPr="00A3691B">
              <w:rPr>
                <w:rFonts w:ascii="Arial" w:hAnsi="Arial" w:cs="Arial"/>
                <w:color w:val="4472C4"/>
              </w:rPr>
              <w:t xml:space="preserve">vindt de rapportage en opslag van beschikbare informatie plaats. </w:t>
            </w:r>
          </w:p>
          <w:p w:rsidR="00816DF0" w:rsidRPr="00A3691B" w:rsidRDefault="00816DF0" w:rsidP="00816DF0">
            <w:pPr>
              <w:rPr>
                <w:rFonts w:ascii="Arial" w:hAnsi="Arial" w:cs="Arial"/>
                <w:color w:val="4472C4"/>
              </w:rPr>
            </w:pPr>
            <w:r w:rsidRPr="00A3691B">
              <w:rPr>
                <w:rFonts w:ascii="Arial" w:hAnsi="Arial" w:cs="Arial"/>
                <w:color w:val="4472C4"/>
              </w:rPr>
              <w:t xml:space="preserve">Vanuit dit systeem vindt er terugkoppeling plaats aan de partijen die bewoners aanmelden met een betalingsachterstand. </w:t>
            </w:r>
          </w:p>
          <w:p w:rsidR="00232745" w:rsidRDefault="00232745">
            <w:pPr>
              <w:tabs>
                <w:tab w:val="left" w:pos="2268"/>
                <w:tab w:val="left" w:pos="5103"/>
                <w:tab w:val="left" w:pos="7371"/>
              </w:tabs>
              <w:rPr>
                <w:rFonts w:ascii="Arial" w:hAnsi="Arial"/>
              </w:rPr>
            </w:pPr>
          </w:p>
        </w:tc>
      </w:tr>
      <w:tr w:rsidR="00232745" w:rsidTr="00232745">
        <w:tc>
          <w:tcPr>
            <w:tcW w:w="4388" w:type="dxa"/>
          </w:tcPr>
          <w:p w:rsidR="00816DF0" w:rsidRDefault="00816DF0" w:rsidP="00816DF0">
            <w:pPr>
              <w:rPr>
                <w:rFonts w:ascii="Arial" w:hAnsi="Arial" w:cs="Arial"/>
              </w:rPr>
            </w:pPr>
            <w:r w:rsidRPr="00C24E2D">
              <w:rPr>
                <w:rFonts w:ascii="Arial" w:hAnsi="Arial" w:cs="Arial"/>
              </w:rPr>
              <w:t>Tot slot de vraag of de lokale uitvoering van de nieuwe wet schuldhulpverlening nog aanleiding geeft voor de wethouder om hier in de lokale commissie sociaal aandacht aan te besteden.</w:t>
            </w:r>
          </w:p>
          <w:p w:rsidR="00232745" w:rsidRDefault="00232745">
            <w:pPr>
              <w:tabs>
                <w:tab w:val="left" w:pos="2268"/>
                <w:tab w:val="left" w:pos="5103"/>
                <w:tab w:val="left" w:pos="7371"/>
              </w:tabs>
              <w:rPr>
                <w:rFonts w:ascii="Arial" w:hAnsi="Arial"/>
              </w:rPr>
            </w:pPr>
          </w:p>
        </w:tc>
        <w:tc>
          <w:tcPr>
            <w:tcW w:w="4389" w:type="dxa"/>
          </w:tcPr>
          <w:p w:rsidR="00816DF0" w:rsidRPr="00A3691B" w:rsidRDefault="00DC598B" w:rsidP="00816DF0">
            <w:pPr>
              <w:rPr>
                <w:rFonts w:ascii="Arial" w:hAnsi="Arial" w:cs="Arial"/>
                <w:color w:val="4472C4"/>
              </w:rPr>
            </w:pPr>
            <w:r>
              <w:rPr>
                <w:rFonts w:ascii="Arial" w:hAnsi="Arial" w:cs="Arial"/>
                <w:color w:val="4472C4"/>
              </w:rPr>
              <w:t xml:space="preserve">SDD, team communicatie en team </w:t>
            </w:r>
            <w:r w:rsidR="00816DF0" w:rsidRPr="00A3691B">
              <w:rPr>
                <w:rFonts w:ascii="Arial" w:hAnsi="Arial" w:cs="Arial"/>
                <w:color w:val="4472C4"/>
              </w:rPr>
              <w:t xml:space="preserve">Maatschappelijke ontwikkeling hebben samen bedacht hoe de verandering in deze wet het beste bij de inwoners terecht kan komen. </w:t>
            </w:r>
          </w:p>
          <w:p w:rsidR="00816DF0" w:rsidRPr="00A3691B" w:rsidRDefault="00816DF0" w:rsidP="00816DF0">
            <w:pPr>
              <w:rPr>
                <w:rFonts w:ascii="Arial" w:hAnsi="Arial" w:cs="Arial"/>
                <w:color w:val="4472C4"/>
              </w:rPr>
            </w:pPr>
            <w:r w:rsidRPr="00A3691B">
              <w:rPr>
                <w:rFonts w:ascii="Arial" w:hAnsi="Arial" w:cs="Arial"/>
                <w:color w:val="4472C4"/>
              </w:rPr>
              <w:t xml:space="preserve">De wethouder heeft hier een rol in, communicatie wordt ingezet zodra gemeente Alblasserdam klaar is om deze wet te gaan uitvoeren. </w:t>
            </w:r>
          </w:p>
          <w:p w:rsidR="00816DF0" w:rsidRPr="00A3691B" w:rsidRDefault="00816DF0" w:rsidP="00816DF0">
            <w:pPr>
              <w:rPr>
                <w:rFonts w:ascii="Arial" w:hAnsi="Arial" w:cs="Arial"/>
                <w:color w:val="4472C4"/>
              </w:rPr>
            </w:pPr>
          </w:p>
          <w:p w:rsidR="00232745" w:rsidRDefault="00816DF0" w:rsidP="00816DF0">
            <w:pPr>
              <w:tabs>
                <w:tab w:val="left" w:pos="2268"/>
                <w:tab w:val="left" w:pos="5103"/>
                <w:tab w:val="left" w:pos="7371"/>
              </w:tabs>
              <w:rPr>
                <w:rFonts w:ascii="Arial" w:hAnsi="Arial"/>
              </w:rPr>
            </w:pPr>
            <w:r w:rsidRPr="00A3691B">
              <w:rPr>
                <w:rFonts w:ascii="Arial" w:hAnsi="Arial" w:cs="Arial"/>
                <w:color w:val="4472C4"/>
              </w:rPr>
              <w:t>Mocht er na het schriftelijk beantwoorden van deze vragen n</w:t>
            </w:r>
            <w:r>
              <w:rPr>
                <w:rFonts w:ascii="Arial" w:hAnsi="Arial" w:cs="Arial"/>
                <w:color w:val="4472C4"/>
              </w:rPr>
              <w:t>og behoefte zijn aan mondelinge</w:t>
            </w:r>
            <w:r w:rsidRPr="00A3691B">
              <w:rPr>
                <w:rFonts w:ascii="Arial" w:hAnsi="Arial" w:cs="Arial"/>
                <w:color w:val="4472C4"/>
              </w:rPr>
              <w:t xml:space="preserve"> toelichting dan is de wethouder (</w:t>
            </w:r>
            <w:proofErr w:type="spellStart"/>
            <w:r w:rsidRPr="00A3691B">
              <w:rPr>
                <w:rFonts w:ascii="Arial" w:hAnsi="Arial" w:cs="Arial"/>
                <w:color w:val="4472C4"/>
              </w:rPr>
              <w:t>evt</w:t>
            </w:r>
            <w:proofErr w:type="spellEnd"/>
            <w:r w:rsidRPr="00A3691B">
              <w:rPr>
                <w:rFonts w:ascii="Arial" w:hAnsi="Arial" w:cs="Arial"/>
                <w:color w:val="4472C4"/>
              </w:rPr>
              <w:t xml:space="preserve"> samen</w:t>
            </w:r>
            <w:r>
              <w:rPr>
                <w:rFonts w:ascii="Arial" w:hAnsi="Arial" w:cs="Arial"/>
                <w:color w:val="4472C4"/>
              </w:rPr>
              <w:t xml:space="preserve"> met de aanjager armoede) vanzelfsprekend bereid</w:t>
            </w:r>
            <w:r w:rsidRPr="00A3691B">
              <w:rPr>
                <w:rFonts w:ascii="Arial" w:hAnsi="Arial" w:cs="Arial"/>
                <w:color w:val="4472C4"/>
              </w:rPr>
              <w:t xml:space="preserve"> om dit onderwerp verder toe te lichten</w:t>
            </w:r>
            <w:r w:rsidR="00DC598B">
              <w:rPr>
                <w:rFonts w:ascii="Arial" w:hAnsi="Arial" w:cs="Arial"/>
                <w:color w:val="4472C4"/>
              </w:rPr>
              <w:t xml:space="preserve"> in het lokale commissie samenleving.</w:t>
            </w:r>
            <w:r w:rsidRPr="00A3691B">
              <w:rPr>
                <w:rFonts w:ascii="Arial" w:hAnsi="Arial" w:cs="Arial"/>
                <w:color w:val="4472C4"/>
              </w:rPr>
              <w:t>.</w:t>
            </w:r>
          </w:p>
        </w:tc>
      </w:tr>
    </w:tbl>
    <w:p w:rsidR="006B6C87" w:rsidRPr="007F6157" w:rsidRDefault="0008493A">
      <w:pPr>
        <w:tabs>
          <w:tab w:val="left" w:pos="2268"/>
          <w:tab w:val="left" w:pos="5103"/>
          <w:tab w:val="left" w:pos="7371"/>
        </w:tabs>
        <w:rPr>
          <w:rFonts w:ascii="Arial" w:hAnsi="Arial"/>
        </w:rPr>
      </w:pPr>
      <w:r w:rsidRPr="007F6157">
        <w:rPr>
          <w:rFonts w:ascii="Arial" w:hAnsi="Arial"/>
        </w:rPr>
        <w:tab/>
      </w:r>
    </w:p>
    <w:p w:rsidR="007F6157" w:rsidRPr="007F6157" w:rsidRDefault="007F6157">
      <w:pPr>
        <w:rPr>
          <w:rFonts w:ascii="Arial" w:hAnsi="Arial"/>
        </w:rPr>
      </w:pPr>
    </w:p>
    <w:sectPr w:rsidR="007F6157" w:rsidRPr="007F6157">
      <w:headerReference w:type="even" r:id="rId6"/>
      <w:headerReference w:type="default" r:id="rId7"/>
      <w:footerReference w:type="even" r:id="rId8"/>
      <w:footerReference w:type="default" r:id="rId9"/>
      <w:headerReference w:type="first" r:id="rId10"/>
      <w:footerReference w:type="first" r:id="rId11"/>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61" w:rsidRDefault="00CD5D61" w:rsidP="00CD5D61">
      <w:r>
        <w:separator/>
      </w:r>
    </w:p>
  </w:endnote>
  <w:endnote w:type="continuationSeparator" w:id="0">
    <w:p w:rsidR="00CD5D61" w:rsidRDefault="00CD5D61" w:rsidP="00CD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61" w:rsidRDefault="00CD5D61" w:rsidP="00CD5D61">
      <w:r>
        <w:separator/>
      </w:r>
    </w:p>
  </w:footnote>
  <w:footnote w:type="continuationSeparator" w:id="0">
    <w:p w:rsidR="00CD5D61" w:rsidRDefault="00CD5D61" w:rsidP="00CD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rsidP="00CD5D61">
    <w:pPr>
      <w:pStyle w:val="Koptekst"/>
      <w:jc w:val="right"/>
    </w:pPr>
    <w:r>
      <w:rPr>
        <w:noProof/>
      </w:rPr>
      <w:drawing>
        <wp:inline distT="0" distB="0" distL="0" distR="0">
          <wp:extent cx="2105025" cy="904875"/>
          <wp:effectExtent l="0" t="0" r="9525" b="9525"/>
          <wp:docPr id="2" name="Afbeelding 2" descr="Logo (los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ssta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04875"/>
                  </a:xfrm>
                  <a:prstGeom prst="rect">
                    <a:avLst/>
                  </a:prstGeom>
                  <a:noFill/>
                  <a:ln>
                    <a:noFill/>
                  </a:ln>
                </pic:spPr>
              </pic:pic>
            </a:graphicData>
          </a:graphic>
        </wp:inline>
      </w:drawing>
    </w:r>
  </w:p>
  <w:p w:rsidR="00CD5D61" w:rsidRDefault="00CD5D6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61" w:rsidRDefault="00CD5D6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7"/>
    <w:rsid w:val="0008493A"/>
    <w:rsid w:val="00232745"/>
    <w:rsid w:val="002C3C48"/>
    <w:rsid w:val="006B6C87"/>
    <w:rsid w:val="007F6157"/>
    <w:rsid w:val="00816DF0"/>
    <w:rsid w:val="009154FA"/>
    <w:rsid w:val="00B44723"/>
    <w:rsid w:val="00CD5D61"/>
    <w:rsid w:val="00DC59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3DD5375-018E-4DE8-87EF-9EE6D4EB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5D61"/>
    <w:pPr>
      <w:tabs>
        <w:tab w:val="center" w:pos="4536"/>
        <w:tab w:val="right" w:pos="9072"/>
      </w:tabs>
    </w:pPr>
  </w:style>
  <w:style w:type="character" w:customStyle="1" w:styleId="KoptekstChar">
    <w:name w:val="Koptekst Char"/>
    <w:basedOn w:val="Standaardalinea-lettertype"/>
    <w:link w:val="Koptekst"/>
    <w:uiPriority w:val="99"/>
    <w:rsid w:val="00CD5D61"/>
    <w:rPr>
      <w:rFonts w:ascii="Courier New" w:hAnsi="Courier New"/>
    </w:rPr>
  </w:style>
  <w:style w:type="paragraph" w:styleId="Voettekst">
    <w:name w:val="footer"/>
    <w:basedOn w:val="Standaard"/>
    <w:link w:val="VoettekstChar"/>
    <w:uiPriority w:val="99"/>
    <w:unhideWhenUsed/>
    <w:rsid w:val="00CD5D61"/>
    <w:pPr>
      <w:tabs>
        <w:tab w:val="center" w:pos="4536"/>
        <w:tab w:val="right" w:pos="9072"/>
      </w:tabs>
    </w:pPr>
  </w:style>
  <w:style w:type="character" w:customStyle="1" w:styleId="VoettekstChar">
    <w:name w:val="Voettekst Char"/>
    <w:basedOn w:val="Standaardalinea-lettertype"/>
    <w:link w:val="Voettekst"/>
    <w:uiPriority w:val="99"/>
    <w:rsid w:val="00CD5D61"/>
    <w:rPr>
      <w:rFonts w:ascii="Courier New" w:hAnsi="Courier New"/>
    </w:rPr>
  </w:style>
  <w:style w:type="table" w:styleId="Tabelraster">
    <w:name w:val="Table Grid"/>
    <w:basedOn w:val="Standaardtabel"/>
    <w:uiPriority w:val="39"/>
    <w:rsid w:val="0023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1</TotalTime>
  <Pages>2</Pages>
  <Words>605</Words>
  <Characters>3491</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Nieuwenhuis, I</dc:creator>
  <cp:keywords/>
  <cp:lastModifiedBy>Conrad-Smit, AJA (Antoinette)</cp:lastModifiedBy>
  <cp:revision>2</cp:revision>
  <dcterms:created xsi:type="dcterms:W3CDTF">2021-01-18T10:50:00Z</dcterms:created>
  <dcterms:modified xsi:type="dcterms:W3CDTF">2021-01-18T10:50:00Z</dcterms:modified>
</cp:coreProperties>
</file>