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BE4" w:rsidRPr="006B11BD" w:rsidRDefault="00ED3723">
      <w:pPr>
        <w:rPr>
          <w:u w:val="single"/>
        </w:rPr>
      </w:pPr>
      <w:r w:rsidRPr="006B11BD">
        <w:rPr>
          <w:u w:val="single"/>
        </w:rPr>
        <w:t>Vragen met betrekking tot "Kloos, vaststelling gewijzigd stedenbouwkundigplan"</w:t>
      </w:r>
    </w:p>
    <w:p w:rsidR="00ED3723" w:rsidRPr="006B11BD" w:rsidRDefault="00ED3723">
      <w:pPr>
        <w:rPr>
          <w:u w:val="single"/>
        </w:rPr>
      </w:pPr>
    </w:p>
    <w:p w:rsidR="00ED3723" w:rsidRDefault="00ED3723">
      <w:r>
        <w:t>Tijdens de behandeling van het voorstel "Kloos" door de raadscommissie Grondgebied, is de mogelijkheid geboden om in aanloop naar de raadsvergadering eventuele vragen, schriftelijk te stellen. In deze notitie is een samenvatting gegeven van de tot dusver ontvangen vragen en zijn deze vragen van beantwoording voorzien. De vragen staan per fractie geordend.</w:t>
      </w:r>
    </w:p>
    <w:p w:rsidR="00ED3723" w:rsidRPr="006B11BD" w:rsidRDefault="00ED3723">
      <w:pPr>
        <w:rPr>
          <w:b/>
        </w:rPr>
      </w:pPr>
    </w:p>
    <w:p w:rsidR="00ED3723" w:rsidRPr="006B11BD" w:rsidRDefault="00ED3723">
      <w:pPr>
        <w:rPr>
          <w:b/>
        </w:rPr>
      </w:pPr>
      <w:r w:rsidRPr="006B11BD">
        <w:rPr>
          <w:b/>
        </w:rPr>
        <w:t>SGP</w:t>
      </w:r>
    </w:p>
    <w:p w:rsidR="00904D87" w:rsidRDefault="00904D87" w:rsidP="00904D87">
      <w:pPr>
        <w:spacing w:after="0" w:line="240" w:lineRule="auto"/>
        <w:rPr>
          <w:rFonts w:eastAsia="Times New Roman"/>
        </w:rPr>
      </w:pPr>
      <w:r>
        <w:rPr>
          <w:rFonts w:eastAsia="Times New Roman"/>
        </w:rPr>
        <w:t>Vraag 1: Meerdere fracties hebben punt gemaakt op parkeren, parkeren bewoners dijk en ontsluiting. Kan de wethouder nogmaals toezeggen dat als wij nu instemmen met dit plan dit wordt meegenomen in de stap richting voorstel wijziging bestemmingsplan?</w:t>
      </w:r>
    </w:p>
    <w:p w:rsidR="00904D87" w:rsidRDefault="00904D87" w:rsidP="00904D87">
      <w:pPr>
        <w:spacing w:after="0" w:line="240" w:lineRule="auto"/>
        <w:rPr>
          <w:rFonts w:eastAsia="Times New Roman"/>
        </w:rPr>
      </w:pPr>
    </w:p>
    <w:p w:rsidR="00904D87" w:rsidRDefault="00904D87" w:rsidP="00904D87">
      <w:pPr>
        <w:spacing w:after="0" w:line="240" w:lineRule="auto"/>
        <w:rPr>
          <w:rFonts w:eastAsia="Times New Roman"/>
          <w:i/>
        </w:rPr>
      </w:pPr>
      <w:r>
        <w:rPr>
          <w:rFonts w:eastAsia="Times New Roman"/>
        </w:rPr>
        <w:tab/>
      </w:r>
      <w:r>
        <w:rPr>
          <w:rFonts w:eastAsia="Times New Roman"/>
          <w:i/>
        </w:rPr>
        <w:t xml:space="preserve">Antwoord: </w:t>
      </w:r>
      <w:r w:rsidR="004C2780">
        <w:rPr>
          <w:rFonts w:eastAsia="Times New Roman"/>
          <w:i/>
        </w:rPr>
        <w:t>Ja</w:t>
      </w:r>
      <w:r w:rsidR="00044201">
        <w:rPr>
          <w:rFonts w:eastAsia="Times New Roman"/>
          <w:i/>
        </w:rPr>
        <w:t>,</w:t>
      </w:r>
      <w:r w:rsidR="00024CD8">
        <w:rPr>
          <w:rFonts w:eastAsia="Times New Roman"/>
          <w:i/>
        </w:rPr>
        <w:t xml:space="preserve"> na vaststelling van </w:t>
      </w:r>
      <w:r w:rsidR="00044201">
        <w:rPr>
          <w:rFonts w:eastAsia="Times New Roman"/>
          <w:i/>
        </w:rPr>
        <w:t>het stedebouwkundig</w:t>
      </w:r>
      <w:r w:rsidR="00A878A8">
        <w:rPr>
          <w:rFonts w:eastAsia="Times New Roman"/>
          <w:i/>
        </w:rPr>
        <w:t xml:space="preserve">plan door de raad wordt </w:t>
      </w:r>
      <w:r w:rsidR="00044201">
        <w:rPr>
          <w:rFonts w:eastAsia="Times New Roman"/>
          <w:i/>
        </w:rPr>
        <w:t>het openbaar gebied verder uitgewerkt. H</w:t>
      </w:r>
      <w:r w:rsidR="00A878A8">
        <w:rPr>
          <w:rFonts w:eastAsia="Times New Roman"/>
          <w:i/>
        </w:rPr>
        <w:t xml:space="preserve">et </w:t>
      </w:r>
      <w:r w:rsidR="00D273B1">
        <w:rPr>
          <w:rFonts w:eastAsia="Times New Roman"/>
          <w:i/>
        </w:rPr>
        <w:t>voorzien in een goede parkeersituatie voor de bewoners van de bestaande dijkwoningen en de ont</w:t>
      </w:r>
      <w:r w:rsidR="00284A72">
        <w:rPr>
          <w:rFonts w:eastAsia="Times New Roman"/>
          <w:i/>
        </w:rPr>
        <w:t>sluiting</w:t>
      </w:r>
      <w:r w:rsidR="00044201">
        <w:rPr>
          <w:rFonts w:eastAsia="Times New Roman"/>
          <w:i/>
        </w:rPr>
        <w:t>/aansluiting</w:t>
      </w:r>
      <w:r w:rsidR="00284A72">
        <w:rPr>
          <w:rFonts w:eastAsia="Times New Roman"/>
          <w:i/>
        </w:rPr>
        <w:t xml:space="preserve"> op de dijk </w:t>
      </w:r>
      <w:r w:rsidR="00044201">
        <w:rPr>
          <w:rFonts w:eastAsia="Times New Roman"/>
          <w:i/>
        </w:rPr>
        <w:t>zijn hierbij belangrijke aspecten. Finale d</w:t>
      </w:r>
      <w:r w:rsidR="00284A72">
        <w:rPr>
          <w:rFonts w:eastAsia="Times New Roman"/>
          <w:i/>
        </w:rPr>
        <w:t>uidelijkheid over de parkeer situ</w:t>
      </w:r>
      <w:r w:rsidR="00044201">
        <w:rPr>
          <w:rFonts w:eastAsia="Times New Roman"/>
          <w:i/>
        </w:rPr>
        <w:t>atie en de ontsluiting op de dijk</w:t>
      </w:r>
      <w:r w:rsidR="00284A72">
        <w:rPr>
          <w:rFonts w:eastAsia="Times New Roman"/>
          <w:i/>
        </w:rPr>
        <w:t xml:space="preserve"> moet er zijn vo</w:t>
      </w:r>
      <w:r w:rsidR="008871BA">
        <w:rPr>
          <w:rFonts w:eastAsia="Times New Roman"/>
          <w:i/>
        </w:rPr>
        <w:t xml:space="preserve">ordat de raad het bestemmingsplan zal vaststellen. Het ontwerp </w:t>
      </w:r>
      <w:r w:rsidR="00044201">
        <w:rPr>
          <w:rFonts w:eastAsia="Times New Roman"/>
          <w:i/>
        </w:rPr>
        <w:t xml:space="preserve">van deze openbare ruimte inclusief de </w:t>
      </w:r>
      <w:r w:rsidR="008871BA">
        <w:rPr>
          <w:rFonts w:eastAsia="Times New Roman"/>
          <w:i/>
        </w:rPr>
        <w:t>ontsluiting</w:t>
      </w:r>
      <w:r w:rsidR="00044201">
        <w:rPr>
          <w:rFonts w:eastAsia="Times New Roman"/>
          <w:i/>
        </w:rPr>
        <w:t>/aansluiting op de dijk</w:t>
      </w:r>
      <w:r w:rsidR="008871BA">
        <w:rPr>
          <w:rFonts w:eastAsia="Times New Roman"/>
          <w:i/>
        </w:rPr>
        <w:t xml:space="preserve"> wordt uitgewerkt </w:t>
      </w:r>
      <w:r w:rsidR="00DC75F3">
        <w:rPr>
          <w:rFonts w:eastAsia="Times New Roman"/>
          <w:i/>
        </w:rPr>
        <w:t>door de ontwikkelaar in samenspraak met d</w:t>
      </w:r>
      <w:r w:rsidR="00044201">
        <w:rPr>
          <w:rFonts w:eastAsia="Times New Roman"/>
          <w:i/>
        </w:rPr>
        <w:t>e gemeente en kent ook een participatietraject.</w:t>
      </w:r>
      <w:r w:rsidR="00DC75F3">
        <w:rPr>
          <w:rFonts w:eastAsia="Times New Roman"/>
          <w:i/>
        </w:rPr>
        <w:t xml:space="preserve"> Hierbij zal voor wat betreft de ontsluiting </w:t>
      </w:r>
      <w:r w:rsidR="009A1D89">
        <w:rPr>
          <w:rFonts w:eastAsia="Times New Roman"/>
          <w:i/>
        </w:rPr>
        <w:t>gekeken worden naar de plussen en minnen van ontsluiting</w:t>
      </w:r>
      <w:r w:rsidR="007212BC">
        <w:rPr>
          <w:rFonts w:eastAsia="Times New Roman"/>
          <w:i/>
        </w:rPr>
        <w:t xml:space="preserve"> van twee scenario’s, te weten</w:t>
      </w:r>
      <w:r w:rsidR="009A1D89">
        <w:rPr>
          <w:rFonts w:eastAsia="Times New Roman"/>
          <w:i/>
        </w:rPr>
        <w:t xml:space="preserve"> ter hoogte van </w:t>
      </w:r>
      <w:r w:rsidR="00044201">
        <w:rPr>
          <w:rFonts w:eastAsia="Times New Roman"/>
          <w:i/>
        </w:rPr>
        <w:t>de molenkade en het zwarte paard</w:t>
      </w:r>
      <w:r w:rsidR="009A1D89">
        <w:rPr>
          <w:rFonts w:eastAsia="Times New Roman"/>
          <w:i/>
        </w:rPr>
        <w:t xml:space="preserve">. </w:t>
      </w:r>
    </w:p>
    <w:p w:rsidR="00044201" w:rsidRDefault="00044201" w:rsidP="00904D87">
      <w:pPr>
        <w:spacing w:after="0" w:line="240" w:lineRule="auto"/>
        <w:rPr>
          <w:rFonts w:eastAsia="Times New Roman"/>
          <w:i/>
        </w:rPr>
      </w:pPr>
    </w:p>
    <w:p w:rsidR="00044201" w:rsidRDefault="00044201" w:rsidP="00904D87">
      <w:pPr>
        <w:spacing w:after="0" w:line="240" w:lineRule="auto"/>
        <w:rPr>
          <w:rFonts w:eastAsia="Times New Roman"/>
          <w:i/>
        </w:rPr>
      </w:pPr>
      <w:r>
        <w:rPr>
          <w:rFonts w:eastAsia="Times New Roman"/>
          <w:i/>
        </w:rPr>
        <w:t>n.a.v. de commissievergadering heeft ontwikkelaar FSD laten weten dat:</w:t>
      </w:r>
    </w:p>
    <w:p w:rsidR="00044201" w:rsidRDefault="00044201" w:rsidP="00D276DF">
      <w:pPr>
        <w:spacing w:after="0" w:line="240" w:lineRule="auto"/>
        <w:ind w:left="708" w:hanging="708"/>
        <w:rPr>
          <w:rFonts w:eastAsia="Times New Roman"/>
          <w:i/>
        </w:rPr>
      </w:pPr>
      <w:r>
        <w:rPr>
          <w:rFonts w:eastAsia="Times New Roman"/>
          <w:i/>
        </w:rPr>
        <w:t xml:space="preserve">- </w:t>
      </w:r>
      <w:r w:rsidR="00D276DF">
        <w:rPr>
          <w:rFonts w:eastAsia="Times New Roman"/>
          <w:i/>
        </w:rPr>
        <w:tab/>
      </w:r>
      <w:r>
        <w:rPr>
          <w:rFonts w:eastAsia="Times New Roman"/>
          <w:i/>
        </w:rPr>
        <w:t xml:space="preserve">de weg blijft liggen waar deze nu ook ligt. Dit is in overeenstemming met het stedenbouwkundigplan van </w:t>
      </w:r>
      <w:proofErr w:type="spellStart"/>
      <w:r>
        <w:rPr>
          <w:rFonts w:eastAsia="Times New Roman"/>
          <w:i/>
        </w:rPr>
        <w:t>Whoonapart</w:t>
      </w:r>
      <w:proofErr w:type="spellEnd"/>
      <w:r>
        <w:rPr>
          <w:rFonts w:eastAsia="Times New Roman"/>
          <w:i/>
        </w:rPr>
        <w:t xml:space="preserve"> </w:t>
      </w:r>
    </w:p>
    <w:p w:rsidR="00044201" w:rsidRPr="00904D87" w:rsidRDefault="00044201" w:rsidP="00D276DF">
      <w:pPr>
        <w:spacing w:after="0" w:line="240" w:lineRule="auto"/>
        <w:ind w:left="708" w:hanging="708"/>
        <w:rPr>
          <w:rFonts w:eastAsia="Times New Roman"/>
          <w:i/>
        </w:rPr>
      </w:pPr>
      <w:r>
        <w:rPr>
          <w:rFonts w:eastAsia="Times New Roman"/>
          <w:i/>
        </w:rPr>
        <w:t xml:space="preserve">- </w:t>
      </w:r>
      <w:r w:rsidR="00D276DF">
        <w:rPr>
          <w:rFonts w:eastAsia="Times New Roman"/>
          <w:i/>
        </w:rPr>
        <w:tab/>
        <w:t xml:space="preserve">langsparkeren gehandhaafd blijft en zelfs zal worden uitgebreid, als gevolg van extra ruimte door sloop van de hal. </w:t>
      </w:r>
    </w:p>
    <w:p w:rsidR="00904D87" w:rsidRDefault="00904D87" w:rsidP="00904D87">
      <w:pPr>
        <w:spacing w:after="0" w:line="240" w:lineRule="auto"/>
        <w:rPr>
          <w:rFonts w:eastAsia="Times New Roman"/>
        </w:rPr>
      </w:pPr>
    </w:p>
    <w:p w:rsidR="00904D87" w:rsidRDefault="00904D87" w:rsidP="00904D87">
      <w:pPr>
        <w:spacing w:after="0" w:line="240" w:lineRule="auto"/>
        <w:rPr>
          <w:rFonts w:eastAsia="Times New Roman"/>
        </w:rPr>
      </w:pPr>
    </w:p>
    <w:p w:rsidR="00904D87" w:rsidRDefault="00904D87" w:rsidP="00904D87">
      <w:pPr>
        <w:spacing w:after="0" w:line="240" w:lineRule="auto"/>
        <w:rPr>
          <w:rFonts w:eastAsia="Times New Roman"/>
        </w:rPr>
      </w:pPr>
      <w:r>
        <w:rPr>
          <w:rFonts w:eastAsia="Times New Roman"/>
        </w:rPr>
        <w:t xml:space="preserve">Vraag 2: Graag ook reactie op ons punt dat volgens </w:t>
      </w:r>
      <w:proofErr w:type="spellStart"/>
      <w:r>
        <w:rPr>
          <w:rFonts w:eastAsia="Times New Roman"/>
        </w:rPr>
        <w:t>pag</w:t>
      </w:r>
      <w:proofErr w:type="spellEnd"/>
      <w:r>
        <w:rPr>
          <w:rFonts w:eastAsia="Times New Roman"/>
        </w:rPr>
        <w:t xml:space="preserve"> 11 van bijlage 3 trillingen </w:t>
      </w:r>
      <w:proofErr w:type="spellStart"/>
      <w:r>
        <w:rPr>
          <w:rFonts w:eastAsia="Times New Roman"/>
        </w:rPr>
        <w:t>nvt</w:t>
      </w:r>
      <w:proofErr w:type="spellEnd"/>
      <w:r>
        <w:rPr>
          <w:rFonts w:eastAsia="Times New Roman"/>
        </w:rPr>
        <w:t xml:space="preserve"> zijn; wij hebben begrepen dat meerdere huizen langs de dijk niet zijn onderheid; wordt dit meegenomen?</w:t>
      </w:r>
    </w:p>
    <w:p w:rsidR="00904D87" w:rsidRDefault="00904D87" w:rsidP="00904D87">
      <w:pPr>
        <w:spacing w:after="0" w:line="240" w:lineRule="auto"/>
        <w:rPr>
          <w:rFonts w:eastAsia="Times New Roman"/>
        </w:rPr>
      </w:pPr>
    </w:p>
    <w:p w:rsidR="00904D87" w:rsidRDefault="00904D87" w:rsidP="00904D87">
      <w:pPr>
        <w:spacing w:after="0" w:line="240" w:lineRule="auto"/>
        <w:rPr>
          <w:rFonts w:eastAsia="Times New Roman"/>
        </w:rPr>
      </w:pPr>
      <w:r>
        <w:rPr>
          <w:rFonts w:eastAsia="Times New Roman"/>
        </w:rPr>
        <w:tab/>
      </w:r>
      <w:r>
        <w:rPr>
          <w:rFonts w:eastAsia="Times New Roman"/>
          <w:i/>
        </w:rPr>
        <w:t xml:space="preserve">Antwoord: de bijlage waaraan wordt gerefereerd betreft een zogeheten "aanmeldnotitie </w:t>
      </w:r>
      <w:proofErr w:type="spellStart"/>
      <w:r>
        <w:rPr>
          <w:rFonts w:eastAsia="Times New Roman"/>
          <w:i/>
        </w:rPr>
        <w:t>m.e.r</w:t>
      </w:r>
      <w:proofErr w:type="spellEnd"/>
      <w:r>
        <w:rPr>
          <w:rFonts w:eastAsia="Times New Roman"/>
          <w:i/>
        </w:rPr>
        <w:t xml:space="preserve">.". In geval een bestemmingsplan in ontwikkeling voorziet </w:t>
      </w:r>
      <w:r w:rsidR="00D276DF">
        <w:rPr>
          <w:rFonts w:eastAsia="Times New Roman"/>
          <w:i/>
        </w:rPr>
        <w:t xml:space="preserve">kan een </w:t>
      </w:r>
      <w:proofErr w:type="spellStart"/>
      <w:r w:rsidR="00D276DF">
        <w:rPr>
          <w:rFonts w:eastAsia="Times New Roman"/>
          <w:i/>
        </w:rPr>
        <w:t>m.e.r</w:t>
      </w:r>
      <w:proofErr w:type="spellEnd"/>
      <w:r w:rsidR="00D276DF">
        <w:rPr>
          <w:rFonts w:eastAsia="Times New Roman"/>
          <w:i/>
        </w:rPr>
        <w:t xml:space="preserve">.-plicht aan de orde zijn. In het geval van de ontwikkeling "Kloos" is een </w:t>
      </w:r>
      <w:proofErr w:type="spellStart"/>
      <w:r w:rsidR="00D276DF">
        <w:rPr>
          <w:rFonts w:eastAsia="Times New Roman"/>
          <w:i/>
        </w:rPr>
        <w:t>m.e.r</w:t>
      </w:r>
      <w:proofErr w:type="spellEnd"/>
      <w:r w:rsidR="00D276DF">
        <w:rPr>
          <w:rFonts w:eastAsia="Times New Roman"/>
          <w:i/>
        </w:rPr>
        <w:t>.-plicht op grond van de wet niet verplicht. Ook als een</w:t>
      </w:r>
      <w:r>
        <w:rPr>
          <w:rFonts w:eastAsia="Times New Roman"/>
          <w:i/>
        </w:rPr>
        <w:t xml:space="preserve"> ontwikkeling zelf is niet </w:t>
      </w:r>
      <w:proofErr w:type="spellStart"/>
      <w:r>
        <w:rPr>
          <w:rFonts w:eastAsia="Times New Roman"/>
          <w:i/>
        </w:rPr>
        <w:t>m.e.r</w:t>
      </w:r>
      <w:proofErr w:type="spellEnd"/>
      <w:r>
        <w:rPr>
          <w:rFonts w:eastAsia="Times New Roman"/>
          <w:i/>
        </w:rPr>
        <w:t>.-plichtig</w:t>
      </w:r>
      <w:r w:rsidR="00D276DF">
        <w:rPr>
          <w:rFonts w:eastAsia="Times New Roman"/>
          <w:i/>
        </w:rPr>
        <w:t xml:space="preserve"> is (zoals de ontwikkeling "Kloos"), moet via een zogeheten aanmeldnotitie </w:t>
      </w:r>
      <w:proofErr w:type="spellStart"/>
      <w:r w:rsidR="00D276DF">
        <w:rPr>
          <w:rFonts w:eastAsia="Times New Roman"/>
          <w:i/>
        </w:rPr>
        <w:t>m.e.r</w:t>
      </w:r>
      <w:proofErr w:type="spellEnd"/>
      <w:r w:rsidR="00D276DF">
        <w:rPr>
          <w:rFonts w:eastAsia="Times New Roman"/>
          <w:i/>
        </w:rPr>
        <w:t>.</w:t>
      </w:r>
      <w:r>
        <w:rPr>
          <w:rFonts w:eastAsia="Times New Roman"/>
          <w:i/>
        </w:rPr>
        <w:t xml:space="preserve"> bezien worden in welke mate er milieueffecten te verwachten zijn, om definitief uit te kunnen sluiten dat e</w:t>
      </w:r>
      <w:r w:rsidR="00FF72FB">
        <w:rPr>
          <w:rFonts w:eastAsia="Times New Roman"/>
          <w:i/>
        </w:rPr>
        <w:t>e</w:t>
      </w:r>
      <w:r>
        <w:rPr>
          <w:rFonts w:eastAsia="Times New Roman"/>
          <w:i/>
        </w:rPr>
        <w:t xml:space="preserve">n </w:t>
      </w:r>
      <w:proofErr w:type="spellStart"/>
      <w:r>
        <w:rPr>
          <w:rFonts w:eastAsia="Times New Roman"/>
          <w:i/>
        </w:rPr>
        <w:t>m.e.r</w:t>
      </w:r>
      <w:proofErr w:type="spellEnd"/>
      <w:r>
        <w:rPr>
          <w:rFonts w:eastAsia="Times New Roman"/>
          <w:i/>
        </w:rPr>
        <w:t>.-procedure niet aan de orde is</w:t>
      </w:r>
      <w:r w:rsidR="00D276DF">
        <w:rPr>
          <w:rFonts w:eastAsia="Times New Roman"/>
          <w:i/>
        </w:rPr>
        <w:t xml:space="preserve">. </w:t>
      </w:r>
      <w:r>
        <w:rPr>
          <w:rFonts w:eastAsia="Times New Roman"/>
          <w:i/>
        </w:rPr>
        <w:t>In dit kader zijn de relevante aspecten beschouwd. Deze beschouwing gaat uit van de eindsituatie, dus de situatie na realisering van het plan. Op dat moment is niet te verwachten dat de gerealiseerde woningen en nieuwe functies trillingen tot gevolg zullen hebben. In de realisatiefase is dit uiteraard anders. Bouw-, sloop en andere werkzaamheden kunnen weldegelijk to</w:t>
      </w:r>
      <w:r w:rsidR="00D276DF">
        <w:rPr>
          <w:rFonts w:eastAsia="Times New Roman"/>
          <w:i/>
        </w:rPr>
        <w:t xml:space="preserve">t trillingen leiden. Het is aan </w:t>
      </w:r>
      <w:r>
        <w:rPr>
          <w:rFonts w:eastAsia="Times New Roman"/>
          <w:i/>
        </w:rPr>
        <w:t xml:space="preserve">ontwikkelaar/bouwer hier op in te spelen en </w:t>
      </w:r>
      <w:r w:rsidR="00D276DF">
        <w:rPr>
          <w:rFonts w:eastAsia="Times New Roman"/>
          <w:i/>
        </w:rPr>
        <w:t xml:space="preserve">hier </w:t>
      </w:r>
      <w:r>
        <w:rPr>
          <w:rFonts w:eastAsia="Times New Roman"/>
          <w:i/>
        </w:rPr>
        <w:t>over te communiceren. Eventuele schade en de afhandeling hiervan is wettelijk geregeld.</w:t>
      </w:r>
    </w:p>
    <w:p w:rsidR="00904D87" w:rsidRDefault="00904D87" w:rsidP="00904D87">
      <w:pPr>
        <w:spacing w:after="0" w:line="240" w:lineRule="auto"/>
        <w:rPr>
          <w:rFonts w:eastAsia="Times New Roman"/>
        </w:rPr>
      </w:pPr>
    </w:p>
    <w:p w:rsidR="00904D87" w:rsidRDefault="00904D87" w:rsidP="00904D87">
      <w:pPr>
        <w:spacing w:after="0" w:line="240" w:lineRule="auto"/>
        <w:rPr>
          <w:rFonts w:eastAsia="Times New Roman"/>
        </w:rPr>
      </w:pPr>
      <w:r>
        <w:rPr>
          <w:rFonts w:eastAsia="Times New Roman"/>
        </w:rPr>
        <w:t xml:space="preserve">Vraag 3: In eerdere plannen waren diverse opties om </w:t>
      </w:r>
      <w:r w:rsidR="00D276DF">
        <w:rPr>
          <w:rFonts w:eastAsia="Times New Roman"/>
        </w:rPr>
        <w:t xml:space="preserve">de </w:t>
      </w:r>
      <w:r>
        <w:rPr>
          <w:rFonts w:eastAsia="Times New Roman"/>
        </w:rPr>
        <w:t>huidige weg om te leggen; we zien daar nu niets van terug. Is dit van tafel of komt dit in een latere fase?</w:t>
      </w:r>
    </w:p>
    <w:p w:rsidR="006B11BD" w:rsidRDefault="006B11BD" w:rsidP="00904D87">
      <w:pPr>
        <w:spacing w:after="0" w:line="240" w:lineRule="auto"/>
        <w:rPr>
          <w:rFonts w:eastAsia="Times New Roman"/>
        </w:rPr>
      </w:pPr>
    </w:p>
    <w:p w:rsidR="006B11BD" w:rsidRPr="006B11BD" w:rsidRDefault="006B11BD" w:rsidP="00904D87">
      <w:pPr>
        <w:spacing w:after="0" w:line="240" w:lineRule="auto"/>
        <w:rPr>
          <w:rFonts w:eastAsia="Times New Roman"/>
          <w:i/>
        </w:rPr>
      </w:pPr>
      <w:r>
        <w:rPr>
          <w:rFonts w:eastAsia="Times New Roman"/>
          <w:i/>
        </w:rPr>
        <w:tab/>
        <w:t>Antwoord: zie antwoord 1. De exacte vormgeving en invulling van de openbare ruimte binnen het plangebied en in de directe omgeving volgt na vaststelling van het stedenbouwkundigplan. Het voorliggende stedenbouwkundigplan laat in elk geval wel zien dat er voldoende ruimte is waarbinnen oplossingen mogelijk zijn. Functionaliteit, kwaliteit en verkeersveiligheid van de uiteindelijke oplossing, zal uit onderzoek moeten blijken.</w:t>
      </w:r>
    </w:p>
    <w:p w:rsidR="00904D87" w:rsidRDefault="00904D87" w:rsidP="00904D87">
      <w:pPr>
        <w:spacing w:after="0" w:line="240" w:lineRule="auto"/>
        <w:rPr>
          <w:rFonts w:eastAsia="Times New Roman"/>
        </w:rPr>
      </w:pPr>
    </w:p>
    <w:p w:rsidR="00904D87" w:rsidRDefault="00904D87" w:rsidP="00904D87">
      <w:pPr>
        <w:spacing w:after="0" w:line="240" w:lineRule="auto"/>
        <w:rPr>
          <w:rFonts w:eastAsia="Times New Roman"/>
        </w:rPr>
      </w:pPr>
      <w:r>
        <w:rPr>
          <w:rFonts w:eastAsia="Times New Roman"/>
        </w:rPr>
        <w:t>Vraag 4: Graag een toelichting of en hoe deelauto’s is meegenomen in parkeernorm/aantal parkeerplekken.</w:t>
      </w:r>
    </w:p>
    <w:p w:rsidR="006B11BD" w:rsidRDefault="006B11BD" w:rsidP="00904D87">
      <w:pPr>
        <w:spacing w:after="0" w:line="240" w:lineRule="auto"/>
        <w:rPr>
          <w:rFonts w:eastAsia="Times New Roman"/>
        </w:rPr>
      </w:pPr>
    </w:p>
    <w:p w:rsidR="006B11BD" w:rsidRPr="006B11BD" w:rsidRDefault="006B11BD" w:rsidP="00904D87">
      <w:pPr>
        <w:spacing w:after="0" w:line="240" w:lineRule="auto"/>
        <w:rPr>
          <w:rFonts w:eastAsia="Times New Roman"/>
          <w:i/>
        </w:rPr>
      </w:pPr>
      <w:r>
        <w:rPr>
          <w:rFonts w:eastAsia="Times New Roman"/>
        </w:rPr>
        <w:tab/>
      </w:r>
      <w:r w:rsidRPr="006B11BD">
        <w:rPr>
          <w:rFonts w:eastAsia="Times New Roman"/>
          <w:i/>
        </w:rPr>
        <w:t>Antwoord:</w:t>
      </w:r>
      <w:r>
        <w:rPr>
          <w:rFonts w:eastAsia="Times New Roman"/>
          <w:i/>
        </w:rPr>
        <w:t xml:space="preserve"> de uitwerking als opgenomen in het stedenbouwkundigplan laat zien dat een lagere parkeernorm aan de orde kan zijn door in te zetten op deelauto's etc. Ook toont het stedenbouwkundigplan dat er in ruime mate parkeerplaatsen gerealiseerd kunnen worden en dat zondermeer aan de gemeentelijke parkeernorm kan worden voldaan. De uiteindelijke parkeernorm en daarmee dus ook het aantal parkeerplaatsen wat zal moeten worden gerealiseerd, zal worden vastgelegd in het bestemmingsplan</w:t>
      </w:r>
      <w:r w:rsidR="0065267E">
        <w:rPr>
          <w:rFonts w:eastAsia="Times New Roman"/>
          <w:i/>
        </w:rPr>
        <w:t xml:space="preserve"> dat </w:t>
      </w:r>
      <w:r w:rsidR="005E7001">
        <w:rPr>
          <w:rFonts w:eastAsia="Times New Roman"/>
          <w:i/>
        </w:rPr>
        <w:t>aan de raad zal worden voorgelegd</w:t>
      </w:r>
      <w:r>
        <w:rPr>
          <w:rFonts w:eastAsia="Times New Roman"/>
          <w:i/>
        </w:rPr>
        <w:t>. Hierbij is het uitgangspunt dat het plangebied zichzelf zal moeten bedruipen, met andere woorden: er moet worden voorzien in voldoende parkeergelegenheid. Vooralsnog is er geen aanleiding, noch noodzaak om tot een reductie van parkeerplaatsen te komen.</w:t>
      </w:r>
      <w:r w:rsidR="00D276DF">
        <w:rPr>
          <w:rFonts w:eastAsia="Times New Roman"/>
          <w:i/>
        </w:rPr>
        <w:t xml:space="preserve"> De gemeente houdt m.a.w. v</w:t>
      </w:r>
      <w:r w:rsidR="005E7001">
        <w:rPr>
          <w:rFonts w:eastAsia="Times New Roman"/>
          <w:i/>
        </w:rPr>
        <w:t xml:space="preserve">ast </w:t>
      </w:r>
      <w:r w:rsidR="00FD29F1">
        <w:rPr>
          <w:rFonts w:eastAsia="Times New Roman"/>
          <w:i/>
        </w:rPr>
        <w:t>aan de standaard normen voor</w:t>
      </w:r>
      <w:r w:rsidR="00D276DF">
        <w:rPr>
          <w:rFonts w:eastAsia="Times New Roman"/>
          <w:i/>
        </w:rPr>
        <w:t xml:space="preserve"> het realiseren van</w:t>
      </w:r>
      <w:r w:rsidR="00FD29F1">
        <w:rPr>
          <w:rFonts w:eastAsia="Times New Roman"/>
          <w:i/>
        </w:rPr>
        <w:t xml:space="preserve"> parkeerplaatsen zoals vastgelegd in ons beleid.</w:t>
      </w:r>
    </w:p>
    <w:p w:rsidR="00ED3723" w:rsidRDefault="00ED3723"/>
    <w:p w:rsidR="00ED3723" w:rsidRPr="006B11BD" w:rsidRDefault="00ED3723">
      <w:pPr>
        <w:rPr>
          <w:b/>
        </w:rPr>
      </w:pPr>
      <w:r w:rsidRPr="006B11BD">
        <w:rPr>
          <w:b/>
        </w:rPr>
        <w:t>VVD</w:t>
      </w:r>
    </w:p>
    <w:p w:rsidR="00ED3723" w:rsidRDefault="00ED3723">
      <w:r>
        <w:t xml:space="preserve">Vraag 1: Is de nieuwe ontwikkelaar al aan een </w:t>
      </w:r>
      <w:proofErr w:type="spellStart"/>
      <w:r>
        <w:t>Bibob</w:t>
      </w:r>
      <w:proofErr w:type="spellEnd"/>
      <w:r>
        <w:t>-toets onderworpen?</w:t>
      </w:r>
    </w:p>
    <w:p w:rsidR="00ED3723" w:rsidRDefault="00ED3723">
      <w:pPr>
        <w:rPr>
          <w:i/>
        </w:rPr>
      </w:pPr>
      <w:r>
        <w:tab/>
      </w:r>
      <w:r>
        <w:rPr>
          <w:i/>
        </w:rPr>
        <w:t xml:space="preserve">Antwoord: nee, de Beleidslijn Wet </w:t>
      </w:r>
      <w:proofErr w:type="spellStart"/>
      <w:r>
        <w:rPr>
          <w:i/>
        </w:rPr>
        <w:t>Bibob</w:t>
      </w:r>
      <w:proofErr w:type="spellEnd"/>
      <w:r>
        <w:rPr>
          <w:i/>
        </w:rPr>
        <w:t xml:space="preserve"> gemeente Alblasserdam </w:t>
      </w:r>
      <w:r w:rsidR="00D276DF">
        <w:rPr>
          <w:i/>
        </w:rPr>
        <w:t xml:space="preserve">2017 schrijft voor dat een </w:t>
      </w:r>
      <w:proofErr w:type="spellStart"/>
      <w:r w:rsidR="00D276DF">
        <w:rPr>
          <w:i/>
        </w:rPr>
        <w:t>Bibob</w:t>
      </w:r>
      <w:proofErr w:type="spellEnd"/>
      <w:r>
        <w:rPr>
          <w:i/>
        </w:rPr>
        <w:t>-toets is gekoppeld aan de aanvraag omgevingsvergunning. De ontwikkeling "Kloos" bevindt zich momenteel in de planvormingsfase. Na vaststelling van het bestemmingsplan vol</w:t>
      </w:r>
      <w:r w:rsidR="001154C8">
        <w:rPr>
          <w:i/>
        </w:rPr>
        <w:t xml:space="preserve">gen diverse </w:t>
      </w:r>
      <w:r>
        <w:rPr>
          <w:i/>
        </w:rPr>
        <w:t xml:space="preserve"> omgevingsvergunning traject</w:t>
      </w:r>
      <w:r w:rsidR="001154C8">
        <w:rPr>
          <w:i/>
        </w:rPr>
        <w:t>en</w:t>
      </w:r>
      <w:r>
        <w:rPr>
          <w:i/>
        </w:rPr>
        <w:t>, onder meer voor</w:t>
      </w:r>
      <w:r w:rsidR="001154C8">
        <w:rPr>
          <w:i/>
        </w:rPr>
        <w:t xml:space="preserve"> </w:t>
      </w:r>
      <w:r>
        <w:rPr>
          <w:i/>
        </w:rPr>
        <w:t xml:space="preserve">de activiteit </w:t>
      </w:r>
      <w:r w:rsidR="00D276DF">
        <w:rPr>
          <w:i/>
        </w:rPr>
        <w:t xml:space="preserve">bouwen. De </w:t>
      </w:r>
      <w:proofErr w:type="spellStart"/>
      <w:r w:rsidR="00D276DF">
        <w:rPr>
          <w:i/>
        </w:rPr>
        <w:t>Bibob</w:t>
      </w:r>
      <w:proofErr w:type="spellEnd"/>
      <w:r w:rsidR="001154C8">
        <w:rPr>
          <w:i/>
        </w:rPr>
        <w:t>-toets is aan deze</w:t>
      </w:r>
      <w:r>
        <w:rPr>
          <w:i/>
        </w:rPr>
        <w:t xml:space="preserve"> vergunning traject</w:t>
      </w:r>
      <w:r w:rsidR="001154C8">
        <w:rPr>
          <w:i/>
        </w:rPr>
        <w:t>en</w:t>
      </w:r>
      <w:r>
        <w:rPr>
          <w:i/>
        </w:rPr>
        <w:t xml:space="preserve"> gekoppeld. </w:t>
      </w:r>
    </w:p>
    <w:p w:rsidR="00ED3723" w:rsidRDefault="00ED3723"/>
    <w:p w:rsidR="00ED3723" w:rsidRDefault="00ED3723"/>
    <w:p w:rsidR="00ED3723" w:rsidRDefault="00ED3723"/>
    <w:sectPr w:rsidR="00ED3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902F8"/>
    <w:multiLevelType w:val="hybridMultilevel"/>
    <w:tmpl w:val="1058827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23"/>
    <w:rsid w:val="00024CD8"/>
    <w:rsid w:val="00044201"/>
    <w:rsid w:val="001154C8"/>
    <w:rsid w:val="002619A9"/>
    <w:rsid w:val="00284A72"/>
    <w:rsid w:val="00296384"/>
    <w:rsid w:val="002B6A4A"/>
    <w:rsid w:val="004C2780"/>
    <w:rsid w:val="00535F9B"/>
    <w:rsid w:val="005E7001"/>
    <w:rsid w:val="0065267E"/>
    <w:rsid w:val="006B11BD"/>
    <w:rsid w:val="006C01B0"/>
    <w:rsid w:val="006F70BC"/>
    <w:rsid w:val="007212BC"/>
    <w:rsid w:val="007D30DA"/>
    <w:rsid w:val="008871BA"/>
    <w:rsid w:val="00904D87"/>
    <w:rsid w:val="00936AC4"/>
    <w:rsid w:val="009A1D89"/>
    <w:rsid w:val="00A61E2E"/>
    <w:rsid w:val="00A878A8"/>
    <w:rsid w:val="00C315F9"/>
    <w:rsid w:val="00CE64FA"/>
    <w:rsid w:val="00D273B1"/>
    <w:rsid w:val="00D276DF"/>
    <w:rsid w:val="00DC75F3"/>
    <w:rsid w:val="00DD0CAE"/>
    <w:rsid w:val="00ED3723"/>
    <w:rsid w:val="00FC2FC2"/>
    <w:rsid w:val="00FD29F1"/>
    <w:rsid w:val="00FF72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4EB7"/>
  <w15:chartTrackingRefBased/>
  <w15:docId w15:val="{119DEC5C-8927-4D4C-80D4-5DCBA4B6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86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798</Words>
  <Characters>4395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Boot</dc:creator>
  <cp:keywords/>
  <dc:description/>
  <cp:lastModifiedBy>Boot, R (Richard)</cp:lastModifiedBy>
  <cp:revision>3</cp:revision>
  <dcterms:created xsi:type="dcterms:W3CDTF">2021-01-25T19:51:00Z</dcterms:created>
  <dcterms:modified xsi:type="dcterms:W3CDTF">2021-01-25T20:09:00Z</dcterms:modified>
</cp:coreProperties>
</file>