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4A15" w14:textId="2DA35ACA" w:rsidR="00FE62B9" w:rsidRDefault="00C94072">
      <w:bookmarkStart w:id="0" w:name="_GoBack"/>
      <w:bookmarkEnd w:id="0"/>
      <w:r w:rsidRPr="00C94072">
        <w:rPr>
          <w:b/>
          <w:bCs/>
        </w:rPr>
        <w:t>Onderwerp:</w:t>
      </w:r>
      <w:r>
        <w:t xml:space="preserve"> aanpassing aan LHBTI beleidsplan</w:t>
      </w:r>
    </w:p>
    <w:p w14:paraId="6EDEBE43" w14:textId="74D7B000" w:rsidR="00C94072" w:rsidRDefault="00C94072">
      <w:r w:rsidRPr="00C94072">
        <w:rPr>
          <w:b/>
          <w:bCs/>
        </w:rPr>
        <w:t>Datum</w:t>
      </w:r>
      <w:r>
        <w:rPr>
          <w:b/>
          <w:bCs/>
        </w:rPr>
        <w:t>:</w:t>
      </w:r>
      <w:r>
        <w:t xml:space="preserve"> 16 februari 2021</w:t>
      </w:r>
    </w:p>
    <w:p w14:paraId="7F459C96" w14:textId="32AF93F4" w:rsidR="00C94072" w:rsidRDefault="00C94072" w:rsidP="00C94072">
      <w:r w:rsidRPr="00C94072">
        <w:rPr>
          <w:b/>
          <w:bCs/>
        </w:rPr>
        <w:t>Door:</w:t>
      </w:r>
      <w:r>
        <w:t xml:space="preserve"> Wim van Krimpen</w:t>
      </w:r>
    </w:p>
    <w:p w14:paraId="6E3A0C2B" w14:textId="43F1C129" w:rsidR="00C94072" w:rsidRDefault="00C94072"/>
    <w:p w14:paraId="2C8C1F55" w14:textId="097FC9B5" w:rsidR="00C94072" w:rsidRDefault="00C94072">
      <w:r>
        <w:t>Geachte leden van de gemeenteraad,</w:t>
      </w:r>
    </w:p>
    <w:p w14:paraId="4F00AEF4" w14:textId="75E93E36" w:rsidR="00C94072" w:rsidRDefault="00C94072">
      <w:r>
        <w:t xml:space="preserve">Na het lezen van het concept LHBTI beleidsplan Versie V5 zijn er een aantal reactie binnen gekomen met verzoek tot het aanpassen van de tekst. Dit is besproken in de LHBTI Commissie en bijgaande vindt u de aangepaste teksten. </w:t>
      </w:r>
    </w:p>
    <w:p w14:paraId="3885BB02" w14:textId="10048BEA" w:rsidR="00FE62B9" w:rsidRDefault="00FE62B9">
      <w:r>
        <w:t xml:space="preserve">Op verzoek van de Scouting Alblasserdam </w:t>
      </w:r>
    </w:p>
    <w:p w14:paraId="456B38B4" w14:textId="060CEA50" w:rsidR="0037518F" w:rsidRDefault="0037518F">
      <w:r>
        <w:t>was</w:t>
      </w:r>
    </w:p>
    <w:p w14:paraId="6C79B340" w14:textId="45360BB0" w:rsidR="0029086E" w:rsidRDefault="0037518F" w:rsidP="00FE62B9">
      <w:pPr>
        <w:ind w:left="708" w:hanging="708"/>
      </w:pPr>
      <w:r w:rsidRPr="0037518F">
        <w:t>•</w:t>
      </w:r>
      <w:r w:rsidRPr="0037518F">
        <w:tab/>
        <w:t xml:space="preserve">De gemeente Alblasserdam vragen lokale sportclubs naar hun </w:t>
      </w:r>
      <w:proofErr w:type="spellStart"/>
      <w:r w:rsidRPr="0037518F">
        <w:t>antidiscriminatiecode</w:t>
      </w:r>
      <w:proofErr w:type="spellEnd"/>
      <w:r w:rsidRPr="0037518F">
        <w:t xml:space="preserve"> en klachtenregeling. De gemeente informeert actief of </w:t>
      </w:r>
      <w:proofErr w:type="spellStart"/>
      <w:r w:rsidRPr="0037518F">
        <w:t>LHBTI’ers</w:t>
      </w:r>
      <w:proofErr w:type="spellEnd"/>
      <w:r w:rsidRPr="0037518F">
        <w:t xml:space="preserve"> welkom zijn. Daarnaast vragen we verenigingen om acties te ondernemen tegen racistische en </w:t>
      </w:r>
      <w:proofErr w:type="spellStart"/>
      <w:r w:rsidRPr="0037518F">
        <w:t>homofobe</w:t>
      </w:r>
      <w:proofErr w:type="spellEnd"/>
      <w:r w:rsidRPr="0037518F">
        <w:t xml:space="preserve"> uitingen. De gemeente kan helpen door het aanbieden van trainingen voor vrijwilligers, de cursus tot vertrouwenspersoon of de inzet van een sportpedagoog.</w:t>
      </w:r>
    </w:p>
    <w:p w14:paraId="352D6654" w14:textId="25753580" w:rsidR="0037518F" w:rsidRDefault="0037518F">
      <w:r>
        <w:t>Is geworden</w:t>
      </w:r>
    </w:p>
    <w:p w14:paraId="3CC26099" w14:textId="72C17947" w:rsidR="0037518F" w:rsidRDefault="0037518F" w:rsidP="00FE62B9">
      <w:pPr>
        <w:ind w:left="708" w:hanging="708"/>
      </w:pPr>
      <w:r w:rsidRPr="0037518F">
        <w:t>•</w:t>
      </w:r>
      <w:r w:rsidRPr="0037518F">
        <w:tab/>
        <w:t xml:space="preserve">De gemeente Alblasserdam vragen lokale </w:t>
      </w:r>
      <w:r>
        <w:t>(sport-)</w:t>
      </w:r>
      <w:r w:rsidRPr="0037518F">
        <w:t xml:space="preserve"> </w:t>
      </w:r>
      <w:r>
        <w:t xml:space="preserve">verenigingen </w:t>
      </w:r>
      <w:r w:rsidRPr="0037518F">
        <w:t xml:space="preserve">naar hun </w:t>
      </w:r>
      <w:proofErr w:type="spellStart"/>
      <w:r w:rsidRPr="0037518F">
        <w:t>antidiscriminatiecode</w:t>
      </w:r>
      <w:proofErr w:type="spellEnd"/>
      <w:r w:rsidRPr="0037518F">
        <w:t xml:space="preserve"> en klachtenregeling. De gemeente informeert actief of </w:t>
      </w:r>
      <w:proofErr w:type="spellStart"/>
      <w:r w:rsidRPr="0037518F">
        <w:t>LHBTI’ers</w:t>
      </w:r>
      <w:proofErr w:type="spellEnd"/>
      <w:r w:rsidRPr="0037518F">
        <w:t xml:space="preserve"> welkom zijn. Daarnaast vragen we </w:t>
      </w:r>
      <w:r>
        <w:t xml:space="preserve">(sport-) </w:t>
      </w:r>
      <w:r w:rsidRPr="0037518F">
        <w:t xml:space="preserve">verenigingen om acties te ondernemen tegen racistische en </w:t>
      </w:r>
      <w:proofErr w:type="spellStart"/>
      <w:r w:rsidRPr="0037518F">
        <w:t>homofobe</w:t>
      </w:r>
      <w:proofErr w:type="spellEnd"/>
      <w:r w:rsidRPr="0037518F">
        <w:t xml:space="preserve"> uitingen. De gemeente kan helpen door het aanbieden van trainingen voor vrijwilligers, de cursus tot vertrouwenspersoon of de inzet van een sportpedagoog.</w:t>
      </w:r>
    </w:p>
    <w:p w14:paraId="6103F722" w14:textId="10D32524" w:rsidR="00FE62B9" w:rsidRDefault="00FE62B9">
      <w:r>
        <w:t>Op verzoek van de Burgemeester als portefeuille houder veiligheid</w:t>
      </w:r>
    </w:p>
    <w:p w14:paraId="03569FF8" w14:textId="06435AED" w:rsidR="0037518F" w:rsidRDefault="00FE62B9">
      <w:r>
        <w:t xml:space="preserve">Was </w:t>
      </w:r>
    </w:p>
    <w:p w14:paraId="149C67EC" w14:textId="702CC6AA" w:rsidR="0037518F" w:rsidRDefault="00FE62B9" w:rsidP="00FE62B9">
      <w:pPr>
        <w:ind w:left="708" w:hanging="708"/>
      </w:pPr>
      <w:r w:rsidRPr="00FE62B9">
        <w:t>•</w:t>
      </w:r>
      <w:r w:rsidRPr="00FE62B9">
        <w:tab/>
        <w:t>In het driehoeksoverleg tussen vijf Burgemeesters, Openbaar Ministerie en Politie zal de burgemeester van Alblasserdam ieder jaar het thema sociale acceptatie en veiligheid agenderen en het lokaal als vast agendapunt op het periodiek overleg met politie zetten.  Hij zal jaarlijks over de ontwikkelingen en voortgang spreken met de commissie bestuur en samenleving.</w:t>
      </w:r>
    </w:p>
    <w:p w14:paraId="00CE5682" w14:textId="1BCE4DD8" w:rsidR="00FE62B9" w:rsidRDefault="00FE62B9" w:rsidP="00FE62B9">
      <w:r>
        <w:t>Is geworden</w:t>
      </w:r>
    </w:p>
    <w:p w14:paraId="3B4B28A5" w14:textId="304A8DC5" w:rsidR="002F3063" w:rsidRDefault="002F3063" w:rsidP="002F3063">
      <w:pPr>
        <w:pStyle w:val="Lijstalinea"/>
        <w:numPr>
          <w:ilvl w:val="0"/>
          <w:numId w:val="1"/>
        </w:numPr>
        <w:spacing w:after="0"/>
      </w:pPr>
      <w:r>
        <w:t xml:space="preserve">In het driehoeksoverleg tussen vijf Burgemeesters, Openbaar Ministerie en Politie wordt ieder jaar het thema sociale acceptatie en veiligheid geagendeerd en het lokaal als vast agendapunt op het periodiek overleg met politie </w:t>
      </w:r>
      <w:r w:rsidR="005F70C1">
        <w:t>gezet</w:t>
      </w:r>
      <w:r>
        <w:t>.  Jaarlijks wordt over de ontwikkelingen en voortgang besproken met de commissie bestuur en samenleving. Per 1 januari 2022 dient een vorm, frequentie van bespreken en haalbare aanpak met effecten van het bevorderen van sociale veiligheid en gelijkheid zijn gerealiseerd en gerapporteerd.</w:t>
      </w:r>
    </w:p>
    <w:p w14:paraId="4D6322D3" w14:textId="0372114F" w:rsidR="002F3063" w:rsidRDefault="002F3063" w:rsidP="002F3063">
      <w:pPr>
        <w:pStyle w:val="Lijstalinea"/>
        <w:spacing w:after="0"/>
      </w:pPr>
      <w:r>
        <w:t xml:space="preserve">Indien op dat moment op basis van geleverde inspanningen er geen aanleiding is voor verdergaande inspanningen zal die conclusie de aanzet zijn voor het herformuleren, heroverwegen en/of </w:t>
      </w:r>
      <w:proofErr w:type="spellStart"/>
      <w:r>
        <w:t>herprioriteren</w:t>
      </w:r>
      <w:proofErr w:type="spellEnd"/>
      <w:r>
        <w:t xml:space="preserve"> van deze actielijn.</w:t>
      </w:r>
      <w:r w:rsidR="00D00A73">
        <w:t xml:space="preserve"> </w:t>
      </w:r>
    </w:p>
    <w:sectPr w:rsidR="002F3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C9A"/>
    <w:multiLevelType w:val="hybridMultilevel"/>
    <w:tmpl w:val="DB2CB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8F"/>
    <w:rsid w:val="0029086E"/>
    <w:rsid w:val="002F3063"/>
    <w:rsid w:val="0037518F"/>
    <w:rsid w:val="005808FC"/>
    <w:rsid w:val="005F70C1"/>
    <w:rsid w:val="00C94072"/>
    <w:rsid w:val="00D00A73"/>
    <w:rsid w:val="00FE6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3DB6"/>
  <w15:chartTrackingRefBased/>
  <w15:docId w15:val="{FB1A6378-96FB-4917-9A26-AD0840FF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Krimpen</dc:creator>
  <cp:keywords/>
  <dc:description/>
  <cp:lastModifiedBy>Bode-Huizer, AM (Anneke)</cp:lastModifiedBy>
  <cp:revision>2</cp:revision>
  <dcterms:created xsi:type="dcterms:W3CDTF">2021-02-16T10:55:00Z</dcterms:created>
  <dcterms:modified xsi:type="dcterms:W3CDTF">2021-02-16T10:55:00Z</dcterms:modified>
</cp:coreProperties>
</file>