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B2" w:rsidRDefault="00FA7EB2" w:rsidP="00FA7EB2">
      <w:pPr>
        <w:pStyle w:val="Normaalweb"/>
        <w:spacing w:before="0" w:beforeAutospacing="0" w:after="240" w:afterAutospacing="0"/>
        <w:rPr>
          <w:rFonts w:ascii="Calibri" w:hAnsi="Calibri" w:cs="Calibri"/>
          <w:b/>
          <w:bCs/>
          <w:color w:val="000000"/>
          <w:sz w:val="22"/>
          <w:szCs w:val="22"/>
        </w:rPr>
      </w:pPr>
      <w:r>
        <w:rPr>
          <w:rFonts w:ascii="Calibri" w:hAnsi="Calibri" w:cs="Calibri"/>
          <w:b/>
          <w:bCs/>
          <w:color w:val="000000"/>
          <w:sz w:val="22"/>
          <w:szCs w:val="22"/>
        </w:rPr>
        <w:t>Beantwoording vragen raadslid H. van Vliet:</w:t>
      </w:r>
    </w:p>
    <w:p w:rsidR="00FA7EB2" w:rsidRDefault="00FA7EB2" w:rsidP="00FA7EB2">
      <w:pPr>
        <w:pStyle w:val="Normaalweb"/>
        <w:spacing w:before="0" w:beforeAutospacing="0" w:after="0" w:afterAutospacing="0"/>
        <w:rPr>
          <w:rFonts w:ascii="Calibri" w:hAnsi="Calibri" w:cs="Calibri"/>
          <w:b/>
          <w:bCs/>
          <w:sz w:val="22"/>
          <w:szCs w:val="22"/>
        </w:rPr>
      </w:pPr>
      <w:r>
        <w:rPr>
          <w:rFonts w:ascii="Calibri" w:hAnsi="Calibri" w:cs="Calibri"/>
          <w:b/>
          <w:bCs/>
          <w:color w:val="212121"/>
          <w:sz w:val="22"/>
          <w:szCs w:val="22"/>
        </w:rPr>
        <w:t>1. Bewoner geeft aan niet te zijn geïnformeerd over de commissie vorig week en de raad deze week. We horen graag waarom dit niet is gebeurd en als dit wel is gebeurd ontvangen we graag een kopie van de verzonden brief. </w:t>
      </w:r>
    </w:p>
    <w:p w:rsidR="00FA7EB2" w:rsidRDefault="00FA7EB2" w:rsidP="00FA7EB2">
      <w:pPr>
        <w:pStyle w:val="Normaalweb"/>
        <w:spacing w:before="0" w:beforeAutospacing="0" w:after="0" w:afterAutospacing="0"/>
        <w:rPr>
          <w:rFonts w:ascii="Calibri" w:hAnsi="Calibri" w:cs="Calibri"/>
          <w:sz w:val="22"/>
          <w:szCs w:val="22"/>
        </w:rPr>
      </w:pPr>
      <w:r>
        <w:rPr>
          <w:rFonts w:ascii="Calibri" w:hAnsi="Calibri" w:cs="Calibri"/>
          <w:color w:val="212121"/>
          <w:sz w:val="22"/>
          <w:szCs w:val="22"/>
        </w:rPr>
        <w:t xml:space="preserve">Antwoord; Bewoners zijn op de hoogte gebracht per brief over het opleggen van de WVG. In deze brief waarin het besluit van het college wordt meegedeeld is aangegeven dat het besluit van het college bekrachtigd diende te worden door de gemeenteraad. Ook is in die brief de termijn vermeld waarbinnen belanghebbenden hun zienswijzen ter behandeling in de raad konden indienen. Er is </w:t>
      </w:r>
      <w:r>
        <w:rPr>
          <w:rFonts w:ascii="Calibri" w:hAnsi="Calibri" w:cs="Calibri"/>
          <w:color w:val="212121"/>
          <w:sz w:val="22"/>
          <w:szCs w:val="22"/>
        </w:rPr>
        <w:t>hiervan</w:t>
      </w:r>
      <w:bookmarkStart w:id="0" w:name="_GoBack"/>
      <w:bookmarkEnd w:id="0"/>
      <w:r>
        <w:rPr>
          <w:rFonts w:ascii="Calibri" w:hAnsi="Calibri" w:cs="Calibri"/>
          <w:color w:val="212121"/>
          <w:sz w:val="22"/>
          <w:szCs w:val="22"/>
        </w:rPr>
        <w:t xml:space="preserve"> geen gebruik gemaakt. Voor de commissievergadering is geen uitdrukkelijke uitnodigingsbrief verstuurd. Uit terugkoppeling van het presidium is ons niet gebleken dat deze behoefte bestond. </w:t>
      </w:r>
    </w:p>
    <w:p w:rsidR="00FA7EB2" w:rsidRDefault="00FA7EB2" w:rsidP="00FA7EB2">
      <w:pPr>
        <w:pStyle w:val="Normaalweb"/>
        <w:spacing w:before="0" w:beforeAutospacing="0" w:after="0" w:afterAutospacing="0"/>
        <w:rPr>
          <w:rFonts w:ascii="Calibri" w:hAnsi="Calibri" w:cs="Calibri"/>
          <w:sz w:val="22"/>
          <w:szCs w:val="22"/>
        </w:rPr>
      </w:pPr>
      <w:r>
        <w:rPr>
          <w:rFonts w:ascii="Calibri" w:hAnsi="Calibri" w:cs="Calibri"/>
          <w:color w:val="212121"/>
          <w:sz w:val="22"/>
          <w:szCs w:val="22"/>
        </w:rPr>
        <w:t> </w:t>
      </w:r>
    </w:p>
    <w:p w:rsidR="00FA7EB2" w:rsidRDefault="00FA7EB2" w:rsidP="00FA7EB2">
      <w:pPr>
        <w:pStyle w:val="Normaalweb"/>
        <w:spacing w:before="0" w:beforeAutospacing="0" w:after="0" w:afterAutospacing="0"/>
        <w:rPr>
          <w:rFonts w:ascii="Calibri" w:hAnsi="Calibri" w:cs="Calibri"/>
          <w:b/>
          <w:bCs/>
          <w:sz w:val="22"/>
          <w:szCs w:val="22"/>
        </w:rPr>
      </w:pPr>
      <w:r>
        <w:rPr>
          <w:rFonts w:ascii="Calibri" w:hAnsi="Calibri" w:cs="Calibri"/>
          <w:b/>
          <w:bCs/>
          <w:color w:val="212121"/>
          <w:sz w:val="22"/>
          <w:szCs w:val="22"/>
        </w:rPr>
        <w:t>2. Bewoner geeft aan dat door projectontwikkelaar 2x bod is gedaan aan bewoners. Meerdere bewoners zouden (vooral tegen 2e bod) ja hebben gezegd, maar daarna niets meer hebben vernomen. In de memo die we vandaag hebben ontvangen wordt alleen aangegeven dat dit niet tot resultaat heeft geleid. We worden graag in meer detail geïnformeerd wat hier heeft gespeeld en waarom dit door ontwikkelaar blijkbaar is stopgezet. </w:t>
      </w:r>
    </w:p>
    <w:p w:rsidR="00FA7EB2" w:rsidRDefault="00FA7EB2" w:rsidP="00FA7EB2">
      <w:pPr>
        <w:pStyle w:val="Normaalweb"/>
        <w:spacing w:before="0" w:beforeAutospacing="0" w:after="0" w:afterAutospacing="0"/>
        <w:rPr>
          <w:rFonts w:ascii="Calibri" w:hAnsi="Calibri" w:cs="Calibri"/>
          <w:sz w:val="22"/>
          <w:szCs w:val="22"/>
        </w:rPr>
      </w:pPr>
      <w:r>
        <w:rPr>
          <w:rFonts w:ascii="Calibri" w:hAnsi="Calibri" w:cs="Calibri"/>
          <w:color w:val="212121"/>
          <w:sz w:val="22"/>
          <w:szCs w:val="22"/>
        </w:rPr>
        <w:t>  </w:t>
      </w:r>
    </w:p>
    <w:p w:rsidR="00FA7EB2" w:rsidRDefault="00FA7EB2" w:rsidP="00FA7EB2">
      <w:pPr>
        <w:pStyle w:val="Normaalweb"/>
        <w:spacing w:before="0" w:beforeAutospacing="0" w:after="0" w:afterAutospacing="0"/>
        <w:rPr>
          <w:rFonts w:ascii="Calibri" w:hAnsi="Calibri" w:cs="Calibri"/>
          <w:sz w:val="22"/>
          <w:szCs w:val="22"/>
        </w:rPr>
      </w:pPr>
      <w:r>
        <w:rPr>
          <w:rFonts w:ascii="Calibri" w:hAnsi="Calibri" w:cs="Calibri"/>
          <w:color w:val="212121"/>
          <w:sz w:val="22"/>
          <w:szCs w:val="22"/>
        </w:rPr>
        <w:t xml:space="preserve">Antwoord: De biedingen door de ontwikkelaar zijn zoals in de vraag gesteld inderdaad door enkele bewoners positief </w:t>
      </w:r>
      <w:r>
        <w:rPr>
          <w:rFonts w:ascii="Calibri" w:hAnsi="Calibri" w:cs="Calibri"/>
          <w:color w:val="212121"/>
          <w:sz w:val="22"/>
          <w:szCs w:val="22"/>
        </w:rPr>
        <w:t>beantwoord</w:t>
      </w:r>
      <w:r>
        <w:rPr>
          <w:rFonts w:ascii="Calibri" w:hAnsi="Calibri" w:cs="Calibri"/>
          <w:color w:val="212121"/>
          <w:sz w:val="22"/>
          <w:szCs w:val="22"/>
        </w:rPr>
        <w:t>. Echter betrof het hier geen onvoorwaardelijke biedingen van de zijde van de ontwikkelaar. Het ging hierbij om voorwaarden zoals o.a. de financierbaarheid van de aankoop en zicht op koop van het totaal. De conclusie kan getrokken worden dat de ontwikkelaar niet tot een onvoorwaardelijk bod heeft kunnen komen. </w:t>
      </w:r>
    </w:p>
    <w:p w:rsidR="00FA7EB2" w:rsidRDefault="00FA7EB2" w:rsidP="00FA7EB2">
      <w:pPr>
        <w:pStyle w:val="Normaalweb"/>
        <w:spacing w:before="0" w:beforeAutospacing="0" w:after="0" w:afterAutospacing="0"/>
        <w:rPr>
          <w:rFonts w:ascii="Calibri" w:hAnsi="Calibri" w:cs="Calibri"/>
          <w:sz w:val="22"/>
          <w:szCs w:val="22"/>
        </w:rPr>
      </w:pPr>
      <w:r>
        <w:rPr>
          <w:rFonts w:ascii="Calibri" w:hAnsi="Calibri" w:cs="Calibri"/>
          <w:color w:val="212121"/>
          <w:sz w:val="22"/>
          <w:szCs w:val="22"/>
        </w:rPr>
        <w:t>  </w:t>
      </w:r>
    </w:p>
    <w:p w:rsidR="00FA7EB2" w:rsidRDefault="00FA7EB2" w:rsidP="00FA7EB2">
      <w:pPr>
        <w:pStyle w:val="Normaalweb"/>
        <w:spacing w:before="0" w:beforeAutospacing="0" w:after="0" w:afterAutospacing="0"/>
        <w:rPr>
          <w:rFonts w:ascii="Calibri" w:hAnsi="Calibri" w:cs="Calibri"/>
          <w:b/>
          <w:bCs/>
          <w:sz w:val="22"/>
          <w:szCs w:val="22"/>
        </w:rPr>
      </w:pPr>
      <w:r>
        <w:rPr>
          <w:rFonts w:ascii="Calibri" w:hAnsi="Calibri" w:cs="Calibri"/>
          <w:b/>
          <w:bCs/>
          <w:color w:val="212121"/>
          <w:sz w:val="22"/>
          <w:szCs w:val="22"/>
        </w:rPr>
        <w:t>3. Informatie in memo wringt naar ons gevoelen met de info uit besloten sessie waarbij is aangegeven dat speculatie eigenlijk geen rol speelt. Naar ons gevoelen wordt hier met 2 monden gesproken. Graag hierop een reflectie van college. </w:t>
      </w:r>
    </w:p>
    <w:p w:rsidR="00FA7EB2" w:rsidRDefault="00FA7EB2" w:rsidP="00FA7EB2">
      <w:pPr>
        <w:pStyle w:val="Normaalweb"/>
        <w:spacing w:before="0" w:beforeAutospacing="0" w:after="0" w:afterAutospacing="0"/>
        <w:rPr>
          <w:rFonts w:ascii="Calibri" w:hAnsi="Calibri" w:cs="Calibri"/>
          <w:sz w:val="22"/>
          <w:szCs w:val="22"/>
        </w:rPr>
      </w:pPr>
    </w:p>
    <w:p w:rsidR="00FA7EB2" w:rsidRDefault="00FA7EB2" w:rsidP="00FA7EB2">
      <w:pPr>
        <w:pStyle w:val="Normaalweb"/>
        <w:spacing w:before="0" w:beforeAutospacing="0" w:after="0" w:afterAutospacing="0"/>
        <w:rPr>
          <w:rFonts w:ascii="Calibri" w:hAnsi="Calibri" w:cs="Calibri"/>
          <w:sz w:val="22"/>
          <w:szCs w:val="22"/>
        </w:rPr>
      </w:pPr>
      <w:r>
        <w:rPr>
          <w:rFonts w:ascii="Calibri" w:hAnsi="Calibri" w:cs="Calibri"/>
          <w:color w:val="212121"/>
          <w:sz w:val="22"/>
          <w:szCs w:val="22"/>
        </w:rPr>
        <w:t xml:space="preserve">Antwoord: Speculatie speelt een rol zoals uitgelegd in het memo. Het argument van speculatie komt pas te vervallen als de raad besluit om geen transferium op de huizen van de </w:t>
      </w:r>
      <w:proofErr w:type="spellStart"/>
      <w:r>
        <w:rPr>
          <w:rFonts w:ascii="Calibri" w:hAnsi="Calibri" w:cs="Calibri"/>
          <w:color w:val="212121"/>
          <w:sz w:val="22"/>
          <w:szCs w:val="22"/>
        </w:rPr>
        <w:t>Ruigenhil</w:t>
      </w:r>
      <w:proofErr w:type="spellEnd"/>
      <w:r>
        <w:rPr>
          <w:rFonts w:ascii="Calibri" w:hAnsi="Calibri" w:cs="Calibri"/>
          <w:color w:val="212121"/>
          <w:sz w:val="22"/>
          <w:szCs w:val="22"/>
        </w:rPr>
        <w:t xml:space="preserve"> te willen gaan ontwikkelingen. Dit besluit is nog niet genomen.  </w:t>
      </w:r>
    </w:p>
    <w:p w:rsidR="004E6850" w:rsidRDefault="004E6850"/>
    <w:sectPr w:rsidR="004E6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B2"/>
    <w:rsid w:val="004E6850"/>
    <w:rsid w:val="00FA7E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988E6-8358-439E-A35E-19482189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A7EB2"/>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Leek, DAM van der (Dominique)</dc:creator>
  <cp:keywords/>
  <dc:description/>
  <cp:lastModifiedBy>Leek, DAM van der (Dominique)</cp:lastModifiedBy>
  <cp:revision>1</cp:revision>
  <dcterms:created xsi:type="dcterms:W3CDTF">2021-09-28T14:41:00Z</dcterms:created>
  <dcterms:modified xsi:type="dcterms:W3CDTF">2021-09-28T14:43:00Z</dcterms:modified>
</cp:coreProperties>
</file>