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12CE" w14:textId="77777777" w:rsidR="0091069A" w:rsidRDefault="0091069A" w:rsidP="0091069A">
      <w:pPr>
        <w:pStyle w:val="Normaalweb"/>
        <w:spacing w:before="0" w:beforeAutospacing="0" w:after="0" w:afterAutospacing="0"/>
      </w:pPr>
      <w:bookmarkStart w:id="0" w:name="_GoBack"/>
      <w:bookmarkEnd w:id="0"/>
      <w:r>
        <w:rPr>
          <w:rFonts w:ascii="Calibri" w:hAnsi="Calibri" w:cs="Calibri"/>
          <w:b/>
          <w:bCs/>
          <w:color w:val="000000"/>
          <w:sz w:val="22"/>
          <w:szCs w:val="22"/>
        </w:rPr>
        <w:t>Inleiding</w:t>
      </w:r>
    </w:p>
    <w:p w14:paraId="0E4E3498" w14:textId="77777777" w:rsidR="0091069A" w:rsidRDefault="0091069A" w:rsidP="0091069A"/>
    <w:p w14:paraId="694450D5" w14:textId="77777777" w:rsidR="0091069A" w:rsidRDefault="0091069A" w:rsidP="0091069A">
      <w:pPr>
        <w:pStyle w:val="Normaalweb"/>
        <w:spacing w:before="0" w:beforeAutospacing="0" w:after="0" w:afterAutospacing="0"/>
      </w:pPr>
      <w:r>
        <w:rPr>
          <w:rFonts w:ascii="Calibri" w:hAnsi="Calibri" w:cs="Calibri"/>
          <w:color w:val="000000"/>
          <w:sz w:val="22"/>
          <w:szCs w:val="22"/>
        </w:rPr>
        <w:t>Voorzitter,</w:t>
      </w:r>
    </w:p>
    <w:p w14:paraId="7CDDDC42" w14:textId="77777777" w:rsidR="0091069A" w:rsidRDefault="0091069A" w:rsidP="0091069A"/>
    <w:p w14:paraId="6657CADB" w14:textId="77777777" w:rsidR="0091069A" w:rsidRDefault="0091069A" w:rsidP="0091069A">
      <w:pPr>
        <w:pStyle w:val="Normaalweb"/>
        <w:spacing w:before="0" w:beforeAutospacing="0" w:after="0" w:afterAutospacing="0"/>
      </w:pPr>
      <w:r>
        <w:rPr>
          <w:rFonts w:ascii="Calibri" w:hAnsi="Calibri" w:cs="Calibri"/>
          <w:color w:val="000000"/>
          <w:sz w:val="22"/>
          <w:szCs w:val="22"/>
        </w:rPr>
        <w:t>We mochten laatst dankdag houden. Danken in wel een bijzondere tijd. Een tijd waar het dagelijks nieuws gestempeld wordt door berichten over oorlogen &amp; natuurrampen, spanningen tussen wereldmachten, corona. Een tijd waar de tegenstellingen ook alleen maar groter lijken te worden. Een tijd waar onze bevochten democratie en het vertrouwen in de politiek verder onder druk zijn komen te staan. De onlangs overleden Bas van der Vlies, lange tijd boegbeeld van de SGP, had hier ook oog voor en sprak collega parlementariërs daar ook op aan. Voor Alblasserdam een schone taak om de tegenstellingen niet extra te versterken.</w:t>
      </w:r>
    </w:p>
    <w:p w14:paraId="510E2F90" w14:textId="77777777" w:rsidR="0091069A" w:rsidRDefault="0091069A" w:rsidP="0091069A"/>
    <w:p w14:paraId="284398C1" w14:textId="30174505" w:rsidR="0091069A" w:rsidRDefault="0091069A" w:rsidP="0091069A">
      <w:pPr>
        <w:pStyle w:val="Normaalweb"/>
        <w:spacing w:before="0" w:beforeAutospacing="0" w:after="0" w:afterAutospacing="0"/>
      </w:pPr>
      <w:r>
        <w:rPr>
          <w:rFonts w:ascii="Calibri" w:hAnsi="Calibri" w:cs="Calibri"/>
          <w:color w:val="000000"/>
          <w:sz w:val="22"/>
          <w:szCs w:val="22"/>
        </w:rPr>
        <w:t xml:space="preserve">Dankdag is ook stil staan voor alles wat we wél ontvangen. Dankbaar mogen we ook zijn met de voorliggende begroting. Want ondanks diverse kanttekeningen is het resultaat een stuk positiever dan ons is voorgehouden ten tijde van de PPN. Mede als gevolg van extra rijksmiddelen is niet alleen de begroting van 2022 maar ook het meerjarenperspectief 23 en 24 structureel sluitend. De lobby richting het rijk is gelukkig effectief geweest! Dit is alles is geen vrijbrief om vervolgens achterover te leunen. Wij vragen van het college blijvende focus op het sociale domein, met name SOJ blijft ons zorgen baren. Naast rijks compensatie zal binnen de dienst een snelle en effectieve verandering moeten plaatsvinden. Laten we ook in ogenschouw nemen dat 75% van de stelpost jeugd (middelen die na 2022 nog niet zijn toegezegd maar op grond van een 'boekhoudtruc') ingerekend zijn. Als dat niet of minder gebeurd kantelt het perspectief snel met alle gevolgen van dien. Preventie is vervolgens het sleutelwoord. Wij geloven daar ook in maar vragen het college wel of zij kunnen schetsen vanaf welk </w:t>
      </w:r>
      <w:r w:rsidR="004C7D07">
        <w:rPr>
          <w:rFonts w:ascii="Calibri" w:hAnsi="Calibri" w:cs="Calibri"/>
          <w:color w:val="000000"/>
          <w:sz w:val="22"/>
          <w:szCs w:val="22"/>
        </w:rPr>
        <w:t>jaar</w:t>
      </w:r>
      <w:r>
        <w:rPr>
          <w:rFonts w:ascii="Calibri" w:hAnsi="Calibri" w:cs="Calibri"/>
          <w:color w:val="000000"/>
          <w:sz w:val="22"/>
          <w:szCs w:val="22"/>
        </w:rPr>
        <w:t xml:space="preserve"> de vruchten geplukt kunnen worden. Preventie raakt ook het onderwerp wat inspreker vanavond </w:t>
      </w:r>
      <w:r w:rsidR="004C7D07">
        <w:rPr>
          <w:rFonts w:ascii="Calibri" w:hAnsi="Calibri" w:cs="Calibri"/>
          <w:color w:val="000000"/>
          <w:sz w:val="22"/>
          <w:szCs w:val="22"/>
        </w:rPr>
        <w:t>onder de aandacht brengt</w:t>
      </w:r>
      <w:r>
        <w:rPr>
          <w:rFonts w:ascii="Calibri" w:hAnsi="Calibri" w:cs="Calibri"/>
          <w:color w:val="000000"/>
          <w:sz w:val="22"/>
          <w:szCs w:val="22"/>
        </w:rPr>
        <w:t xml:space="preserve">. Laat voorop staan dat de SGP-fractie hier vanuit een positieve grondhouding naar wil kijken. </w:t>
      </w:r>
      <w:r w:rsidR="00E40582">
        <w:rPr>
          <w:rFonts w:ascii="Calibri" w:hAnsi="Calibri" w:cs="Calibri"/>
          <w:color w:val="000000"/>
          <w:sz w:val="22"/>
          <w:szCs w:val="22"/>
        </w:rPr>
        <w:t xml:space="preserve">Wij zouden het college willen vragen een verkenning op te starten, als randvoorwaarde dat de SWA hier ook bij betrokken wordt. </w:t>
      </w:r>
    </w:p>
    <w:p w14:paraId="4447FE1A" w14:textId="77777777" w:rsidR="0091069A" w:rsidRDefault="0091069A" w:rsidP="0091069A"/>
    <w:p w14:paraId="18EC0B0E" w14:textId="0D1FB752" w:rsidR="0091069A" w:rsidRDefault="0091069A" w:rsidP="0091069A">
      <w:pPr>
        <w:pStyle w:val="Normaalweb"/>
        <w:spacing w:before="0" w:beforeAutospacing="0" w:after="0" w:afterAutospacing="0"/>
      </w:pPr>
      <w:r>
        <w:rPr>
          <w:rFonts w:ascii="Calibri" w:hAnsi="Calibri" w:cs="Calibri"/>
          <w:color w:val="000000"/>
          <w:sz w:val="22"/>
          <w:szCs w:val="22"/>
        </w:rPr>
        <w:t>Het college heeft de raad in juli goed beluisterd én de extra middelen bieden ook ruimte om een aantal B en C ambities incidenteel te werken in de begroting. Zo zijn we blij met de inbedding van de Groeiagenda, extra inzet op handhaving, ondermijning, energie en klimaat, uitbreiding van het jongerenwerk en schoolmaatschappelijk werk. Dat schoolmaatschappelijk werk een gemeentelijke taak is volgens ons onjuist</w:t>
      </w:r>
      <w:r>
        <w:rPr>
          <w:rFonts w:ascii="Calibri" w:hAnsi="Calibri" w:cs="Calibri"/>
          <w:color w:val="000000"/>
          <w:sz w:val="13"/>
          <w:szCs w:val="13"/>
          <w:vertAlign w:val="superscript"/>
        </w:rPr>
        <w:t>*1</w:t>
      </w:r>
      <w:r>
        <w:rPr>
          <w:rFonts w:ascii="Calibri" w:hAnsi="Calibri" w:cs="Calibri"/>
          <w:color w:val="000000"/>
          <w:sz w:val="22"/>
          <w:szCs w:val="22"/>
        </w:rPr>
        <w:t xml:space="preserve">. In overleg met de partners kan besloten dat de gemeente meefinanciert. </w:t>
      </w:r>
      <w:r w:rsidR="00B44E12">
        <w:rPr>
          <w:rFonts w:ascii="Calibri" w:hAnsi="Calibri" w:cs="Calibri"/>
          <w:color w:val="000000"/>
          <w:sz w:val="22"/>
          <w:szCs w:val="22"/>
        </w:rPr>
        <w:t>Wat is de financiële bijdrage vanuit de scholen</w:t>
      </w:r>
      <w:r>
        <w:rPr>
          <w:rFonts w:ascii="Calibri" w:hAnsi="Calibri" w:cs="Calibri"/>
          <w:color w:val="000000"/>
          <w:sz w:val="22"/>
          <w:szCs w:val="22"/>
        </w:rPr>
        <w:t>? Vervolgens vragen wij ons af of de 10K voor klimaatadaptatie en de 13K aan middelen voor ondermijning afdoende is om het verschil te maken. De afdeling openbare orde en veiligheid heeft het zwaar en een incident heeft direct z’n weerslag. </w:t>
      </w:r>
    </w:p>
    <w:p w14:paraId="3270E93C" w14:textId="77777777" w:rsidR="0091069A" w:rsidRDefault="0091069A" w:rsidP="0091069A">
      <w:pPr>
        <w:pStyle w:val="Normaalweb"/>
        <w:spacing w:before="0" w:beforeAutospacing="0" w:after="0" w:afterAutospacing="0"/>
      </w:pPr>
      <w:r>
        <w:rPr>
          <w:rFonts w:ascii="Calibri" w:hAnsi="Calibri" w:cs="Calibri"/>
          <w:color w:val="000000"/>
          <w:sz w:val="22"/>
          <w:szCs w:val="22"/>
        </w:rPr>
        <w:t xml:space="preserve">*1 </w:t>
      </w:r>
      <w:hyperlink r:id="rId7" w:history="1">
        <w:r>
          <w:rPr>
            <w:rStyle w:val="Hyperlink"/>
            <w:rFonts w:ascii="Calibri" w:hAnsi="Calibri" w:cs="Calibri"/>
            <w:color w:val="0563C1"/>
            <w:sz w:val="22"/>
            <w:szCs w:val="22"/>
          </w:rPr>
          <w:t>https://vng.nl/artikelen/stel-vast-wat-u-als-gemeente-kunt-leveren-in-zorg-rond-het-onderwijs</w:t>
        </w:r>
      </w:hyperlink>
    </w:p>
    <w:p w14:paraId="30B071C6" w14:textId="77777777" w:rsidR="0091069A" w:rsidRDefault="0091069A" w:rsidP="0091069A"/>
    <w:p w14:paraId="7C097DA3" w14:textId="77777777" w:rsidR="0091069A" w:rsidRDefault="0091069A" w:rsidP="0091069A">
      <w:pPr>
        <w:pStyle w:val="Normaalweb"/>
        <w:spacing w:before="0" w:beforeAutospacing="0" w:after="0" w:afterAutospacing="0"/>
      </w:pPr>
      <w:r>
        <w:rPr>
          <w:rFonts w:ascii="Calibri" w:hAnsi="Calibri" w:cs="Calibri"/>
          <w:color w:val="000000"/>
          <w:sz w:val="22"/>
          <w:szCs w:val="22"/>
        </w:rPr>
        <w:t>Voorzitter, dat brengt ons bij het punt waar onze fractie meermaals aandacht voor heeft gevraagd en dat is het zorgdragen voor een krachtige organisatie. Zowel de BURAP als de begroting spreken over processen optimaliseren, bieden van verschillende ondersteunende activiteiten, opstellen en realiseren van teamdoelen, hybride werken etc. Is het college het met ons eens dat dit prima doelen zijn, niet voordat eerst de basis op orde en is juist daar niet extra FTE voor nodig? Zo ja, hoeveel extra FTE is gewenst en staat dat in relatie tot de 10K aan werving welke nu begroot is? </w:t>
      </w:r>
    </w:p>
    <w:p w14:paraId="1325C5B6" w14:textId="77777777" w:rsidR="0091069A" w:rsidRDefault="0091069A" w:rsidP="0091069A"/>
    <w:p w14:paraId="2B1E9562" w14:textId="77777777" w:rsidR="0091069A" w:rsidRDefault="0091069A" w:rsidP="0091069A">
      <w:pPr>
        <w:pStyle w:val="Normaalweb"/>
        <w:spacing w:before="0" w:beforeAutospacing="0" w:after="0" w:afterAutospacing="0"/>
      </w:pPr>
      <w:r>
        <w:rPr>
          <w:rFonts w:ascii="Calibri" w:hAnsi="Calibri" w:cs="Calibri"/>
          <w:color w:val="000000"/>
          <w:sz w:val="22"/>
          <w:szCs w:val="22"/>
        </w:rPr>
        <w:t>In de achterliggende jaren hebben we menigmaal onze zorgen geuit bij de samenwerking Drechtsteden en dit jaar hebben we binnen deze raad ook veelvuldig over de vernieuwde samenwerkingsvorm gesproken. Belangrijk dat we ons niet blind blijven staren op bestuurlijke structuren, maar gewerkt gaat worden aan die gemeenschappelijke agenda, aldus Jan Peter Balkenende.</w:t>
      </w:r>
    </w:p>
    <w:p w14:paraId="4F55A844" w14:textId="77777777" w:rsidR="0091069A" w:rsidRDefault="0091069A" w:rsidP="0091069A"/>
    <w:p w14:paraId="2425267A" w14:textId="77777777" w:rsidR="0091069A" w:rsidRDefault="0091069A" w:rsidP="0091069A">
      <w:pPr>
        <w:pStyle w:val="Normaalweb"/>
        <w:spacing w:before="0" w:beforeAutospacing="0" w:after="0" w:afterAutospacing="0"/>
      </w:pPr>
      <w:r>
        <w:rPr>
          <w:rFonts w:ascii="Calibri" w:hAnsi="Calibri" w:cs="Calibri"/>
          <w:color w:val="000000"/>
          <w:sz w:val="22"/>
          <w:szCs w:val="22"/>
        </w:rPr>
        <w:lastRenderedPageBreak/>
        <w:t>T.a.v. de Enecogelden hebben wij het college meermaals gevraagd om duidelijkheid te scheppen over de besteding van de gelden. Want als we niet uitkijken worden de Enecogelden gebruikt om het een na andere gat te dichten. Dan kan natuurlijk niet de bedoeling zijn. Dank voor het voorstel (kaders en spelregels). De inhoudelijke discussie zullen we vervolgen in de commissie.</w:t>
      </w:r>
    </w:p>
    <w:p w14:paraId="4041CDC4" w14:textId="77777777" w:rsidR="0091069A" w:rsidRDefault="0091069A" w:rsidP="0091069A"/>
    <w:p w14:paraId="377FC1EE" w14:textId="77777777" w:rsidR="0091069A" w:rsidRDefault="0091069A" w:rsidP="0091069A">
      <w:pPr>
        <w:pStyle w:val="Normaalweb"/>
        <w:spacing w:before="0" w:beforeAutospacing="0" w:after="0" w:afterAutospacing="0"/>
      </w:pPr>
      <w:r>
        <w:rPr>
          <w:rFonts w:ascii="Calibri" w:hAnsi="Calibri" w:cs="Calibri"/>
          <w:color w:val="000000"/>
          <w:sz w:val="22"/>
          <w:szCs w:val="22"/>
        </w:rPr>
        <w:t>Voorzitter, teruggrijpend op de 2e BURAP en dan in verbinding met de voorliggende begroting heeft onze fractie nog wel de nodige bedenkingen over de vraag waarom tegenvaller welke in de BURAP worden aangeduid met ‘S’ niet structureel zijn doorvertaald in de begroting?</w:t>
      </w:r>
    </w:p>
    <w:p w14:paraId="3B3F8640"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SOJ pakt 626K nadeliger uit voor het jaar 2021. De verwachte verhoging voor 2022 is verwerkt als risico in de begroting. Is dat verstandig? Wordt hiermee niet een te rooskleurig beeld geschetst?</w:t>
      </w:r>
    </w:p>
    <w:p w14:paraId="0F0E2756"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Leerlingenvervoer pakt 155K nadeliger uit. Hoe doorvertaald in de begroting?</w:t>
      </w:r>
    </w:p>
    <w:p w14:paraId="2D07B8CE"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 extra subsidies voor Sporthal Molenzicht en BSSA blijven maar oplopen. Nu is in de 2e BURAP de tekorten over 3 jaar wel weggepoetst, roept alsnog de vraag op of de juiste uitgangspunten zijn opgenomen in de begroting? En wat gaat het college er aan doen om deze alsmaar stijgende subsidie een halt toe te roepen?</w:t>
      </w:r>
    </w:p>
    <w:p w14:paraId="1C4970E8"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Is in de begroting ook rekening gehouden met een kostenstijging van Smile daar de gesprekken hierover doorlopen in 2022. Na aanleiding daarvan kan de wethouder ons ook beknopt meenemen in wat daar speelt?</w:t>
      </w:r>
    </w:p>
    <w:p w14:paraId="487D455A"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 budgetten voor verkeer en kunstwerken is niet meer toereikend wordt vermeld. Zijn de budgetten voor 2022 daar wel op afgestemd?</w:t>
      </w:r>
    </w:p>
    <w:p w14:paraId="08DA7C12" w14:textId="77777777" w:rsidR="0091069A" w:rsidRDefault="0091069A" w:rsidP="0091069A">
      <w:pPr>
        <w:pStyle w:val="Norma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 extra kosten voor werving en selectie bedragen circa 20K. In de begroting is 10K opgenomen. Is dat een juist uitgangspunt gelet op de gewenste organisatieontwikkeling.</w:t>
      </w:r>
    </w:p>
    <w:p w14:paraId="40D66102" w14:textId="77777777" w:rsidR="0091069A" w:rsidRDefault="0091069A" w:rsidP="0091069A">
      <w:pPr>
        <w:pStyle w:val="Normaalweb"/>
        <w:spacing w:before="0" w:beforeAutospacing="0" w:after="0" w:afterAutospacing="0"/>
      </w:pPr>
      <w:r>
        <w:rPr>
          <w:rFonts w:ascii="Calibri" w:hAnsi="Calibri" w:cs="Calibri"/>
          <w:color w:val="000000"/>
          <w:sz w:val="22"/>
          <w:szCs w:val="22"/>
        </w:rPr>
        <w:t>Voorzitter, zou zijn er meer incidentele tegenvallers te markeren welke niet structureel zijn doorvertaald in de voorliggende begroting en meerjarenperspectief. De hoofdvraag, waarom deze keuzes en wordt hiermee niet een te zonnig beeld geschetst?</w:t>
      </w:r>
    </w:p>
    <w:p w14:paraId="7B54527B" w14:textId="77777777" w:rsidR="0091069A" w:rsidRDefault="0091069A" w:rsidP="0091069A"/>
    <w:p w14:paraId="6CED20D5" w14:textId="77777777" w:rsidR="0091069A" w:rsidRDefault="0091069A" w:rsidP="0091069A">
      <w:pPr>
        <w:pStyle w:val="Normaalweb"/>
        <w:spacing w:before="0" w:beforeAutospacing="0" w:after="0" w:afterAutospacing="0"/>
      </w:pPr>
      <w:r>
        <w:rPr>
          <w:rFonts w:ascii="Calibri" w:hAnsi="Calibri" w:cs="Calibri"/>
          <w:color w:val="000000"/>
          <w:sz w:val="22"/>
          <w:szCs w:val="22"/>
        </w:rPr>
        <w:t>Dan naar de verschillende sporen te beginnen bij Covid19 dat alle beleidsterreinen raakt. Wat ons verbaasd is dat het college de impact van Corona nog niet kan schetsen. Op welke informatie zit u nog te wachten college?</w:t>
      </w:r>
    </w:p>
    <w:p w14:paraId="601177CC" w14:textId="77777777" w:rsidR="0091069A" w:rsidRDefault="0091069A" w:rsidP="0091069A">
      <w:pPr>
        <w:pStyle w:val="Normaalweb"/>
        <w:spacing w:before="0" w:beforeAutospacing="0" w:after="0" w:afterAutospacing="0"/>
      </w:pPr>
      <w:r>
        <w:rPr>
          <w:rFonts w:ascii="Calibri" w:hAnsi="Calibri" w:cs="Calibri"/>
          <w:color w:val="000000"/>
          <w:sz w:val="22"/>
          <w:szCs w:val="22"/>
        </w:rPr>
        <w:t> </w:t>
      </w:r>
    </w:p>
    <w:p w14:paraId="192DC705" w14:textId="77777777" w:rsidR="0091069A" w:rsidRDefault="0091069A" w:rsidP="0091069A">
      <w:pPr>
        <w:pStyle w:val="Normaalweb"/>
        <w:spacing w:before="0" w:beforeAutospacing="0" w:after="0" w:afterAutospacing="0"/>
      </w:pPr>
      <w:r>
        <w:rPr>
          <w:rFonts w:ascii="Calibri" w:hAnsi="Calibri" w:cs="Calibri"/>
          <w:color w:val="000000"/>
          <w:sz w:val="22"/>
          <w:szCs w:val="22"/>
        </w:rPr>
        <w:t>Vervolgens spoor 1 Actiever en zorgzamer:</w:t>
      </w:r>
    </w:p>
    <w:p w14:paraId="0C38D29A" w14:textId="77777777" w:rsidR="0091069A" w:rsidRDefault="0091069A" w:rsidP="0091069A">
      <w:pPr>
        <w:pStyle w:val="Normaalweb"/>
        <w:numPr>
          <w:ilvl w:val="0"/>
          <w:numId w:val="4"/>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Realiseren Havengebied pagina 20. Het geschetste tijdspad ‘start realisatiefase 1</w:t>
      </w:r>
      <w:r>
        <w:rPr>
          <w:rFonts w:ascii="Calibri" w:hAnsi="Calibri" w:cs="Calibri"/>
          <w:color w:val="000000"/>
          <w:sz w:val="13"/>
          <w:szCs w:val="13"/>
          <w:vertAlign w:val="superscript"/>
        </w:rPr>
        <w:t>e</w:t>
      </w:r>
      <w:r>
        <w:rPr>
          <w:rFonts w:ascii="Calibri" w:hAnsi="Calibri" w:cs="Calibri"/>
          <w:color w:val="000000"/>
          <w:sz w:val="22"/>
          <w:szCs w:val="22"/>
        </w:rPr>
        <w:t xml:space="preserve"> kwartaal 2022’ zou fijn zijn, maar is niet realistisch. Wat wil het college ons hier voorhouden?</w:t>
      </w:r>
    </w:p>
    <w:p w14:paraId="7AF411DE" w14:textId="77777777" w:rsidR="0091069A" w:rsidRDefault="0091069A" w:rsidP="0091069A">
      <w:pPr>
        <w:rPr>
          <w:rFonts w:ascii="Times New Roman" w:hAnsi="Times New Roman" w:cs="Times New Roman"/>
          <w:sz w:val="24"/>
          <w:szCs w:val="24"/>
        </w:rPr>
      </w:pPr>
    </w:p>
    <w:p w14:paraId="005E6D22" w14:textId="77777777" w:rsidR="0091069A" w:rsidRDefault="0091069A" w:rsidP="0091069A">
      <w:pPr>
        <w:pStyle w:val="Normaalweb"/>
        <w:spacing w:before="0" w:beforeAutospacing="0" w:after="0" w:afterAutospacing="0"/>
      </w:pPr>
      <w:r>
        <w:rPr>
          <w:rFonts w:ascii="Calibri" w:hAnsi="Calibri" w:cs="Calibri"/>
          <w:color w:val="000000"/>
          <w:sz w:val="22"/>
          <w:szCs w:val="22"/>
        </w:rPr>
        <w:t>Vervolgens spoor 2 Buiten beter:</w:t>
      </w:r>
    </w:p>
    <w:p w14:paraId="418D7204" w14:textId="77777777" w:rsidR="0091069A" w:rsidRDefault="0091069A" w:rsidP="0091069A">
      <w:pPr>
        <w:pStyle w:val="Normaalweb"/>
        <w:numPr>
          <w:ilvl w:val="0"/>
          <w:numId w:val="5"/>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De SGP wil een extra lans breken voor extra budget richting de buitenruimte. Naast allerlei goede initiatieven zoals groene loper, verduurzaming buitenruimte en prachtige reconstructies zien we op veel plekken dat we door het ijs zakken qua bestrating en dan met name de trottoirs. De plekken zijn velen waar tegels scheef leggen wat zorgt voor onveilige situaties. Onze fractie vraagt het college hoeveel benodigd is om hier structureel aandacht aan te geven.</w:t>
      </w:r>
    </w:p>
    <w:p w14:paraId="6A5BD3ED" w14:textId="55936DF4" w:rsidR="0091069A" w:rsidRDefault="0091069A" w:rsidP="0091069A">
      <w:pPr>
        <w:pStyle w:val="Normaalweb"/>
        <w:numPr>
          <w:ilvl w:val="0"/>
          <w:numId w:val="5"/>
        </w:numPr>
        <w:spacing w:before="0" w:beforeAutospacing="0" w:after="0" w:afterAutospacing="0"/>
        <w:ind w:left="360"/>
        <w:textAlignment w:val="baseline"/>
        <w:rPr>
          <w:rFonts w:ascii="Arial" w:hAnsi="Arial" w:cs="Arial"/>
          <w:color w:val="000000"/>
          <w:sz w:val="22"/>
          <w:szCs w:val="22"/>
        </w:rPr>
      </w:pPr>
      <w:r>
        <w:rPr>
          <w:rFonts w:ascii="Calibri" w:hAnsi="Calibri" w:cs="Calibri"/>
          <w:color w:val="000000"/>
          <w:sz w:val="22"/>
          <w:szCs w:val="22"/>
        </w:rPr>
        <w:t>Bij Buiten beter wordt nog melding gemaakt van het me</w:t>
      </w:r>
      <w:r w:rsidR="00486B59">
        <w:rPr>
          <w:rFonts w:ascii="Calibri" w:hAnsi="Calibri" w:cs="Calibri"/>
          <w:color w:val="000000"/>
          <w:sz w:val="22"/>
          <w:szCs w:val="22"/>
        </w:rPr>
        <w:t>etpunt</w:t>
      </w:r>
      <w:r>
        <w:rPr>
          <w:rFonts w:ascii="Calibri" w:hAnsi="Calibri" w:cs="Calibri"/>
          <w:color w:val="000000"/>
          <w:sz w:val="22"/>
          <w:szCs w:val="22"/>
        </w:rPr>
        <w:t>. Volgens mij heeft de raad eerder besloten hiermee te stoppen.</w:t>
      </w:r>
    </w:p>
    <w:p w14:paraId="5FDE1678" w14:textId="77777777" w:rsidR="0091069A" w:rsidRDefault="0091069A" w:rsidP="0091069A">
      <w:pPr>
        <w:rPr>
          <w:rFonts w:ascii="Times New Roman" w:hAnsi="Times New Roman" w:cs="Times New Roman"/>
          <w:sz w:val="24"/>
          <w:szCs w:val="24"/>
        </w:rPr>
      </w:pPr>
    </w:p>
    <w:p w14:paraId="6610DE98" w14:textId="77777777" w:rsidR="0091069A" w:rsidRDefault="0091069A" w:rsidP="0091069A">
      <w:pPr>
        <w:pStyle w:val="Normaalweb"/>
        <w:spacing w:before="0" w:beforeAutospacing="0" w:after="0" w:afterAutospacing="0"/>
      </w:pPr>
      <w:r>
        <w:rPr>
          <w:rFonts w:ascii="Calibri" w:hAnsi="Calibri" w:cs="Calibri"/>
          <w:color w:val="000000"/>
          <w:sz w:val="22"/>
          <w:szCs w:val="22"/>
        </w:rPr>
        <w:t>Spoor 3 Beter wonen &amp; bereikbaarder:</w:t>
      </w:r>
    </w:p>
    <w:p w14:paraId="303867BA" w14:textId="77777777" w:rsidR="0091069A" w:rsidRDefault="0091069A" w:rsidP="0091069A">
      <w:pPr>
        <w:pStyle w:val="Norma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Bereikbaarheid lokaal: vragen wij inzet van het college om het aantal ongevallen en onveilige situaties op bekende kruispunten sterk te reduceren en te verbeteren. Laatste gedane aanpassingen lijken onvoldoende effectief waarbij het toevoegen van waarschuwende lichtelementen geen overbodige luxe zouden zijn. Is daar ruimte voor in de huidige begroting vragen wij het college.</w:t>
      </w:r>
    </w:p>
    <w:p w14:paraId="7EF023BB" w14:textId="77777777" w:rsidR="0091069A" w:rsidRDefault="0091069A" w:rsidP="0091069A">
      <w:pPr>
        <w:pStyle w:val="Norma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Verbeteren woonaanbod: Alblasserdam heeft behoefte aan actualisatie van de lokale woonvisie. Dat het huidige college daar geen stappen meer in gaat zetten betekend niet dat dat niet in 2022 </w:t>
      </w:r>
      <w:r>
        <w:rPr>
          <w:rFonts w:ascii="Calibri" w:hAnsi="Calibri" w:cs="Calibri"/>
          <w:color w:val="000000"/>
          <w:sz w:val="22"/>
          <w:szCs w:val="22"/>
        </w:rPr>
        <w:lastRenderedPageBreak/>
        <w:t>moet gebeuren. Is daar dekking voor gereserveerd voorzitter? Aansluitend op paragraaf 7 ‘grondbeleid’ moeten we toch wellicht overwegen om als gemeente actief grondbeleid te gaan voeren om op termijn invulling te geven aan onze regionale ambitie én meer sturend te zijn in de invulling daarvan. </w:t>
      </w:r>
    </w:p>
    <w:p w14:paraId="5D97C2FB" w14:textId="77777777" w:rsidR="0091069A" w:rsidRDefault="0091069A" w:rsidP="0091069A">
      <w:pPr>
        <w:pStyle w:val="Norma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Sloop voor nieuwbouw loopt zwaar achter. Met name de panden langs het Boerenpad vragen aandacht. Ons fractie roept het college nogmaals op dit onder de aandacht te brengen bij Woonkracht10 met de hoop dat we daarvan iets terugzien in de eerst volgende PALT afspraken begin 2022. Idem het onderzoek naar de positie van jongeren en starters. Dit duurt ook allemaal langer dan vooraf toegezegd.</w:t>
      </w:r>
    </w:p>
    <w:p w14:paraId="221FEF60" w14:textId="77777777" w:rsidR="0091069A" w:rsidRDefault="0091069A" w:rsidP="0091069A">
      <w:pPr>
        <w:rPr>
          <w:rFonts w:ascii="Times New Roman" w:hAnsi="Times New Roman" w:cs="Times New Roman"/>
          <w:sz w:val="24"/>
          <w:szCs w:val="24"/>
        </w:rPr>
      </w:pPr>
    </w:p>
    <w:p w14:paraId="3E2F07B2" w14:textId="77777777" w:rsidR="0091069A" w:rsidRDefault="0091069A" w:rsidP="0091069A">
      <w:pPr>
        <w:pStyle w:val="Normaalweb"/>
        <w:spacing w:before="0" w:beforeAutospacing="0" w:after="0" w:afterAutospacing="0"/>
      </w:pPr>
      <w:r>
        <w:rPr>
          <w:rFonts w:ascii="Calibri" w:hAnsi="Calibri" w:cs="Calibri"/>
          <w:b/>
          <w:bCs/>
          <w:color w:val="000000"/>
          <w:sz w:val="22"/>
          <w:szCs w:val="22"/>
        </w:rPr>
        <w:t>Slot</w:t>
      </w:r>
    </w:p>
    <w:p w14:paraId="2D471EFE" w14:textId="77777777" w:rsidR="0091069A" w:rsidRDefault="0091069A" w:rsidP="0091069A"/>
    <w:p w14:paraId="1C7CBC42" w14:textId="77777777" w:rsidR="0091069A" w:rsidRDefault="0091069A" w:rsidP="0091069A">
      <w:pPr>
        <w:pStyle w:val="Normaalweb"/>
        <w:spacing w:before="0" w:beforeAutospacing="0" w:after="0" w:afterAutospacing="0"/>
      </w:pPr>
      <w:r>
        <w:rPr>
          <w:rFonts w:ascii="Calibri" w:hAnsi="Calibri" w:cs="Calibri"/>
          <w:color w:val="000000"/>
          <w:sz w:val="22"/>
          <w:szCs w:val="22"/>
        </w:rPr>
        <w:t>Voorzitter, de begroting 2022 is de laatste begroting die deze raad vaststelt. In de achterliggende jaren heeft de SGP zich ingezet voor behoud en versterken van financiële positie. Die inzet heeft u vanavond opnieuw gezien en zal voor de komende jaren ook een speerpunt blijven.</w:t>
      </w:r>
    </w:p>
    <w:p w14:paraId="784EFC7A" w14:textId="77777777" w:rsidR="0091069A" w:rsidRDefault="0091069A" w:rsidP="0091069A"/>
    <w:p w14:paraId="0938BF9F" w14:textId="77777777" w:rsidR="0091069A" w:rsidRDefault="0091069A" w:rsidP="0091069A">
      <w:pPr>
        <w:pStyle w:val="Normaalweb"/>
        <w:spacing w:before="0" w:beforeAutospacing="0" w:after="0" w:afterAutospacing="0"/>
      </w:pPr>
      <w:r>
        <w:rPr>
          <w:rFonts w:ascii="Calibri" w:hAnsi="Calibri" w:cs="Calibri"/>
          <w:color w:val="000000"/>
          <w:sz w:val="22"/>
          <w:szCs w:val="22"/>
        </w:rPr>
        <w:t>Tot slot bedanken wij het college voor het vele werk dat in de achterliggende maanden en weken weer is verricht en wensen wij het college alvast Gods zegen toe bij de uitvoering van deze begroting.</w:t>
      </w:r>
    </w:p>
    <w:p w14:paraId="611BEE6F" w14:textId="77777777" w:rsidR="0091069A" w:rsidRDefault="0091069A" w:rsidP="0091069A"/>
    <w:p w14:paraId="0796F098" w14:textId="77777777" w:rsidR="0091069A" w:rsidRDefault="0091069A" w:rsidP="0091069A">
      <w:pPr>
        <w:pStyle w:val="Normaalweb"/>
        <w:spacing w:before="0" w:beforeAutospacing="0" w:after="0" w:afterAutospacing="0"/>
      </w:pPr>
      <w:r>
        <w:rPr>
          <w:rFonts w:ascii="Calibri" w:hAnsi="Calibri" w:cs="Calibri"/>
          <w:color w:val="000000"/>
          <w:sz w:val="22"/>
          <w:szCs w:val="22"/>
        </w:rPr>
        <w:t>Ik dank u.</w:t>
      </w:r>
    </w:p>
    <w:p w14:paraId="4498A9A5" w14:textId="77777777" w:rsidR="0091069A" w:rsidRDefault="0091069A" w:rsidP="0091069A"/>
    <w:p w14:paraId="2FB10226" w14:textId="77777777" w:rsidR="0091069A" w:rsidRDefault="0091069A" w:rsidP="0091069A">
      <w:pPr>
        <w:pStyle w:val="Normaalweb"/>
        <w:spacing w:before="0" w:beforeAutospacing="0" w:after="0" w:afterAutospacing="0"/>
      </w:pPr>
      <w:r>
        <w:rPr>
          <w:rFonts w:ascii="Calibri" w:hAnsi="Calibri" w:cs="Calibri"/>
          <w:color w:val="000000"/>
          <w:sz w:val="22"/>
          <w:szCs w:val="22"/>
        </w:rPr>
        <w:t>Jaco Brand</w:t>
      </w:r>
    </w:p>
    <w:p w14:paraId="34AC322A" w14:textId="77777777" w:rsidR="0091069A" w:rsidRDefault="0091069A" w:rsidP="0091069A">
      <w:pPr>
        <w:pStyle w:val="Normaalweb"/>
        <w:spacing w:before="0" w:beforeAutospacing="0" w:after="0" w:afterAutospacing="0"/>
      </w:pPr>
      <w:r>
        <w:rPr>
          <w:rFonts w:ascii="Calibri" w:hAnsi="Calibri" w:cs="Calibri"/>
          <w:color w:val="000000"/>
          <w:sz w:val="22"/>
          <w:szCs w:val="22"/>
        </w:rPr>
        <w:t>Fractievoorzitter SGP Alblasserdam</w:t>
      </w:r>
    </w:p>
    <w:p w14:paraId="22D77DA7" w14:textId="3A85812C" w:rsidR="002C7490" w:rsidRPr="00486B59" w:rsidRDefault="002C7490" w:rsidP="00486B59">
      <w:pPr>
        <w:spacing w:after="160" w:line="259" w:lineRule="auto"/>
      </w:pPr>
    </w:p>
    <w:sectPr w:rsidR="002C7490" w:rsidRPr="00486B59" w:rsidSect="008E11C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CD90" w14:textId="77777777" w:rsidR="008E11CA" w:rsidRDefault="008E11CA" w:rsidP="008E11CA">
      <w:r>
        <w:separator/>
      </w:r>
    </w:p>
  </w:endnote>
  <w:endnote w:type="continuationSeparator" w:id="0">
    <w:p w14:paraId="2D765626" w14:textId="77777777" w:rsidR="008E11CA" w:rsidRDefault="008E11CA" w:rsidP="008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C0D5" w14:textId="77777777" w:rsidR="008E11CA" w:rsidRDefault="008E11CA" w:rsidP="008E11CA">
      <w:r>
        <w:separator/>
      </w:r>
    </w:p>
  </w:footnote>
  <w:footnote w:type="continuationSeparator" w:id="0">
    <w:p w14:paraId="3FF6B727" w14:textId="77777777" w:rsidR="008E11CA" w:rsidRDefault="008E11CA" w:rsidP="008E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51"/>
    <w:multiLevelType w:val="hybridMultilevel"/>
    <w:tmpl w:val="1B40CFCA"/>
    <w:lvl w:ilvl="0" w:tplc="16E46B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F6573"/>
    <w:multiLevelType w:val="hybridMultilevel"/>
    <w:tmpl w:val="5E8CBD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24192"/>
    <w:multiLevelType w:val="multilevel"/>
    <w:tmpl w:val="8DD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031A5"/>
    <w:multiLevelType w:val="multilevel"/>
    <w:tmpl w:val="6566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A0F90"/>
    <w:multiLevelType w:val="multilevel"/>
    <w:tmpl w:val="753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8105E"/>
    <w:multiLevelType w:val="multilevel"/>
    <w:tmpl w:val="5718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67E63"/>
    <w:multiLevelType w:val="multilevel"/>
    <w:tmpl w:val="BDB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91C7A"/>
    <w:multiLevelType w:val="hybridMultilevel"/>
    <w:tmpl w:val="3C807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1C"/>
    <w:rsid w:val="000023E4"/>
    <w:rsid w:val="00122817"/>
    <w:rsid w:val="002147E2"/>
    <w:rsid w:val="00235264"/>
    <w:rsid w:val="002B241C"/>
    <w:rsid w:val="002C7490"/>
    <w:rsid w:val="0031722A"/>
    <w:rsid w:val="00330D1B"/>
    <w:rsid w:val="004524AB"/>
    <w:rsid w:val="00486B59"/>
    <w:rsid w:val="004930FC"/>
    <w:rsid w:val="004C7D07"/>
    <w:rsid w:val="00500B04"/>
    <w:rsid w:val="005604CA"/>
    <w:rsid w:val="005D1966"/>
    <w:rsid w:val="0063601F"/>
    <w:rsid w:val="006916B2"/>
    <w:rsid w:val="006979A9"/>
    <w:rsid w:val="00737423"/>
    <w:rsid w:val="00780B43"/>
    <w:rsid w:val="00806CC2"/>
    <w:rsid w:val="00850165"/>
    <w:rsid w:val="00870B18"/>
    <w:rsid w:val="00873CE6"/>
    <w:rsid w:val="008D5627"/>
    <w:rsid w:val="008E11CA"/>
    <w:rsid w:val="0091069A"/>
    <w:rsid w:val="00A171A9"/>
    <w:rsid w:val="00A53A70"/>
    <w:rsid w:val="00B44E12"/>
    <w:rsid w:val="00B450C1"/>
    <w:rsid w:val="00B74A2A"/>
    <w:rsid w:val="00BC5706"/>
    <w:rsid w:val="00BC62F7"/>
    <w:rsid w:val="00C01630"/>
    <w:rsid w:val="00C63499"/>
    <w:rsid w:val="00CF1936"/>
    <w:rsid w:val="00D1169E"/>
    <w:rsid w:val="00D553D7"/>
    <w:rsid w:val="00E40582"/>
    <w:rsid w:val="00EB6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B2017"/>
  <w15:chartTrackingRefBased/>
  <w15:docId w15:val="{B1B3A632-FDE5-4BC5-B294-1CAC83D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241C"/>
    <w:pPr>
      <w:spacing w:after="0" w:line="240" w:lineRule="auto"/>
    </w:pPr>
    <w:rPr>
      <w:rFonts w:ascii="Calibri" w:hAnsi="Calibri" w:cs="Calibri"/>
      <w:lang w:eastAsia="nl-NL"/>
    </w:rPr>
  </w:style>
  <w:style w:type="paragraph" w:styleId="Kop1">
    <w:name w:val="heading 1"/>
    <w:basedOn w:val="Standaard"/>
    <w:link w:val="Kop1Char"/>
    <w:uiPriority w:val="9"/>
    <w:qFormat/>
    <w:rsid w:val="002B241C"/>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241C"/>
    <w:rPr>
      <w:rFonts w:ascii="Calibri" w:hAnsi="Calibri" w:cs="Calibri"/>
      <w:b/>
      <w:bCs/>
      <w:kern w:val="36"/>
      <w:sz w:val="48"/>
      <w:szCs w:val="48"/>
      <w:lang w:eastAsia="nl-NL"/>
    </w:rPr>
  </w:style>
  <w:style w:type="paragraph" w:styleId="Lijstalinea">
    <w:name w:val="List Paragraph"/>
    <w:basedOn w:val="Standaard"/>
    <w:uiPriority w:val="34"/>
    <w:qFormat/>
    <w:rsid w:val="00A53A70"/>
    <w:pPr>
      <w:ind w:left="720"/>
      <w:contextualSpacing/>
    </w:pPr>
  </w:style>
  <w:style w:type="paragraph" w:styleId="Koptekst">
    <w:name w:val="header"/>
    <w:basedOn w:val="Standaard"/>
    <w:link w:val="KoptekstChar"/>
    <w:uiPriority w:val="99"/>
    <w:unhideWhenUsed/>
    <w:rsid w:val="008E11CA"/>
    <w:pPr>
      <w:tabs>
        <w:tab w:val="center" w:pos="4536"/>
        <w:tab w:val="right" w:pos="9072"/>
      </w:tabs>
    </w:pPr>
  </w:style>
  <w:style w:type="character" w:customStyle="1" w:styleId="KoptekstChar">
    <w:name w:val="Koptekst Char"/>
    <w:basedOn w:val="Standaardalinea-lettertype"/>
    <w:link w:val="Koptekst"/>
    <w:uiPriority w:val="99"/>
    <w:rsid w:val="008E11CA"/>
    <w:rPr>
      <w:rFonts w:ascii="Calibri" w:hAnsi="Calibri" w:cs="Calibri"/>
      <w:lang w:eastAsia="nl-NL"/>
    </w:rPr>
  </w:style>
  <w:style w:type="paragraph" w:styleId="Voettekst">
    <w:name w:val="footer"/>
    <w:basedOn w:val="Standaard"/>
    <w:link w:val="VoettekstChar"/>
    <w:uiPriority w:val="99"/>
    <w:unhideWhenUsed/>
    <w:rsid w:val="008E11CA"/>
    <w:pPr>
      <w:tabs>
        <w:tab w:val="center" w:pos="4536"/>
        <w:tab w:val="right" w:pos="9072"/>
      </w:tabs>
    </w:pPr>
  </w:style>
  <w:style w:type="character" w:customStyle="1" w:styleId="VoettekstChar">
    <w:name w:val="Voettekst Char"/>
    <w:basedOn w:val="Standaardalinea-lettertype"/>
    <w:link w:val="Voettekst"/>
    <w:uiPriority w:val="99"/>
    <w:rsid w:val="008E11CA"/>
    <w:rPr>
      <w:rFonts w:ascii="Calibri" w:hAnsi="Calibri" w:cs="Calibri"/>
      <w:lang w:eastAsia="nl-NL"/>
    </w:rPr>
  </w:style>
  <w:style w:type="character" w:styleId="Hyperlink">
    <w:name w:val="Hyperlink"/>
    <w:basedOn w:val="Standaardalinea-lettertype"/>
    <w:uiPriority w:val="99"/>
    <w:unhideWhenUsed/>
    <w:rsid w:val="008E11CA"/>
    <w:rPr>
      <w:color w:val="0563C1" w:themeColor="hyperlink"/>
      <w:u w:val="single"/>
    </w:rPr>
  </w:style>
  <w:style w:type="character" w:customStyle="1" w:styleId="UnresolvedMention">
    <w:name w:val="Unresolved Mention"/>
    <w:basedOn w:val="Standaardalinea-lettertype"/>
    <w:uiPriority w:val="99"/>
    <w:semiHidden/>
    <w:unhideWhenUsed/>
    <w:rsid w:val="008E11CA"/>
    <w:rPr>
      <w:color w:val="605E5C"/>
      <w:shd w:val="clear" w:color="auto" w:fill="E1DFDD"/>
    </w:rPr>
  </w:style>
  <w:style w:type="paragraph" w:styleId="Normaalweb">
    <w:name w:val="Normal (Web)"/>
    <w:basedOn w:val="Standaard"/>
    <w:uiPriority w:val="99"/>
    <w:semiHidden/>
    <w:unhideWhenUsed/>
    <w:rsid w:val="0091069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667">
      <w:bodyDiv w:val="1"/>
      <w:marLeft w:val="0"/>
      <w:marRight w:val="0"/>
      <w:marTop w:val="0"/>
      <w:marBottom w:val="0"/>
      <w:divBdr>
        <w:top w:val="none" w:sz="0" w:space="0" w:color="auto"/>
        <w:left w:val="none" w:sz="0" w:space="0" w:color="auto"/>
        <w:bottom w:val="none" w:sz="0" w:space="0" w:color="auto"/>
        <w:right w:val="none" w:sz="0" w:space="0" w:color="auto"/>
      </w:divBdr>
    </w:div>
    <w:div w:id="1412578963">
      <w:bodyDiv w:val="1"/>
      <w:marLeft w:val="0"/>
      <w:marRight w:val="0"/>
      <w:marTop w:val="0"/>
      <w:marBottom w:val="0"/>
      <w:divBdr>
        <w:top w:val="none" w:sz="0" w:space="0" w:color="auto"/>
        <w:left w:val="none" w:sz="0" w:space="0" w:color="auto"/>
        <w:bottom w:val="none" w:sz="0" w:space="0" w:color="auto"/>
        <w:right w:val="none" w:sz="0" w:space="0" w:color="auto"/>
      </w:divBdr>
    </w:div>
    <w:div w:id="19778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ng.nl/artikelen/stel-vast-wat-u-als-gemeente-kunt-leveren-in-zorg-rond-het-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7533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Brand | Gebroeders Blokland</dc:creator>
  <cp:keywords/>
  <dc:description/>
  <cp:lastModifiedBy>Leek, DAM van der (Dominique)</cp:lastModifiedBy>
  <cp:revision>2</cp:revision>
  <dcterms:created xsi:type="dcterms:W3CDTF">2021-11-09T19:36:00Z</dcterms:created>
  <dcterms:modified xsi:type="dcterms:W3CDTF">2021-11-09T19:36:00Z</dcterms:modified>
</cp:coreProperties>
</file>